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D3" w:rsidRDefault="007826D3" w:rsidP="00CA65F0">
      <w:pPr>
        <w:pStyle w:val="Default"/>
        <w:spacing w:line="360" w:lineRule="auto"/>
        <w:jc w:val="both"/>
        <w:rPr>
          <w:iCs/>
        </w:rPr>
      </w:pPr>
      <w:bookmarkStart w:id="0" w:name="_GoBack"/>
      <w:bookmarkEnd w:id="0"/>
      <w:r w:rsidRPr="007826D3">
        <w:rPr>
          <w:iCs/>
        </w:rPr>
        <w:t>Zał</w:t>
      </w:r>
      <w:r w:rsidR="0045459F">
        <w:rPr>
          <w:iCs/>
        </w:rPr>
        <w:t>ącznik nr 1 do Zapytania ofertowego</w:t>
      </w:r>
    </w:p>
    <w:p w:rsidR="007826D3" w:rsidRPr="007826D3" w:rsidRDefault="007826D3" w:rsidP="00CA65F0">
      <w:pPr>
        <w:pStyle w:val="Default"/>
        <w:spacing w:line="360" w:lineRule="auto"/>
        <w:jc w:val="both"/>
        <w:rPr>
          <w:iCs/>
        </w:rPr>
      </w:pPr>
    </w:p>
    <w:p w:rsidR="00CA65F0" w:rsidRPr="00BC1992" w:rsidRDefault="00E03FEF" w:rsidP="00CA65F0">
      <w:pPr>
        <w:pStyle w:val="Default"/>
        <w:spacing w:line="360" w:lineRule="auto"/>
        <w:jc w:val="both"/>
        <w:rPr>
          <w:b/>
          <w:iCs/>
        </w:rPr>
      </w:pPr>
      <w:r>
        <w:rPr>
          <w:b/>
          <w:iCs/>
        </w:rPr>
        <w:t>Zamówienie dot.</w:t>
      </w:r>
      <w:r w:rsidR="00CA65F0" w:rsidRPr="00BC1992">
        <w:rPr>
          <w:b/>
          <w:iCs/>
        </w:rPr>
        <w:t xml:space="preserve"> przeprowadzenia profesjonalnego audytu dostępności architektonicznej</w:t>
      </w:r>
      <w:r w:rsidR="00CA65F0">
        <w:rPr>
          <w:b/>
          <w:iCs/>
        </w:rPr>
        <w:t xml:space="preserve"> oraz </w:t>
      </w:r>
      <w:r>
        <w:rPr>
          <w:b/>
          <w:iCs/>
        </w:rPr>
        <w:t xml:space="preserve">audytu dostępności </w:t>
      </w:r>
      <w:r w:rsidR="00CA65F0">
        <w:rPr>
          <w:b/>
          <w:iCs/>
        </w:rPr>
        <w:t>informacyjno-komunikacyjnej Kampusu</w:t>
      </w:r>
      <w:r w:rsidR="00CA65F0" w:rsidRPr="00BC1992">
        <w:rPr>
          <w:b/>
          <w:iCs/>
        </w:rPr>
        <w:t xml:space="preserve"> Krakowskiej Akademii im. Andrzeja Frycza Modrzewskiego znajdującego się przy </w:t>
      </w:r>
      <w:r>
        <w:rPr>
          <w:b/>
          <w:iCs/>
        </w:rPr>
        <w:br/>
      </w:r>
      <w:r w:rsidR="00CA65F0" w:rsidRPr="00BC1992">
        <w:rPr>
          <w:b/>
          <w:iCs/>
        </w:rPr>
        <w:t>ul. Gustawa Herlinga Grudzińskiego 1</w:t>
      </w:r>
      <w:r w:rsidR="00CA65F0">
        <w:rPr>
          <w:b/>
          <w:iCs/>
        </w:rPr>
        <w:t xml:space="preserve"> </w:t>
      </w:r>
      <w:r w:rsidR="00CA65F0" w:rsidRPr="00BC1992">
        <w:rPr>
          <w:b/>
          <w:iCs/>
        </w:rPr>
        <w:t>w Krakowie i jego otoczenia, w tym:</w:t>
      </w:r>
    </w:p>
    <w:p w:rsidR="00CA65F0" w:rsidRPr="00E03FEF" w:rsidRDefault="00CA65F0" w:rsidP="00E03FE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869BD" w:rsidRPr="0045459F" w:rsidRDefault="009869BD" w:rsidP="00B315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5459F">
        <w:rPr>
          <w:rFonts w:ascii="Times New Roman" w:hAnsi="Times New Roman"/>
          <w:b/>
          <w:bCs/>
          <w:sz w:val="24"/>
          <w:szCs w:val="24"/>
          <w:lang w:eastAsia="ar-SA"/>
        </w:rPr>
        <w:t>Profesjonalny audyt i raport dostępności architektonicznej Krakowskiej Akademii im</w:t>
      </w:r>
      <w:r w:rsidR="00B315EC" w:rsidRPr="0045459F">
        <w:rPr>
          <w:rFonts w:ascii="Times New Roman" w:hAnsi="Times New Roman"/>
          <w:b/>
          <w:bCs/>
          <w:sz w:val="24"/>
          <w:szCs w:val="24"/>
          <w:lang w:eastAsia="ar-SA"/>
        </w:rPr>
        <w:t>. Andrzeja Frycza Modrzewskiego:</w:t>
      </w:r>
    </w:p>
    <w:p w:rsidR="00B315EC" w:rsidRPr="00322182" w:rsidRDefault="00B315EC" w:rsidP="00B315EC">
      <w:pPr>
        <w:pStyle w:val="Akapitzlist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315EC" w:rsidRPr="00B315EC" w:rsidRDefault="00B315EC" w:rsidP="008665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15EC">
        <w:rPr>
          <w:rFonts w:ascii="Times New Roman" w:hAnsi="Times New Roman"/>
          <w:sz w:val="24"/>
          <w:szCs w:val="24"/>
        </w:rPr>
        <w:t>Przygotowanie informacji o dostępności architektonicznej obiektów, w których prowadzona jest działalność dydaktyczna uczelni, badania naukowe lub bezpośrednia obsługa kandydatów i kandydatek, studentów i s</w:t>
      </w:r>
      <w:r w:rsidR="00E03FEF">
        <w:rPr>
          <w:rFonts w:ascii="Times New Roman" w:hAnsi="Times New Roman"/>
          <w:sz w:val="24"/>
          <w:szCs w:val="24"/>
        </w:rPr>
        <w:t>tudentek, słuchaczy i słuchaczek</w:t>
      </w:r>
      <w:r w:rsidRPr="00B315EC">
        <w:rPr>
          <w:rFonts w:ascii="Times New Roman" w:hAnsi="Times New Roman"/>
          <w:sz w:val="24"/>
          <w:szCs w:val="24"/>
        </w:rPr>
        <w:t xml:space="preserve"> studiów podyplomowych, doktorantów i doktorantek, pracowników. Informacja powinna zawierać w szczególności wyszczególnione bariery utrudniające lub uniemożliwiające osobom ze szczególnymi potrzebami, w tym osobom </w:t>
      </w:r>
      <w:r w:rsidR="00E03FEF">
        <w:rPr>
          <w:rFonts w:ascii="Times New Roman" w:hAnsi="Times New Roman"/>
          <w:sz w:val="24"/>
          <w:szCs w:val="24"/>
        </w:rPr>
        <w:br/>
      </w:r>
      <w:r w:rsidRPr="00B315EC">
        <w:rPr>
          <w:rFonts w:ascii="Times New Roman" w:hAnsi="Times New Roman"/>
          <w:sz w:val="24"/>
          <w:szCs w:val="24"/>
        </w:rPr>
        <w:t>z niepełnosprawnościami, korzystanie z pomieszczeń, ich wyposażenia i ich funkcji.</w:t>
      </w:r>
    </w:p>
    <w:p w:rsidR="00E03FEF" w:rsidRDefault="00B315EC" w:rsidP="0065105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15EC">
        <w:rPr>
          <w:rFonts w:ascii="Times New Roman" w:hAnsi="Times New Roman"/>
          <w:sz w:val="24"/>
          <w:szCs w:val="24"/>
        </w:rPr>
        <w:t xml:space="preserve">Stworzenie planu likwidacji barier architektonicznych uczelni, obejmującego wszystkie obiekty i pomieszczenia, w których prowadzona jest działalność dydaktyczna uczelni, badania naukowe lub bezpośrednia obsługa kandydatów </w:t>
      </w:r>
      <w:r w:rsidR="00390164">
        <w:rPr>
          <w:rFonts w:ascii="Times New Roman" w:hAnsi="Times New Roman"/>
          <w:sz w:val="24"/>
          <w:szCs w:val="24"/>
        </w:rPr>
        <w:br/>
      </w:r>
      <w:r w:rsidRPr="00B315EC">
        <w:rPr>
          <w:rFonts w:ascii="Times New Roman" w:hAnsi="Times New Roman"/>
          <w:sz w:val="24"/>
          <w:szCs w:val="24"/>
        </w:rPr>
        <w:t xml:space="preserve">i kandydatek, studentów i studentek, słuchaczy i słuchaczki studiów podyplomowych, doktorantów i doktorantek, pracowników. Plan musi identyfikować bariery (wskazanie każdej bariery z opisem, lokalizacją i ewentualnie dokumentacją fotograficzną) oraz zawierać propozycje ich likwidacji (np. propozycje oznakowania, likwidacji progu, poszerzenia drzwi, budowy podjazdu, przebudowy toalety – </w:t>
      </w:r>
      <w:r w:rsidR="00390164">
        <w:rPr>
          <w:rFonts w:ascii="Times New Roman" w:hAnsi="Times New Roman"/>
          <w:sz w:val="24"/>
          <w:szCs w:val="24"/>
        </w:rPr>
        <w:br/>
      </w:r>
      <w:r w:rsidRPr="00B315EC">
        <w:rPr>
          <w:rFonts w:ascii="Times New Roman" w:hAnsi="Times New Roman"/>
          <w:sz w:val="24"/>
          <w:szCs w:val="24"/>
        </w:rPr>
        <w:t xml:space="preserve">z ewentualnymi szkicami koncepcji). </w:t>
      </w:r>
    </w:p>
    <w:p w:rsidR="002D5EC7" w:rsidRPr="0065105B" w:rsidRDefault="00B315EC" w:rsidP="0065105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15EC">
        <w:rPr>
          <w:rFonts w:ascii="Times New Roman" w:hAnsi="Times New Roman"/>
          <w:sz w:val="24"/>
          <w:szCs w:val="24"/>
        </w:rPr>
        <w:t>Plan musi zawierać uzasadnienia zastosowania rozwiązań w postaci dostępu alternatywnego</w:t>
      </w:r>
      <w:r w:rsidR="0065105B">
        <w:rPr>
          <w:rFonts w:ascii="Times New Roman" w:hAnsi="Times New Roman"/>
          <w:sz w:val="24"/>
          <w:szCs w:val="24"/>
        </w:rPr>
        <w:t xml:space="preserve"> (rekomendacje)</w:t>
      </w:r>
      <w:r w:rsidRPr="00B315EC">
        <w:rPr>
          <w:rFonts w:ascii="Times New Roman" w:hAnsi="Times New Roman"/>
          <w:sz w:val="24"/>
          <w:szCs w:val="24"/>
        </w:rPr>
        <w:t>.</w:t>
      </w:r>
    </w:p>
    <w:p w:rsidR="008665C2" w:rsidRPr="00390164" w:rsidRDefault="00390164" w:rsidP="00390164">
      <w:pPr>
        <w:pStyle w:val="Akapitzlist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90164">
        <w:rPr>
          <w:rFonts w:ascii="Times New Roman" w:hAnsi="Times New Roman"/>
          <w:b/>
          <w:sz w:val="24"/>
          <w:szCs w:val="24"/>
        </w:rPr>
        <w:t xml:space="preserve">AUDYT </w:t>
      </w:r>
      <w:r w:rsidR="0045459F">
        <w:rPr>
          <w:rFonts w:ascii="Times New Roman" w:hAnsi="Times New Roman"/>
          <w:b/>
          <w:sz w:val="24"/>
          <w:szCs w:val="24"/>
        </w:rPr>
        <w:t xml:space="preserve">musi </w:t>
      </w:r>
      <w:r w:rsidRPr="00390164">
        <w:rPr>
          <w:rFonts w:ascii="Times New Roman" w:hAnsi="Times New Roman"/>
          <w:b/>
          <w:sz w:val="24"/>
          <w:szCs w:val="24"/>
        </w:rPr>
        <w:t>uwzględnić:</w:t>
      </w:r>
      <w:r w:rsidRPr="00390164">
        <w:rPr>
          <w:rFonts w:ascii="Times New Roman" w:hAnsi="Times New Roman"/>
          <w:sz w:val="24"/>
          <w:szCs w:val="24"/>
        </w:rPr>
        <w:t xml:space="preserve"> infrastrukturę</w:t>
      </w:r>
      <w:r w:rsidR="008665C2" w:rsidRPr="00390164">
        <w:rPr>
          <w:rFonts w:ascii="Times New Roman" w:hAnsi="Times New Roman"/>
          <w:sz w:val="24"/>
          <w:szCs w:val="24"/>
        </w:rPr>
        <w:t xml:space="preserve"> uczelni, w szczególności w budynkach, w których prowadzona jest działalność dydaktyczna uczelni i badania naukowe, m.in. z uwzględnieniem oznaczeń w alfabecie Braille’a, systemów oznaczeń poziomych </w:t>
      </w:r>
      <w:r>
        <w:rPr>
          <w:rFonts w:ascii="Times New Roman" w:hAnsi="Times New Roman"/>
          <w:sz w:val="24"/>
          <w:szCs w:val="24"/>
        </w:rPr>
        <w:br/>
      </w:r>
      <w:r w:rsidR="008665C2" w:rsidRPr="00390164">
        <w:rPr>
          <w:rFonts w:ascii="Times New Roman" w:hAnsi="Times New Roman"/>
          <w:sz w:val="24"/>
          <w:szCs w:val="24"/>
        </w:rPr>
        <w:t xml:space="preserve">i nawigacji dla osób niewidomych, instalacji pętli </w:t>
      </w:r>
      <w:proofErr w:type="spellStart"/>
      <w:r w:rsidR="008665C2" w:rsidRPr="00390164">
        <w:rPr>
          <w:rFonts w:ascii="Times New Roman" w:hAnsi="Times New Roman"/>
          <w:sz w:val="24"/>
          <w:szCs w:val="24"/>
        </w:rPr>
        <w:t>induktofonicznych</w:t>
      </w:r>
      <w:proofErr w:type="spellEnd"/>
      <w:r w:rsidR="008665C2" w:rsidRPr="00390164">
        <w:rPr>
          <w:rFonts w:ascii="Times New Roman" w:hAnsi="Times New Roman"/>
          <w:sz w:val="24"/>
          <w:szCs w:val="24"/>
        </w:rPr>
        <w:t>, montażu wind, budowy podjazdów, instalacji drzwi automatycznych, dostosowania l</w:t>
      </w:r>
      <w:r w:rsidR="00CE03E7">
        <w:rPr>
          <w:rFonts w:ascii="Times New Roman" w:hAnsi="Times New Roman"/>
          <w:sz w:val="24"/>
          <w:szCs w:val="24"/>
        </w:rPr>
        <w:t>aboratoriów oraz terenu kampusu</w:t>
      </w:r>
      <w:r w:rsidR="008665C2" w:rsidRPr="00390164">
        <w:rPr>
          <w:rFonts w:ascii="Times New Roman" w:hAnsi="Times New Roman"/>
          <w:sz w:val="24"/>
          <w:szCs w:val="24"/>
        </w:rPr>
        <w:t xml:space="preserve"> uczelni, infrastruktury służącej ewakuacji osób </w:t>
      </w:r>
      <w:r>
        <w:rPr>
          <w:rFonts w:ascii="Times New Roman" w:hAnsi="Times New Roman"/>
          <w:sz w:val="24"/>
          <w:szCs w:val="24"/>
        </w:rPr>
        <w:br/>
      </w:r>
      <w:r w:rsidR="008665C2" w:rsidRPr="00390164">
        <w:rPr>
          <w:rFonts w:ascii="Times New Roman" w:hAnsi="Times New Roman"/>
          <w:sz w:val="24"/>
          <w:szCs w:val="24"/>
        </w:rPr>
        <w:lastRenderedPageBreak/>
        <w:t>z niepełnosprawnościami</w:t>
      </w:r>
      <w:r w:rsidR="00DD3805">
        <w:rPr>
          <w:rFonts w:ascii="Times New Roman" w:hAnsi="Times New Roman"/>
          <w:sz w:val="24"/>
          <w:szCs w:val="24"/>
        </w:rPr>
        <w:t>,</w:t>
      </w:r>
      <w:r w:rsidR="00E03FEF">
        <w:rPr>
          <w:rFonts w:ascii="Times New Roman" w:hAnsi="Times New Roman"/>
          <w:sz w:val="24"/>
          <w:szCs w:val="24"/>
        </w:rPr>
        <w:t xml:space="preserve"> miejsc /</w:t>
      </w:r>
      <w:r w:rsidR="008665C2" w:rsidRPr="00390164">
        <w:rPr>
          <w:rFonts w:ascii="Times New Roman" w:hAnsi="Times New Roman"/>
          <w:sz w:val="24"/>
          <w:szCs w:val="24"/>
        </w:rPr>
        <w:t>lub pokoi wyciszenia, przestrzeni socj</w:t>
      </w:r>
      <w:r w:rsidRPr="00390164">
        <w:rPr>
          <w:rFonts w:ascii="Times New Roman" w:hAnsi="Times New Roman"/>
          <w:sz w:val="24"/>
          <w:szCs w:val="24"/>
        </w:rPr>
        <w:t xml:space="preserve">alnych, stanowisk pracy. </w:t>
      </w:r>
    </w:p>
    <w:p w:rsidR="009869BD" w:rsidRPr="009869BD" w:rsidRDefault="009869BD" w:rsidP="009869B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9869BD" w:rsidRPr="0045459F" w:rsidRDefault="009869BD" w:rsidP="009869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5459F">
        <w:rPr>
          <w:rFonts w:ascii="Times New Roman" w:hAnsi="Times New Roman"/>
          <w:b/>
          <w:bCs/>
          <w:sz w:val="24"/>
          <w:szCs w:val="24"/>
          <w:lang w:eastAsia="ar-SA"/>
        </w:rPr>
        <w:t>Profesjonalny audyt i raport dostępności komunikacyjno-informacyjnej Krakowskiej Akademii im</w:t>
      </w:r>
      <w:r w:rsidR="0045459F">
        <w:rPr>
          <w:rFonts w:ascii="Times New Roman" w:hAnsi="Times New Roman"/>
          <w:b/>
          <w:bCs/>
          <w:sz w:val="24"/>
          <w:szCs w:val="24"/>
          <w:lang w:eastAsia="ar-SA"/>
        </w:rPr>
        <w:t>. Andrzeja Frycza Modrzewskiego:</w:t>
      </w:r>
    </w:p>
    <w:p w:rsidR="002D5EC7" w:rsidRPr="002D5EC7" w:rsidRDefault="002D5EC7" w:rsidP="002D5EC7">
      <w:pPr>
        <w:pStyle w:val="Akapitzlist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2D5EC7" w:rsidRDefault="002D5EC7" w:rsidP="002D5EC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5EC7">
        <w:rPr>
          <w:rFonts w:ascii="Times New Roman" w:hAnsi="Times New Roman"/>
          <w:sz w:val="24"/>
          <w:szCs w:val="24"/>
        </w:rPr>
        <w:t xml:space="preserve">Przygotowanie informacji o dostępności informacyjno-komunikacyjnej wszystkich urządzeń i technologii </w:t>
      </w:r>
      <w:r w:rsidR="00114D54">
        <w:rPr>
          <w:rFonts w:ascii="Times New Roman" w:hAnsi="Times New Roman"/>
          <w:sz w:val="24"/>
          <w:szCs w:val="24"/>
        </w:rPr>
        <w:t xml:space="preserve">(w tym </w:t>
      </w:r>
      <w:r w:rsidR="00114D54" w:rsidRPr="00114D54">
        <w:rPr>
          <w:rFonts w:ascii="Times New Roman" w:hAnsi="Times New Roman"/>
          <w:sz w:val="24"/>
          <w:szCs w:val="24"/>
        </w:rPr>
        <w:t>„kanałów komunikacji stosowanych przez uczelnię”),</w:t>
      </w:r>
      <w:r w:rsidR="00114D54" w:rsidRPr="00114D54">
        <w:t xml:space="preserve"> </w:t>
      </w:r>
      <w:r w:rsidRPr="002D5EC7">
        <w:rPr>
          <w:rFonts w:ascii="Times New Roman" w:hAnsi="Times New Roman"/>
          <w:sz w:val="24"/>
          <w:szCs w:val="24"/>
        </w:rPr>
        <w:t>znajdujących się w obiektach, w których prowadzona jest działalność dydaktyczna i naukowa uczelni lub bezpośrednia obsługa osób kształcących się, w tym: studentów i studentek, doktorantów i doktorantek bądź słuchaczy i słuchaczek studiów podyplomowych</w:t>
      </w:r>
      <w:r w:rsidR="00E03FEF">
        <w:rPr>
          <w:rFonts w:ascii="Times New Roman" w:hAnsi="Times New Roman"/>
          <w:sz w:val="24"/>
          <w:szCs w:val="24"/>
        </w:rPr>
        <w:t>, pracowników</w:t>
      </w:r>
      <w:r w:rsidRPr="002D5EC7">
        <w:rPr>
          <w:rFonts w:ascii="Times New Roman" w:hAnsi="Times New Roman"/>
          <w:sz w:val="24"/>
          <w:szCs w:val="24"/>
        </w:rPr>
        <w:t>. Powinna ona zawierać wyszczególnione bariery, utrudniające komunikację i informowanie.</w:t>
      </w:r>
    </w:p>
    <w:p w:rsidR="00E03FEF" w:rsidRDefault="006F4709" w:rsidP="006510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4709">
        <w:rPr>
          <w:rFonts w:ascii="Times New Roman" w:hAnsi="Times New Roman"/>
          <w:sz w:val="24"/>
          <w:szCs w:val="24"/>
        </w:rPr>
        <w:t xml:space="preserve">Stworzenie kompleksowego planu likwidacji barier informacyjno-komunikacyjnych w uczelni, obejmującego wszystkie jednostki organizacyjne, w których prowadzona jest działalność dydaktyczna i naukowa uczelni lub bezpośrednia obsługa osób kształcących się, w tym: studentów i studentek, słuchaczy i słuchaczek studiów podyplomowych bądź doktorantów i doktorantek. </w:t>
      </w:r>
    </w:p>
    <w:p w:rsidR="006F4709" w:rsidRPr="0065105B" w:rsidRDefault="006F4709" w:rsidP="006510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4709">
        <w:rPr>
          <w:rFonts w:ascii="Times New Roman" w:hAnsi="Times New Roman"/>
          <w:sz w:val="24"/>
          <w:szCs w:val="24"/>
        </w:rPr>
        <w:t>Plan musi w szczególności identyfikować bariery oraz zawierać wstępne propozycje ich likwidacji</w:t>
      </w:r>
      <w:r>
        <w:rPr>
          <w:rFonts w:ascii="Times New Roman" w:hAnsi="Times New Roman"/>
          <w:sz w:val="24"/>
          <w:szCs w:val="24"/>
        </w:rPr>
        <w:t xml:space="preserve"> (rekomendacje)</w:t>
      </w:r>
      <w:r w:rsidRPr="006F4709">
        <w:rPr>
          <w:rFonts w:ascii="Times New Roman" w:hAnsi="Times New Roman"/>
          <w:sz w:val="24"/>
          <w:szCs w:val="24"/>
        </w:rPr>
        <w:t>.</w:t>
      </w:r>
    </w:p>
    <w:p w:rsidR="008B3704" w:rsidRDefault="008B3704" w:rsidP="008B3704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65F0">
        <w:rPr>
          <w:rFonts w:ascii="Times New Roman" w:hAnsi="Times New Roman"/>
          <w:b/>
          <w:sz w:val="24"/>
          <w:szCs w:val="24"/>
        </w:rPr>
        <w:t xml:space="preserve">AUDYT </w:t>
      </w:r>
      <w:r w:rsidR="0045459F">
        <w:rPr>
          <w:rFonts w:ascii="Times New Roman" w:hAnsi="Times New Roman"/>
          <w:b/>
          <w:sz w:val="24"/>
          <w:szCs w:val="24"/>
        </w:rPr>
        <w:t>musi</w:t>
      </w:r>
      <w:r w:rsidRPr="00CA65F0">
        <w:rPr>
          <w:rFonts w:ascii="Times New Roman" w:hAnsi="Times New Roman"/>
          <w:b/>
          <w:sz w:val="24"/>
          <w:szCs w:val="24"/>
        </w:rPr>
        <w:t xml:space="preserve"> uwzględnić: </w:t>
      </w:r>
      <w:r w:rsidR="001979BF">
        <w:rPr>
          <w:rFonts w:ascii="Times New Roman" w:hAnsi="Times New Roman"/>
          <w:sz w:val="24"/>
          <w:szCs w:val="24"/>
        </w:rPr>
        <w:t xml:space="preserve">bariery w dostępności </w:t>
      </w:r>
      <w:r w:rsidRPr="00CA65F0">
        <w:rPr>
          <w:rFonts w:ascii="Times New Roman" w:hAnsi="Times New Roman"/>
          <w:sz w:val="24"/>
          <w:szCs w:val="24"/>
        </w:rPr>
        <w:t xml:space="preserve">informacyjno-komunikacyjnej, szczegółowy opis zasobów uczelni tzn. sprzętu, oprogramowania </w:t>
      </w:r>
      <w:r w:rsidR="00E03FEF">
        <w:rPr>
          <w:rFonts w:ascii="Times New Roman" w:hAnsi="Times New Roman"/>
          <w:sz w:val="24"/>
          <w:szCs w:val="24"/>
        </w:rPr>
        <w:br/>
      </w:r>
      <w:r w:rsidRPr="00CA65F0">
        <w:rPr>
          <w:rFonts w:ascii="Times New Roman" w:hAnsi="Times New Roman"/>
          <w:sz w:val="24"/>
          <w:szCs w:val="24"/>
        </w:rPr>
        <w:t>i aplikacji, wspomagających dostępność komunikacji i informacji, uwzględniać usługi wspierające dostępną komunikację i informację, opis działań jednostki odpowiedzialnej za dostosowywanie lub tworzenie dostępnych informacji oraz dostosowanie komunikacji</w:t>
      </w:r>
      <w:r w:rsidR="0045459F">
        <w:rPr>
          <w:rFonts w:ascii="Times New Roman" w:hAnsi="Times New Roman"/>
          <w:sz w:val="24"/>
          <w:szCs w:val="24"/>
        </w:rPr>
        <w:t xml:space="preserve"> do formy dostępnej, wykonanie </w:t>
      </w:r>
      <w:r w:rsidRPr="00CA65F0">
        <w:rPr>
          <w:rFonts w:ascii="Times New Roman" w:hAnsi="Times New Roman"/>
          <w:sz w:val="24"/>
          <w:szCs w:val="24"/>
        </w:rPr>
        <w:t>analizy potrzeb.</w:t>
      </w:r>
    </w:p>
    <w:p w:rsidR="00CA65F0" w:rsidRDefault="00CA65F0" w:rsidP="00CA65F0">
      <w:pPr>
        <w:spacing w:after="0" w:line="360" w:lineRule="auto"/>
        <w:jc w:val="both"/>
      </w:pPr>
    </w:p>
    <w:p w:rsidR="00CA65F0" w:rsidRPr="00BC1992" w:rsidRDefault="00446D19" w:rsidP="00CA65F0">
      <w:pPr>
        <w:pStyle w:val="Default"/>
        <w:spacing w:line="360" w:lineRule="auto"/>
        <w:jc w:val="both"/>
        <w:rPr>
          <w:b/>
          <w:iCs/>
        </w:rPr>
      </w:pPr>
      <w:r>
        <w:rPr>
          <w:b/>
          <w:iCs/>
        </w:rPr>
        <w:t xml:space="preserve">Audyt </w:t>
      </w:r>
      <w:r w:rsidR="0045459F">
        <w:rPr>
          <w:b/>
          <w:iCs/>
        </w:rPr>
        <w:t>musi</w:t>
      </w:r>
      <w:r>
        <w:rPr>
          <w:b/>
          <w:iCs/>
        </w:rPr>
        <w:t xml:space="preserve"> obejmować:</w:t>
      </w:r>
    </w:p>
    <w:p w:rsidR="00CA65F0" w:rsidRPr="00BA08B9" w:rsidRDefault="00CA65F0" w:rsidP="00CA65F0">
      <w:pPr>
        <w:pStyle w:val="Default"/>
        <w:spacing w:line="360" w:lineRule="auto"/>
        <w:jc w:val="both"/>
        <w:rPr>
          <w:iCs/>
        </w:rPr>
      </w:pPr>
      <w:r w:rsidRPr="00BA08B9">
        <w:rPr>
          <w:iCs/>
        </w:rPr>
        <w:t xml:space="preserve">1. Przeprowadzenie wizji lokalnej: </w:t>
      </w:r>
    </w:p>
    <w:p w:rsidR="00CA65F0" w:rsidRPr="00BA08B9" w:rsidRDefault="00CA65F0" w:rsidP="00CA65F0">
      <w:pPr>
        <w:pStyle w:val="Default"/>
        <w:spacing w:line="360" w:lineRule="auto"/>
        <w:jc w:val="both"/>
        <w:rPr>
          <w:iCs/>
        </w:rPr>
      </w:pPr>
      <w:r w:rsidRPr="00BA08B9">
        <w:rPr>
          <w:iCs/>
        </w:rPr>
        <w:t>1.1. Budynek A – powierzchnia użytkowa – 10 784,70 m</w:t>
      </w:r>
      <w:r w:rsidRPr="00BA08B9">
        <w:rPr>
          <w:iCs/>
          <w:vertAlign w:val="superscript"/>
        </w:rPr>
        <w:t>2</w:t>
      </w:r>
    </w:p>
    <w:p w:rsidR="00CA65F0" w:rsidRPr="00BA08B9" w:rsidRDefault="00CA65F0" w:rsidP="00CA65F0">
      <w:pPr>
        <w:pStyle w:val="Default"/>
        <w:tabs>
          <w:tab w:val="center" w:pos="4536"/>
        </w:tabs>
        <w:spacing w:line="360" w:lineRule="auto"/>
        <w:jc w:val="both"/>
        <w:rPr>
          <w:iCs/>
        </w:rPr>
      </w:pPr>
      <w:r w:rsidRPr="00BA08B9">
        <w:rPr>
          <w:iCs/>
        </w:rPr>
        <w:t>1.2. Budynek B – po</w:t>
      </w:r>
      <w:r>
        <w:rPr>
          <w:iCs/>
        </w:rPr>
        <w:t xml:space="preserve">wierzchnia użytkowa – 5 463,00 </w:t>
      </w:r>
      <w:r w:rsidRPr="00BA08B9">
        <w:rPr>
          <w:iCs/>
        </w:rPr>
        <w:t>m</w:t>
      </w:r>
      <w:r w:rsidRPr="00BA08B9">
        <w:rPr>
          <w:iCs/>
          <w:vertAlign w:val="superscript"/>
        </w:rPr>
        <w:t>2</w:t>
      </w:r>
    </w:p>
    <w:p w:rsidR="00CA65F0" w:rsidRDefault="00CA65F0" w:rsidP="00CA65F0">
      <w:pPr>
        <w:pStyle w:val="Default"/>
        <w:spacing w:line="360" w:lineRule="auto"/>
        <w:jc w:val="both"/>
        <w:rPr>
          <w:iCs/>
        </w:rPr>
      </w:pPr>
      <w:r w:rsidRPr="00BA08B9">
        <w:rPr>
          <w:iCs/>
        </w:rPr>
        <w:t xml:space="preserve">1.3. Budynek C – całkowita powierzchnia użytkowa </w:t>
      </w:r>
      <w:smartTag w:uri="urn:schemas-microsoft-com:office:smarttags" w:element="metricconverter">
        <w:smartTagPr>
          <w:attr w:name="ProductID" w:val="8 497,00 m2"/>
        </w:smartTagPr>
        <w:r w:rsidRPr="00BA08B9">
          <w:rPr>
            <w:iCs/>
          </w:rPr>
          <w:t>8 497,00 m</w:t>
        </w:r>
        <w:r w:rsidRPr="00BA08B9">
          <w:rPr>
            <w:iCs/>
            <w:vertAlign w:val="superscript"/>
          </w:rPr>
          <w:t>2</w:t>
        </w:r>
      </w:smartTag>
      <w:r w:rsidRPr="00BA08B9">
        <w:rPr>
          <w:iCs/>
          <w:vertAlign w:val="superscript"/>
        </w:rPr>
        <w:t xml:space="preserve"> </w:t>
      </w:r>
      <w:r w:rsidRPr="00BA08B9">
        <w:rPr>
          <w:iCs/>
        </w:rPr>
        <w:t>(audyt nie będzie obejmował części hotelowej znajdującej się w budynku C)</w:t>
      </w:r>
    </w:p>
    <w:p w:rsidR="00CA65F0" w:rsidRPr="00BA08B9" w:rsidRDefault="00CA65F0" w:rsidP="00CA65F0">
      <w:pPr>
        <w:pStyle w:val="Default"/>
        <w:spacing w:line="360" w:lineRule="auto"/>
        <w:jc w:val="both"/>
        <w:rPr>
          <w:iCs/>
        </w:rPr>
      </w:pPr>
      <w:r>
        <w:rPr>
          <w:iCs/>
        </w:rPr>
        <w:t>1.4</w:t>
      </w:r>
      <w:r w:rsidR="00196D32">
        <w:rPr>
          <w:iCs/>
        </w:rPr>
        <w:t>.</w:t>
      </w:r>
      <w:r>
        <w:rPr>
          <w:iCs/>
        </w:rPr>
        <w:t xml:space="preserve"> Budynek D – całk</w:t>
      </w:r>
      <w:r w:rsidR="0098371F">
        <w:rPr>
          <w:iCs/>
        </w:rPr>
        <w:t xml:space="preserve">owita powierzchnia użytkowa – 5 513 </w:t>
      </w:r>
      <w:r w:rsidRPr="00BA08B9">
        <w:rPr>
          <w:iCs/>
        </w:rPr>
        <w:t>m</w:t>
      </w:r>
      <w:r w:rsidRPr="00BA08B9">
        <w:rPr>
          <w:iCs/>
          <w:vertAlign w:val="superscript"/>
        </w:rPr>
        <w:t>2</w:t>
      </w:r>
    </w:p>
    <w:p w:rsidR="00196D32" w:rsidRDefault="00196D32" w:rsidP="00196D32">
      <w:pPr>
        <w:pStyle w:val="Default"/>
        <w:spacing w:line="360" w:lineRule="auto"/>
        <w:jc w:val="both"/>
        <w:rPr>
          <w:iCs/>
        </w:rPr>
      </w:pPr>
    </w:p>
    <w:p w:rsidR="00196D32" w:rsidRDefault="00196D32" w:rsidP="00196D32">
      <w:pPr>
        <w:pStyle w:val="Default"/>
        <w:spacing w:line="360" w:lineRule="auto"/>
        <w:jc w:val="both"/>
        <w:rPr>
          <w:iCs/>
        </w:rPr>
      </w:pPr>
      <w:r>
        <w:rPr>
          <w:iCs/>
        </w:rPr>
        <w:t>Uwzględnienie:</w:t>
      </w:r>
    </w:p>
    <w:p w:rsidR="00446D19" w:rsidRDefault="00CA65F0" w:rsidP="00446D19">
      <w:pPr>
        <w:pStyle w:val="Default"/>
        <w:numPr>
          <w:ilvl w:val="0"/>
          <w:numId w:val="7"/>
        </w:numPr>
        <w:spacing w:line="360" w:lineRule="auto"/>
        <w:jc w:val="both"/>
        <w:rPr>
          <w:iCs/>
        </w:rPr>
      </w:pPr>
      <w:r w:rsidRPr="00BA08B9">
        <w:rPr>
          <w:iCs/>
        </w:rPr>
        <w:t>miejsc parkingowych (ich rozmieszc</w:t>
      </w:r>
      <w:r w:rsidR="00671262">
        <w:rPr>
          <w:iCs/>
        </w:rPr>
        <w:t>zenia, wielkości i oznakowania),</w:t>
      </w:r>
    </w:p>
    <w:p w:rsidR="00446D19" w:rsidRDefault="00CA65F0" w:rsidP="00446D19">
      <w:pPr>
        <w:pStyle w:val="Default"/>
        <w:numPr>
          <w:ilvl w:val="0"/>
          <w:numId w:val="7"/>
        </w:numPr>
        <w:spacing w:line="360" w:lineRule="auto"/>
        <w:jc w:val="both"/>
        <w:rPr>
          <w:iCs/>
        </w:rPr>
      </w:pPr>
      <w:r w:rsidRPr="00446D19">
        <w:rPr>
          <w:iCs/>
        </w:rPr>
        <w:t>wejść do obiektu możliwości dostania się do wejścia, parametrów schodów, pochylni,</w:t>
      </w:r>
      <w:r w:rsidR="00446D19">
        <w:rPr>
          <w:iCs/>
        </w:rPr>
        <w:t xml:space="preserve"> </w:t>
      </w:r>
      <w:r w:rsidRPr="00446D19">
        <w:rPr>
          <w:iCs/>
        </w:rPr>
        <w:t>p</w:t>
      </w:r>
      <w:r w:rsidR="00671262" w:rsidRPr="00446D19">
        <w:rPr>
          <w:iCs/>
        </w:rPr>
        <w:t>odnośników, drzwi, przedsionków,</w:t>
      </w:r>
    </w:p>
    <w:p w:rsidR="00446D19" w:rsidRDefault="00CA65F0" w:rsidP="00446D19">
      <w:pPr>
        <w:pStyle w:val="Default"/>
        <w:numPr>
          <w:ilvl w:val="0"/>
          <w:numId w:val="7"/>
        </w:numPr>
        <w:spacing w:line="360" w:lineRule="auto"/>
        <w:jc w:val="both"/>
        <w:rPr>
          <w:iCs/>
        </w:rPr>
      </w:pPr>
      <w:r w:rsidRPr="00446D19">
        <w:rPr>
          <w:iCs/>
        </w:rPr>
        <w:t xml:space="preserve">układu przestrzennego – czytelności układu komunikacyjnego, dostępności komunikacji pionowej (możliwości dostania się na poszczególne kondygnacje, parametrów schodów, dźwigów osobowych), parametrów komunikacji poziomej (szerokości przejść, występujących </w:t>
      </w:r>
      <w:r w:rsidR="00671262" w:rsidRPr="00446D19">
        <w:rPr>
          <w:iCs/>
        </w:rPr>
        <w:t>przeszkód),</w:t>
      </w:r>
    </w:p>
    <w:p w:rsidR="00446D19" w:rsidRDefault="00CA65F0" w:rsidP="00446D19">
      <w:pPr>
        <w:pStyle w:val="Default"/>
        <w:numPr>
          <w:ilvl w:val="0"/>
          <w:numId w:val="7"/>
        </w:numPr>
        <w:spacing w:line="360" w:lineRule="auto"/>
        <w:jc w:val="both"/>
        <w:rPr>
          <w:iCs/>
        </w:rPr>
      </w:pPr>
      <w:r w:rsidRPr="00446D19">
        <w:rPr>
          <w:iCs/>
        </w:rPr>
        <w:t xml:space="preserve">kolorystyki obiektu, materiałów wykończeniowych, wyposażenia </w:t>
      </w:r>
      <w:r w:rsidR="00671262" w:rsidRPr="00446D19">
        <w:rPr>
          <w:iCs/>
        </w:rPr>
        <w:t>i oświetlenia,</w:t>
      </w:r>
    </w:p>
    <w:p w:rsidR="00446D19" w:rsidRDefault="00CA65F0" w:rsidP="00446D19">
      <w:pPr>
        <w:pStyle w:val="Default"/>
        <w:numPr>
          <w:ilvl w:val="0"/>
          <w:numId w:val="7"/>
        </w:numPr>
        <w:spacing w:line="360" w:lineRule="auto"/>
        <w:jc w:val="both"/>
        <w:rPr>
          <w:iCs/>
        </w:rPr>
      </w:pPr>
      <w:r w:rsidRPr="00446D19">
        <w:rPr>
          <w:iCs/>
        </w:rPr>
        <w:t xml:space="preserve">dostępności istotnych pomieszczeń, w tym toalet dla osób </w:t>
      </w:r>
      <w:r w:rsidR="00E03FEF">
        <w:rPr>
          <w:iCs/>
        </w:rPr>
        <w:br/>
      </w:r>
      <w:r w:rsidRPr="00446D19">
        <w:rPr>
          <w:iCs/>
        </w:rPr>
        <w:t xml:space="preserve">z niepełnosprawnością, </w:t>
      </w:r>
      <w:proofErr w:type="spellStart"/>
      <w:r w:rsidRPr="00446D19">
        <w:rPr>
          <w:iCs/>
        </w:rPr>
        <w:t>sal</w:t>
      </w:r>
      <w:proofErr w:type="spellEnd"/>
      <w:r w:rsidRPr="00446D19">
        <w:rPr>
          <w:iCs/>
        </w:rPr>
        <w:t xml:space="preserve"> dydaktycznych, biblioteki itp.</w:t>
      </w:r>
      <w:r w:rsidR="00671262" w:rsidRPr="00446D19">
        <w:rPr>
          <w:iCs/>
        </w:rPr>
        <w:t>,</w:t>
      </w:r>
    </w:p>
    <w:p w:rsidR="00446D19" w:rsidRDefault="00CA65F0" w:rsidP="00446D19">
      <w:pPr>
        <w:pStyle w:val="Default"/>
        <w:numPr>
          <w:ilvl w:val="0"/>
          <w:numId w:val="7"/>
        </w:numPr>
        <w:spacing w:line="360" w:lineRule="auto"/>
        <w:jc w:val="both"/>
        <w:rPr>
          <w:iCs/>
        </w:rPr>
      </w:pPr>
      <w:r w:rsidRPr="00446D19">
        <w:rPr>
          <w:iCs/>
        </w:rPr>
        <w:t xml:space="preserve">parametrów instalacji elektrycznej (sposobu montażu włączników światła, gniazd, czytników kart, dostępu i innych elementów, poziomów montażu wszelkich gniazd, </w:t>
      </w:r>
      <w:r w:rsidR="00671262" w:rsidRPr="00446D19">
        <w:rPr>
          <w:iCs/>
        </w:rPr>
        <w:t>włączników),</w:t>
      </w:r>
    </w:p>
    <w:p w:rsidR="00446D19" w:rsidRDefault="00CA65F0" w:rsidP="00446D19">
      <w:pPr>
        <w:pStyle w:val="Default"/>
        <w:numPr>
          <w:ilvl w:val="0"/>
          <w:numId w:val="7"/>
        </w:numPr>
        <w:spacing w:line="360" w:lineRule="auto"/>
        <w:jc w:val="both"/>
        <w:rPr>
          <w:iCs/>
        </w:rPr>
      </w:pPr>
      <w:r w:rsidRPr="00446D19">
        <w:rPr>
          <w:iCs/>
        </w:rPr>
        <w:t>systemów informacyjnych, m.in. informacji wi</w:t>
      </w:r>
      <w:r w:rsidR="00671262" w:rsidRPr="00446D19">
        <w:rPr>
          <w:iCs/>
        </w:rPr>
        <w:t xml:space="preserve">zualnej, dźwiękowej </w:t>
      </w:r>
      <w:r w:rsidR="00E03FEF">
        <w:rPr>
          <w:iCs/>
        </w:rPr>
        <w:br/>
      </w:r>
      <w:r w:rsidR="00671262" w:rsidRPr="00446D19">
        <w:rPr>
          <w:iCs/>
        </w:rPr>
        <w:t>i dotykowej,</w:t>
      </w:r>
    </w:p>
    <w:p w:rsidR="00446D19" w:rsidRDefault="00CA65F0" w:rsidP="00446D19">
      <w:pPr>
        <w:pStyle w:val="Default"/>
        <w:numPr>
          <w:ilvl w:val="0"/>
          <w:numId w:val="7"/>
        </w:numPr>
        <w:spacing w:line="360" w:lineRule="auto"/>
        <w:jc w:val="both"/>
        <w:rPr>
          <w:iCs/>
        </w:rPr>
      </w:pPr>
      <w:r w:rsidRPr="00446D19">
        <w:rPr>
          <w:iCs/>
        </w:rPr>
        <w:t>parametrów pomieszczeń, przestrzeni i elemen</w:t>
      </w:r>
      <w:r w:rsidR="00671262" w:rsidRPr="00446D19">
        <w:rPr>
          <w:iCs/>
        </w:rPr>
        <w:t>tów charakterystycznych obiektu,</w:t>
      </w:r>
    </w:p>
    <w:p w:rsidR="00CA65F0" w:rsidRPr="00446D19" w:rsidRDefault="00CA65F0" w:rsidP="00446D19">
      <w:pPr>
        <w:pStyle w:val="Default"/>
        <w:numPr>
          <w:ilvl w:val="0"/>
          <w:numId w:val="7"/>
        </w:numPr>
        <w:spacing w:line="360" w:lineRule="auto"/>
        <w:jc w:val="both"/>
        <w:rPr>
          <w:iCs/>
        </w:rPr>
      </w:pPr>
      <w:r w:rsidRPr="00446D19">
        <w:rPr>
          <w:iCs/>
        </w:rPr>
        <w:t xml:space="preserve">zagadnień poza architektonicznych – zależnie od sposobu funkcjonowania budynku (np. wyszkolenie pracowników do obsługi osób </w:t>
      </w:r>
      <w:r w:rsidR="00E03FEF">
        <w:rPr>
          <w:iCs/>
        </w:rPr>
        <w:br/>
      </w:r>
      <w:r w:rsidRPr="00446D19">
        <w:rPr>
          <w:iCs/>
        </w:rPr>
        <w:t>z niepełnosp</w:t>
      </w:r>
      <w:r w:rsidR="00671262" w:rsidRPr="00446D19">
        <w:rPr>
          <w:iCs/>
        </w:rPr>
        <w:t>rawnością, procedury ewakuacji</w:t>
      </w:r>
      <w:r w:rsidR="003258C4">
        <w:rPr>
          <w:iCs/>
        </w:rPr>
        <w:t>, ewakuacji etapowej</w:t>
      </w:r>
      <w:r w:rsidR="00671262" w:rsidRPr="00446D19">
        <w:rPr>
          <w:iCs/>
        </w:rPr>
        <w:t>).</w:t>
      </w:r>
    </w:p>
    <w:p w:rsidR="00671262" w:rsidRPr="00BA08B9" w:rsidRDefault="00671262" w:rsidP="00671262">
      <w:pPr>
        <w:pStyle w:val="Default"/>
        <w:spacing w:line="360" w:lineRule="auto"/>
        <w:ind w:left="720"/>
        <w:jc w:val="both"/>
        <w:rPr>
          <w:iCs/>
        </w:rPr>
      </w:pPr>
    </w:p>
    <w:p w:rsidR="009869BD" w:rsidRPr="00446D19" w:rsidRDefault="009869BD" w:rsidP="00446D19">
      <w:pPr>
        <w:pStyle w:val="Default"/>
        <w:spacing w:line="360" w:lineRule="auto"/>
        <w:jc w:val="both"/>
        <w:rPr>
          <w:bCs/>
        </w:rPr>
      </w:pPr>
    </w:p>
    <w:sectPr w:rsidR="009869BD" w:rsidRPr="00446D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95C" w:rsidRDefault="00BE395C" w:rsidP="00541BE4">
      <w:pPr>
        <w:spacing w:after="0" w:line="240" w:lineRule="auto"/>
      </w:pPr>
      <w:r>
        <w:separator/>
      </w:r>
    </w:p>
  </w:endnote>
  <w:endnote w:type="continuationSeparator" w:id="0">
    <w:p w:rsidR="00BE395C" w:rsidRDefault="00BE395C" w:rsidP="0054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655489"/>
      <w:docPartObj>
        <w:docPartGallery w:val="Page Numbers (Bottom of Page)"/>
        <w:docPartUnique/>
      </w:docPartObj>
    </w:sdtPr>
    <w:sdtEndPr/>
    <w:sdtContent>
      <w:p w:rsidR="00541BE4" w:rsidRDefault="00541B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AB9">
          <w:rPr>
            <w:noProof/>
          </w:rPr>
          <w:t>3</w:t>
        </w:r>
        <w:r>
          <w:fldChar w:fldCharType="end"/>
        </w:r>
      </w:p>
    </w:sdtContent>
  </w:sdt>
  <w:p w:rsidR="00541BE4" w:rsidRDefault="00541B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95C" w:rsidRDefault="00BE395C" w:rsidP="00541BE4">
      <w:pPr>
        <w:spacing w:after="0" w:line="240" w:lineRule="auto"/>
      </w:pPr>
      <w:r>
        <w:separator/>
      </w:r>
    </w:p>
  </w:footnote>
  <w:footnote w:type="continuationSeparator" w:id="0">
    <w:p w:rsidR="00BE395C" w:rsidRDefault="00BE395C" w:rsidP="00541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C553A"/>
    <w:multiLevelType w:val="hybridMultilevel"/>
    <w:tmpl w:val="CC1AA8C6"/>
    <w:lvl w:ilvl="0" w:tplc="0D12E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B6968"/>
    <w:multiLevelType w:val="hybridMultilevel"/>
    <w:tmpl w:val="022EEC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B170D"/>
    <w:multiLevelType w:val="hybridMultilevel"/>
    <w:tmpl w:val="02CCA5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8266ED"/>
    <w:multiLevelType w:val="hybridMultilevel"/>
    <w:tmpl w:val="CD9C85A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E769FF"/>
    <w:multiLevelType w:val="hybridMultilevel"/>
    <w:tmpl w:val="5B403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3108C"/>
    <w:multiLevelType w:val="hybridMultilevel"/>
    <w:tmpl w:val="F6CC7A8C"/>
    <w:lvl w:ilvl="0" w:tplc="0D12E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B2A27"/>
    <w:multiLevelType w:val="hybridMultilevel"/>
    <w:tmpl w:val="BB1EF3C6"/>
    <w:lvl w:ilvl="0" w:tplc="0D12E3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BD"/>
    <w:rsid w:val="00072BA9"/>
    <w:rsid w:val="00114D54"/>
    <w:rsid w:val="00125469"/>
    <w:rsid w:val="00196D32"/>
    <w:rsid w:val="001979BF"/>
    <w:rsid w:val="001E2AB9"/>
    <w:rsid w:val="002D5EC7"/>
    <w:rsid w:val="00322182"/>
    <w:rsid w:val="003258C4"/>
    <w:rsid w:val="00380C86"/>
    <w:rsid w:val="00390164"/>
    <w:rsid w:val="00446D19"/>
    <w:rsid w:val="0045459F"/>
    <w:rsid w:val="004F34E5"/>
    <w:rsid w:val="00522354"/>
    <w:rsid w:val="00541BE4"/>
    <w:rsid w:val="0065105B"/>
    <w:rsid w:val="00671262"/>
    <w:rsid w:val="006F4709"/>
    <w:rsid w:val="006F5724"/>
    <w:rsid w:val="007826D3"/>
    <w:rsid w:val="00830808"/>
    <w:rsid w:val="008665C2"/>
    <w:rsid w:val="008B3704"/>
    <w:rsid w:val="0098371F"/>
    <w:rsid w:val="009869BD"/>
    <w:rsid w:val="009943C6"/>
    <w:rsid w:val="00A039D2"/>
    <w:rsid w:val="00A5352A"/>
    <w:rsid w:val="00AE5431"/>
    <w:rsid w:val="00B315EC"/>
    <w:rsid w:val="00BA08B9"/>
    <w:rsid w:val="00BC1992"/>
    <w:rsid w:val="00BE395C"/>
    <w:rsid w:val="00C53C80"/>
    <w:rsid w:val="00CA65F0"/>
    <w:rsid w:val="00CE03E7"/>
    <w:rsid w:val="00D93309"/>
    <w:rsid w:val="00DD3805"/>
    <w:rsid w:val="00E01DD6"/>
    <w:rsid w:val="00E03FEF"/>
    <w:rsid w:val="00E15FA5"/>
    <w:rsid w:val="00E36F62"/>
    <w:rsid w:val="00F03444"/>
    <w:rsid w:val="00F1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9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9BD"/>
    <w:pPr>
      <w:ind w:left="720"/>
      <w:contextualSpacing/>
    </w:pPr>
  </w:style>
  <w:style w:type="paragraph" w:customStyle="1" w:styleId="Default">
    <w:name w:val="Default"/>
    <w:uiPriority w:val="99"/>
    <w:rsid w:val="00BA08B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41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B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41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BE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9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9BD"/>
    <w:pPr>
      <w:ind w:left="720"/>
      <w:contextualSpacing/>
    </w:pPr>
  </w:style>
  <w:style w:type="paragraph" w:customStyle="1" w:styleId="Default">
    <w:name w:val="Default"/>
    <w:uiPriority w:val="99"/>
    <w:rsid w:val="00BA08B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41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B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41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B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Szydło</dc:creator>
  <cp:lastModifiedBy>Anna Szydło</cp:lastModifiedBy>
  <cp:revision>2</cp:revision>
  <dcterms:created xsi:type="dcterms:W3CDTF">2024-04-18T11:31:00Z</dcterms:created>
  <dcterms:modified xsi:type="dcterms:W3CDTF">2024-04-18T11:31:00Z</dcterms:modified>
</cp:coreProperties>
</file>