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B3" w:rsidRPr="00787739" w:rsidRDefault="00F44A21" w:rsidP="00C42802">
      <w:pPr>
        <w:spacing w:after="0"/>
        <w:jc w:val="both"/>
        <w:rPr>
          <w:rFonts w:ascii="Cambria" w:hAnsi="Cambria"/>
        </w:rPr>
      </w:pPr>
      <w:r w:rsidRPr="00787739">
        <w:rPr>
          <w:rFonts w:ascii="Cambria" w:hAnsi="Cambria"/>
        </w:rPr>
        <w:t>Załącznik nr 52</w:t>
      </w:r>
    </w:p>
    <w:p w:rsidR="006137B3" w:rsidRPr="0058356A" w:rsidRDefault="006137B3" w:rsidP="00392B89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do uchwały Senatu Krakowskiej Akademii im. Andrzeja Frycza Modrzewskiego</w:t>
      </w:r>
      <w:r w:rsidR="0058356A">
        <w:rPr>
          <w:rFonts w:ascii="Cambria" w:hAnsi="Cambria"/>
        </w:rPr>
        <w:t xml:space="preserve"> Nr 15/2023 </w:t>
      </w:r>
      <w:r w:rsidR="00F44A21" w:rsidRPr="00787739">
        <w:rPr>
          <w:rFonts w:ascii="Cambria" w:hAnsi="Cambria"/>
        </w:rPr>
        <w:t xml:space="preserve"> </w:t>
      </w:r>
      <w:r w:rsidR="0058356A">
        <w:rPr>
          <w:rFonts w:ascii="Cambria" w:hAnsi="Cambria"/>
        </w:rPr>
        <w:t xml:space="preserve"> z dnia 21 czerwca 2023 r.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6137B3" w:rsidRPr="00787739" w:rsidTr="003B2F7F">
        <w:tc>
          <w:tcPr>
            <w:tcW w:w="9322" w:type="dxa"/>
            <w:gridSpan w:val="2"/>
            <w:shd w:val="clear" w:color="auto" w:fill="E7E6E6"/>
          </w:tcPr>
          <w:p w:rsidR="006137B3" w:rsidRPr="00787739" w:rsidRDefault="006137B3" w:rsidP="003B2F7F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 xml:space="preserve">Program studiów </w:t>
            </w:r>
          </w:p>
        </w:tc>
      </w:tr>
      <w:tr w:rsidR="006137B3" w:rsidRPr="00787739" w:rsidTr="003B2F7F">
        <w:tc>
          <w:tcPr>
            <w:tcW w:w="9322" w:type="dxa"/>
            <w:gridSpan w:val="2"/>
            <w:shd w:val="clear" w:color="auto" w:fill="E7E6E6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Podstawowe informacje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Nazwa Wydziału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Psychologii, Pedagogiki i Nauk Humanistycznych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Nazwa kierunku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Pedagogika stosowana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Poziom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Licencjacki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Profil 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Praktyczny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Forma 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Stacjonarne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Nabór</w:t>
            </w:r>
          </w:p>
        </w:tc>
        <w:tc>
          <w:tcPr>
            <w:tcW w:w="6379" w:type="dxa"/>
          </w:tcPr>
          <w:p w:rsidR="006137B3" w:rsidRPr="00787739" w:rsidRDefault="00A55C39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2023/24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Polski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Liczba semestrów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6</w:t>
            </w:r>
          </w:p>
        </w:tc>
      </w:tr>
      <w:tr w:rsidR="006137B3" w:rsidRPr="00787739" w:rsidTr="003B2F7F">
        <w:tc>
          <w:tcPr>
            <w:tcW w:w="2943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Tytuł zawodowy </w:t>
            </w:r>
          </w:p>
        </w:tc>
        <w:tc>
          <w:tcPr>
            <w:tcW w:w="6379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Licencjat</w:t>
            </w:r>
          </w:p>
        </w:tc>
      </w:tr>
    </w:tbl>
    <w:p w:rsidR="006137B3" w:rsidRPr="00787739" w:rsidRDefault="006137B3" w:rsidP="00392B89">
      <w:pPr>
        <w:jc w:val="both"/>
        <w:rPr>
          <w:rFonts w:ascii="Cambria" w:hAnsi="Cambr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5849"/>
        <w:gridCol w:w="822"/>
      </w:tblGrid>
      <w:tr w:rsidR="006137B3" w:rsidRPr="00787739" w:rsidTr="004A7786">
        <w:trPr>
          <w:trHeight w:val="646"/>
          <w:jc w:val="center"/>
        </w:trPr>
        <w:tc>
          <w:tcPr>
            <w:tcW w:w="0" w:type="auto"/>
            <w:gridSpan w:val="3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6137B3" w:rsidRPr="00787739" w:rsidTr="004A7786">
        <w:trPr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Dziedzina oraz dyscyplina wiodąca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Pedagogika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78 %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Psychologia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7%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nauki socjologiczne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1%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Filozofia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3%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naukach medycznych (biomedyczne podstawy rozwoju)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6%</w:t>
            </w:r>
          </w:p>
        </w:tc>
      </w:tr>
      <w:tr w:rsidR="006137B3" w:rsidRPr="00787739" w:rsidTr="004A7786">
        <w:trPr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w naukach o komunikacji społecznej i mediach (zaawansowane ITP z wykorzystaniem platformy e-learningowej):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1 %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Językoznawstwo</w:t>
            </w:r>
          </w:p>
        </w:tc>
        <w:tc>
          <w:tcPr>
            <w:tcW w:w="0" w:type="auto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4%</w:t>
            </w:r>
          </w:p>
        </w:tc>
      </w:tr>
      <w:tr w:rsidR="006137B3" w:rsidRPr="00787739" w:rsidTr="004A7786">
        <w:trPr>
          <w:trHeight w:val="397"/>
          <w:jc w:val="center"/>
        </w:trPr>
        <w:tc>
          <w:tcPr>
            <w:tcW w:w="0" w:type="auto"/>
            <w:gridSpan w:val="2"/>
            <w:shd w:val="clear" w:color="auto" w:fill="D9D9D9"/>
            <w:vAlign w:val="center"/>
          </w:tcPr>
          <w:p w:rsidR="006137B3" w:rsidRPr="00787739" w:rsidRDefault="006137B3" w:rsidP="00DD4A63">
            <w:pPr>
              <w:jc w:val="right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Suma %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100%</w:t>
            </w:r>
          </w:p>
        </w:tc>
      </w:tr>
    </w:tbl>
    <w:p w:rsidR="006137B3" w:rsidRPr="00787739" w:rsidRDefault="006137B3" w:rsidP="00392B89">
      <w:pPr>
        <w:jc w:val="both"/>
        <w:rPr>
          <w:rFonts w:ascii="Cambria" w:hAnsi="Cambri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3"/>
        <w:gridCol w:w="1959"/>
      </w:tblGrid>
      <w:tr w:rsidR="006137B3" w:rsidRPr="00787739" w:rsidTr="003B2F7F">
        <w:tc>
          <w:tcPr>
            <w:tcW w:w="9322" w:type="dxa"/>
            <w:gridSpan w:val="2"/>
            <w:shd w:val="clear" w:color="auto" w:fill="E7E6E6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196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W ramach zajęć prowadzonych z bezpośrednim udziałem nauczycieli akademickich lub innych osób prowadzących zajęcia</w:t>
            </w:r>
            <w:r w:rsidR="00F13835" w:rsidRPr="00787739">
              <w:rPr>
                <w:rFonts w:ascii="Cambria" w:hAnsi="Cambria"/>
              </w:rPr>
              <w:t xml:space="preserve"> (praktyki, BHP, do 20%punktów z lektoratu)</w:t>
            </w:r>
          </w:p>
        </w:tc>
        <w:tc>
          <w:tcPr>
            <w:tcW w:w="1417" w:type="dxa"/>
          </w:tcPr>
          <w:p w:rsidR="006137B3" w:rsidRPr="00787739" w:rsidRDefault="00F13835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171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6137B3" w:rsidRPr="00787739" w:rsidRDefault="006137B3" w:rsidP="00BB6884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Ped.pracy</w:t>
            </w:r>
            <w:proofErr w:type="spellEnd"/>
            <w:r w:rsidRPr="00787739">
              <w:rPr>
                <w:rFonts w:ascii="Cambria" w:hAnsi="Cambria"/>
              </w:rPr>
              <w:t xml:space="preserve"> </w:t>
            </w:r>
            <w:r w:rsidR="00A55C39" w:rsidRPr="00787739">
              <w:rPr>
                <w:rFonts w:ascii="Cambria" w:hAnsi="Cambria"/>
              </w:rPr>
              <w:t xml:space="preserve">i </w:t>
            </w:r>
            <w:proofErr w:type="spellStart"/>
            <w:r w:rsidR="00A55C39" w:rsidRPr="00787739">
              <w:rPr>
                <w:rFonts w:ascii="Cambria" w:hAnsi="Cambria"/>
              </w:rPr>
              <w:t>eduk</w:t>
            </w:r>
            <w:proofErr w:type="spellEnd"/>
            <w:r w:rsidR="00A55C39" w:rsidRPr="00787739">
              <w:rPr>
                <w:rFonts w:ascii="Cambria" w:hAnsi="Cambria"/>
              </w:rPr>
              <w:t xml:space="preserve">. </w:t>
            </w:r>
            <w:proofErr w:type="spellStart"/>
            <w:r w:rsidR="00A55C39" w:rsidRPr="00787739">
              <w:rPr>
                <w:rFonts w:ascii="Cambria" w:hAnsi="Cambria"/>
              </w:rPr>
              <w:t>Doros</w:t>
            </w:r>
            <w:proofErr w:type="spellEnd"/>
            <w:r w:rsidR="00A55C39" w:rsidRPr="00787739">
              <w:rPr>
                <w:rFonts w:ascii="Cambria" w:hAnsi="Cambria"/>
              </w:rPr>
              <w:t xml:space="preserve">. W </w:t>
            </w:r>
            <w:proofErr w:type="spellStart"/>
            <w:r w:rsidR="00A55C39" w:rsidRPr="00787739">
              <w:rPr>
                <w:rFonts w:ascii="Cambria" w:hAnsi="Cambria"/>
              </w:rPr>
              <w:t>nowocz</w:t>
            </w:r>
            <w:proofErr w:type="spellEnd"/>
            <w:r w:rsidR="00A55C39" w:rsidRPr="00787739">
              <w:rPr>
                <w:rFonts w:ascii="Cambria" w:hAnsi="Cambria"/>
              </w:rPr>
              <w:t>. biznesie</w:t>
            </w:r>
            <w:r w:rsidRPr="00787739">
              <w:rPr>
                <w:rFonts w:ascii="Cambria" w:hAnsi="Cambria"/>
              </w:rPr>
              <w:t>(115 ECTS)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</w:t>
            </w:r>
            <w:proofErr w:type="spellEnd"/>
            <w:r w:rsidRPr="00787739">
              <w:rPr>
                <w:rFonts w:ascii="Cambria" w:hAnsi="Cambria"/>
              </w:rPr>
              <w:t>. Res.</w:t>
            </w:r>
            <w:r w:rsidR="00A55C39" w:rsidRPr="00787739">
              <w:rPr>
                <w:rFonts w:ascii="Cambria" w:hAnsi="Cambria"/>
              </w:rPr>
              <w:t xml:space="preserve"> z </w:t>
            </w:r>
            <w:proofErr w:type="spellStart"/>
            <w:r w:rsidR="00A55C39" w:rsidRPr="00787739">
              <w:rPr>
                <w:rFonts w:ascii="Cambria" w:hAnsi="Cambria"/>
              </w:rPr>
              <w:t>elem</w:t>
            </w:r>
            <w:proofErr w:type="spellEnd"/>
            <w:r w:rsidR="00A55C39" w:rsidRPr="00787739">
              <w:rPr>
                <w:rFonts w:ascii="Cambria" w:hAnsi="Cambria"/>
              </w:rPr>
              <w:t>. Krym.</w:t>
            </w:r>
            <w:r w:rsidRPr="00787739">
              <w:rPr>
                <w:rFonts w:ascii="Cambria" w:hAnsi="Cambria"/>
              </w:rPr>
              <w:t xml:space="preserve"> (82 ECTS)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lastRenderedPageBreak/>
              <w:t>Ścieżka: Psychopedagogika z elementami coachingu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(102 ECTS)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22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184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787739">
              <w:rPr>
                <w:rFonts w:ascii="Cambria" w:hAnsi="Cambria"/>
              </w:rPr>
              <w:t>ogólnoakademickiego</w:t>
            </w:r>
            <w:proofErr w:type="spellEnd"/>
            <w:r w:rsidRPr="00787739">
              <w:rPr>
                <w:rFonts w:ascii="Cambria" w:hAnsi="Cambria"/>
              </w:rPr>
              <w:t xml:space="preserve">) </w:t>
            </w:r>
          </w:p>
        </w:tc>
        <w:tc>
          <w:tcPr>
            <w:tcW w:w="1417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Nie dotyczy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6137B3" w:rsidRPr="00787739" w:rsidRDefault="006137B3" w:rsidP="00BB6884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</w:t>
            </w:r>
            <w:proofErr w:type="spellEnd"/>
            <w:r w:rsidRPr="00787739">
              <w:rPr>
                <w:rFonts w:ascii="Cambria" w:hAnsi="Cambria"/>
              </w:rPr>
              <w:t xml:space="preserve">. Res. z el. </w:t>
            </w:r>
            <w:proofErr w:type="spellStart"/>
            <w:r w:rsidRPr="00787739">
              <w:rPr>
                <w:rFonts w:ascii="Cambria" w:hAnsi="Cambria"/>
              </w:rPr>
              <w:t>Krymin</w:t>
            </w:r>
            <w:proofErr w:type="spellEnd"/>
            <w:r w:rsidRPr="00787739">
              <w:rPr>
                <w:rFonts w:ascii="Cambria" w:hAnsi="Cambria"/>
              </w:rPr>
              <w:t xml:space="preserve">. </w:t>
            </w:r>
          </w:p>
          <w:p w:rsidR="006137B3" w:rsidRPr="00787739" w:rsidRDefault="006137B3" w:rsidP="00BB6884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(105 ECTS)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</w:t>
            </w:r>
            <w:proofErr w:type="spellEnd"/>
            <w:r w:rsidRPr="00787739">
              <w:rPr>
                <w:rFonts w:ascii="Cambria" w:hAnsi="Cambria"/>
              </w:rPr>
              <w:t xml:space="preserve">. Pracy i edukacja </w:t>
            </w:r>
            <w:proofErr w:type="spellStart"/>
            <w:r w:rsidRPr="00787739">
              <w:rPr>
                <w:rFonts w:ascii="Cambria" w:hAnsi="Cambria"/>
              </w:rPr>
              <w:t>dor</w:t>
            </w:r>
            <w:proofErr w:type="spellEnd"/>
            <w:r w:rsidRPr="00787739">
              <w:rPr>
                <w:rFonts w:ascii="Cambria" w:hAnsi="Cambria"/>
              </w:rPr>
              <w:t xml:space="preserve">. </w:t>
            </w:r>
            <w:r w:rsidR="00A55C39" w:rsidRPr="00787739">
              <w:rPr>
                <w:rFonts w:ascii="Cambria" w:hAnsi="Cambria"/>
              </w:rPr>
              <w:t xml:space="preserve">W </w:t>
            </w:r>
            <w:proofErr w:type="spellStart"/>
            <w:r w:rsidR="00A55C39" w:rsidRPr="00787739">
              <w:rPr>
                <w:rFonts w:ascii="Cambria" w:hAnsi="Cambria"/>
              </w:rPr>
              <w:t>nowocz</w:t>
            </w:r>
            <w:proofErr w:type="spellEnd"/>
            <w:r w:rsidR="00A55C39" w:rsidRPr="00787739">
              <w:rPr>
                <w:rFonts w:ascii="Cambria" w:hAnsi="Cambria"/>
              </w:rPr>
              <w:t>. biznesie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(142 ECTS)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Ścieżka: Psychopedagogika z elementami coachingu</w:t>
            </w:r>
          </w:p>
          <w:p w:rsidR="006137B3" w:rsidRPr="00787739" w:rsidRDefault="006137B3" w:rsidP="00BB6884">
            <w:pPr>
              <w:spacing w:after="0" w:line="240" w:lineRule="auto"/>
              <w:jc w:val="both"/>
              <w:rPr>
                <w:rFonts w:ascii="Cambria" w:hAnsi="Cambria"/>
                <w:color w:val="FF6600"/>
              </w:rPr>
            </w:pPr>
            <w:r w:rsidRPr="00787739">
              <w:rPr>
                <w:rFonts w:ascii="Cambria" w:hAnsi="Cambria"/>
              </w:rPr>
              <w:t>(116 ECTS)</w:t>
            </w:r>
          </w:p>
        </w:tc>
      </w:tr>
      <w:tr w:rsidR="006137B3" w:rsidRPr="00787739" w:rsidTr="003B2F7F">
        <w:tc>
          <w:tcPr>
            <w:tcW w:w="7905" w:type="dxa"/>
          </w:tcPr>
          <w:p w:rsidR="006137B3" w:rsidRPr="00787739" w:rsidRDefault="006137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Łączna liczba godzin konieczna do ukończenia studiów</w:t>
            </w:r>
          </w:p>
        </w:tc>
        <w:tc>
          <w:tcPr>
            <w:tcW w:w="1417" w:type="dxa"/>
          </w:tcPr>
          <w:p w:rsidR="006137B3" w:rsidRPr="00787739" w:rsidRDefault="006137B3" w:rsidP="000A28EE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</w:t>
            </w:r>
            <w:proofErr w:type="spellEnd"/>
            <w:r w:rsidRPr="00787739">
              <w:rPr>
                <w:rFonts w:ascii="Cambria" w:hAnsi="Cambria"/>
              </w:rPr>
              <w:t xml:space="preserve">. Res. z el. </w:t>
            </w:r>
            <w:proofErr w:type="spellStart"/>
            <w:r w:rsidRPr="00787739">
              <w:rPr>
                <w:rFonts w:ascii="Cambria" w:hAnsi="Cambria"/>
              </w:rPr>
              <w:t>Krymin</w:t>
            </w:r>
            <w:proofErr w:type="spellEnd"/>
            <w:r w:rsidRPr="00787739">
              <w:rPr>
                <w:rFonts w:ascii="Cambria" w:hAnsi="Cambria"/>
              </w:rPr>
              <w:t xml:space="preserve">. </w:t>
            </w:r>
          </w:p>
          <w:p w:rsidR="006137B3" w:rsidRPr="00787739" w:rsidRDefault="006137B3" w:rsidP="000A28EE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(1968 godz. i 612 godz. praktyk)</w:t>
            </w:r>
          </w:p>
          <w:p w:rsidR="006137B3" w:rsidRPr="00787739" w:rsidRDefault="006137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Ścieżka: </w:t>
            </w:r>
            <w:proofErr w:type="spellStart"/>
            <w:r w:rsidRPr="00787739">
              <w:rPr>
                <w:rFonts w:ascii="Cambria" w:hAnsi="Cambria"/>
              </w:rPr>
              <w:t>Ped</w:t>
            </w:r>
            <w:proofErr w:type="spellEnd"/>
            <w:r w:rsidRPr="00787739">
              <w:rPr>
                <w:rFonts w:ascii="Cambria" w:hAnsi="Cambria"/>
              </w:rPr>
              <w:t xml:space="preserve">. Pracy i edukacja </w:t>
            </w:r>
            <w:proofErr w:type="spellStart"/>
            <w:r w:rsidRPr="00787739">
              <w:rPr>
                <w:rFonts w:ascii="Cambria" w:hAnsi="Cambria"/>
              </w:rPr>
              <w:t>dor</w:t>
            </w:r>
            <w:proofErr w:type="spellEnd"/>
            <w:r w:rsidRPr="00787739">
              <w:rPr>
                <w:rFonts w:ascii="Cambria" w:hAnsi="Cambria"/>
              </w:rPr>
              <w:t xml:space="preserve">. </w:t>
            </w:r>
            <w:r w:rsidR="00F13835" w:rsidRPr="00787739">
              <w:rPr>
                <w:rFonts w:ascii="Cambria" w:hAnsi="Cambria"/>
              </w:rPr>
              <w:t xml:space="preserve">W </w:t>
            </w:r>
            <w:proofErr w:type="spellStart"/>
            <w:r w:rsidR="00F13835" w:rsidRPr="00787739">
              <w:rPr>
                <w:rFonts w:ascii="Cambria" w:hAnsi="Cambria"/>
              </w:rPr>
              <w:t>now</w:t>
            </w:r>
            <w:proofErr w:type="spellEnd"/>
            <w:r w:rsidR="00F13835" w:rsidRPr="00787739">
              <w:rPr>
                <w:rFonts w:ascii="Cambria" w:hAnsi="Cambria"/>
              </w:rPr>
              <w:t>. biznesie</w:t>
            </w:r>
          </w:p>
          <w:p w:rsidR="006137B3" w:rsidRPr="00787739" w:rsidRDefault="006137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(1804 godz. i 612 godz. praktyk)</w:t>
            </w:r>
          </w:p>
          <w:p w:rsidR="006137B3" w:rsidRPr="00787739" w:rsidRDefault="006137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137B3" w:rsidRPr="00787739" w:rsidRDefault="006137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Ścieżka: Psychopedagogika z elementami coachingu</w:t>
            </w:r>
          </w:p>
          <w:p w:rsidR="006137B3" w:rsidRPr="00787739" w:rsidRDefault="006137B3" w:rsidP="000A28EE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(1968 godz. i 612 godz. praktyk)</w:t>
            </w:r>
          </w:p>
        </w:tc>
      </w:tr>
    </w:tbl>
    <w:p w:rsidR="006137B3" w:rsidRPr="00787739" w:rsidRDefault="006137B3" w:rsidP="00392B89">
      <w:pPr>
        <w:jc w:val="both"/>
        <w:rPr>
          <w:rFonts w:ascii="Cambria" w:hAnsi="Cambria"/>
        </w:rPr>
      </w:pPr>
    </w:p>
    <w:p w:rsidR="006137B3" w:rsidRPr="00787739" w:rsidRDefault="006137B3" w:rsidP="00392B89">
      <w:pPr>
        <w:jc w:val="both"/>
        <w:rPr>
          <w:rFonts w:ascii="Cambria" w:hAnsi="Cambria"/>
        </w:rPr>
      </w:pP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lastRenderedPageBreak/>
        <w:t xml:space="preserve">Koncepcja kształcenia - zgodność z misją i strategią uczelni </w:t>
      </w:r>
    </w:p>
    <w:p w:rsidR="006137B3" w:rsidRPr="00787739" w:rsidRDefault="006137B3" w:rsidP="00E424E0">
      <w:pPr>
        <w:spacing w:line="240" w:lineRule="auto"/>
        <w:ind w:firstLine="709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</w:t>
      </w:r>
      <w:proofErr w:type="spellStart"/>
      <w:r w:rsidRPr="00787739">
        <w:rPr>
          <w:rFonts w:ascii="Cambria" w:hAnsi="Cambria"/>
        </w:rPr>
        <w:t>prozawodowe</w:t>
      </w:r>
      <w:proofErr w:type="spellEnd"/>
      <w:r w:rsidRPr="00787739">
        <w:rPr>
          <w:rFonts w:ascii="Cambria" w:hAnsi="Cambria"/>
        </w:rPr>
        <w:t xml:space="preserve"> i interdyscyplinarne, akcentując rozwijanie odpowiedniego nastawienia emocjonalno-motywacyjnego studentów, umiejętnego dążenia do wyznaczonych celów oraz skutecznego działania w warunkach następujących współcześnie gwałtownych przemian </w:t>
      </w:r>
      <w:proofErr w:type="spellStart"/>
      <w:r w:rsidRPr="00787739">
        <w:rPr>
          <w:rFonts w:ascii="Cambria" w:hAnsi="Cambria"/>
        </w:rPr>
        <w:t>społeczno</w:t>
      </w:r>
      <w:proofErr w:type="spellEnd"/>
      <w:r w:rsidRPr="00787739">
        <w:rPr>
          <w:rFonts w:ascii="Cambria" w:hAnsi="Cambria"/>
        </w:rPr>
        <w:t xml:space="preserve"> - kulturowych.</w:t>
      </w:r>
    </w:p>
    <w:p w:rsidR="006137B3" w:rsidRPr="00787739" w:rsidRDefault="006137B3" w:rsidP="00E424E0">
      <w:pPr>
        <w:spacing w:line="240" w:lineRule="auto"/>
        <w:ind w:firstLine="709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</w:t>
      </w:r>
      <w:r w:rsidRPr="00787739">
        <w:rPr>
          <w:rFonts w:ascii="Cambria" w:hAnsi="Cambria"/>
        </w:rPr>
        <w:br/>
        <w:t>i preferencji kandydatów na studia.</w:t>
      </w:r>
    </w:p>
    <w:p w:rsidR="006137B3" w:rsidRPr="00787739" w:rsidRDefault="006137B3" w:rsidP="00E424E0">
      <w:pPr>
        <w:spacing w:line="240" w:lineRule="auto"/>
        <w:ind w:firstLine="709"/>
        <w:jc w:val="both"/>
        <w:rPr>
          <w:rFonts w:ascii="Cambria" w:hAnsi="Cambria"/>
        </w:rPr>
      </w:pPr>
      <w:r w:rsidRPr="00787739">
        <w:rPr>
          <w:rFonts w:ascii="Cambria" w:hAnsi="Cambria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6137B3" w:rsidRPr="00787739" w:rsidRDefault="006137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 xml:space="preserve">Cele kształcenia </w:t>
      </w:r>
    </w:p>
    <w:p w:rsidR="006137B3" w:rsidRPr="00787739" w:rsidRDefault="006137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t xml:space="preserve">poznanie elementarnej terminologii używanej w pedagogice oraz zastosowanie jej </w:t>
      </w:r>
      <w:r w:rsidRPr="00787739">
        <w:rPr>
          <w:rFonts w:ascii="Cambria" w:hAnsi="Cambria"/>
          <w:szCs w:val="22"/>
        </w:rPr>
        <w:br/>
        <w:t xml:space="preserve">w obrębie pokrewnych dyscyplin naukowych i w praktyce pedagogicznej 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 xml:space="preserve">przekazanie wiedzy na temat wychowania i kształcenia, jego filozoficznych, </w:t>
      </w:r>
      <w:proofErr w:type="spellStart"/>
      <w:r w:rsidRPr="00787739">
        <w:rPr>
          <w:rFonts w:ascii="Cambria" w:hAnsi="Cambria"/>
          <w:color w:val="000000"/>
          <w:szCs w:val="22"/>
        </w:rPr>
        <w:t>społeczno</w:t>
      </w:r>
      <w:proofErr w:type="spellEnd"/>
      <w:r w:rsidRPr="00787739">
        <w:rPr>
          <w:rFonts w:ascii="Cambria" w:hAnsi="Cambria"/>
          <w:color w:val="000000"/>
          <w:szCs w:val="22"/>
        </w:rPr>
        <w:t xml:space="preserve"> – kulturowych, historycznych, biologicznych, psychologicznych i medycznych podstaw, zorientowanej na wykorzystanie w praktyce pedagogicznej, </w:t>
      </w:r>
      <w:r w:rsidRPr="00787739">
        <w:rPr>
          <w:rFonts w:ascii="Cambria" w:hAnsi="Cambria"/>
          <w:szCs w:val="22"/>
        </w:rPr>
        <w:t>z uwzględnieniem</w:t>
      </w:r>
      <w:r w:rsidRPr="00787739">
        <w:rPr>
          <w:rFonts w:ascii="Cambria" w:hAnsi="Cambria"/>
          <w:b/>
          <w:szCs w:val="22"/>
        </w:rPr>
        <w:t xml:space="preserve"> </w:t>
      </w:r>
      <w:r w:rsidRPr="00787739">
        <w:rPr>
          <w:rFonts w:ascii="Cambria" w:hAnsi="Cambria"/>
          <w:color w:val="000000"/>
          <w:szCs w:val="22"/>
        </w:rPr>
        <w:t>temat zasad i norm etycznych,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 xml:space="preserve">ukazanie znaczenia podstawowych teorii i metodyk dotyczących wychowania, uczenia się i nauczania, znaczenia zasad diagnostyki pedagogicznej, wiedzy o strukturze </w:t>
      </w:r>
      <w:r w:rsidRPr="00787739">
        <w:rPr>
          <w:rFonts w:ascii="Cambria" w:hAnsi="Cambria"/>
          <w:color w:val="000000"/>
          <w:szCs w:val="22"/>
        </w:rPr>
        <w:br/>
        <w:t>i funkcjach systemu edukacji, celach, podstawach prawnych i ekonomicznych, organizacji i funkcjonowaniu różnych instytucji edukacyjnych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 xml:space="preserve">kształtowanie umiejętności wykorzystywania podstawowej wiedzy teoretycznej </w:t>
      </w:r>
      <w:r w:rsidRPr="00787739">
        <w:rPr>
          <w:rFonts w:ascii="Cambria" w:hAnsi="Cambria"/>
          <w:color w:val="000000"/>
          <w:szCs w:val="22"/>
        </w:rPr>
        <w:br/>
        <w:t>z zakresu pedagogiki oraz powiązanych z nią dyscyplin w celu analizowania i interpretowania, diagnozowania i prognozowania sytuacji wychowanka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>kształtowanie umiejętności planowania i organizowania pracy własnej jak i zespołowej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color w:val="000000"/>
          <w:szCs w:val="22"/>
        </w:rPr>
        <w:t>przygotowanie do podejmowania wyzwań zawodowych w różnych środowiskach wychowawczych</w:t>
      </w:r>
    </w:p>
    <w:p w:rsidR="006137B3" w:rsidRPr="00787739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lastRenderedPageBreak/>
        <w:t>rozwijanie kompetencji komunikowania się w środowisku pracy i poza nim</w:t>
      </w:r>
    </w:p>
    <w:p w:rsidR="006137B3" w:rsidRPr="00787739" w:rsidRDefault="006137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color w:val="000000"/>
          <w:szCs w:val="22"/>
        </w:rPr>
      </w:pPr>
      <w:r w:rsidRPr="00787739">
        <w:rPr>
          <w:rFonts w:ascii="Cambria" w:hAnsi="Cambria"/>
          <w:szCs w:val="22"/>
        </w:rPr>
        <w:t xml:space="preserve">- kształtowanie postawy </w:t>
      </w:r>
      <w:r w:rsidRPr="00787739">
        <w:rPr>
          <w:rFonts w:ascii="Cambria" w:hAnsi="Cambria"/>
          <w:color w:val="000000"/>
          <w:szCs w:val="22"/>
        </w:rPr>
        <w:t xml:space="preserve">działania zgodnego z zasadami etyki zawodowej </w:t>
      </w:r>
      <w:r w:rsidRPr="00787739">
        <w:rPr>
          <w:rFonts w:ascii="Cambria" w:hAnsi="Cambria"/>
          <w:color w:val="000000"/>
          <w:szCs w:val="22"/>
        </w:rPr>
        <w:br/>
        <w:t>w rozwiązywaniu problemów pedagogicznych i społecznych</w:t>
      </w:r>
    </w:p>
    <w:p w:rsidR="006137B3" w:rsidRPr="00787739" w:rsidRDefault="006137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>Charakterystyka kierunku z uwzględnieniem potrzeb społeczno-gospodarczych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</w:t>
      </w:r>
      <w:r w:rsidRPr="00787739">
        <w:rPr>
          <w:rFonts w:ascii="Cambria" w:hAnsi="Cambria"/>
        </w:rPr>
        <w:br/>
        <w:t xml:space="preserve">w powstawaniu programu i planów studiów.  Interesariuszami zewnętrznymi – osoby kompetentne,  tj. pedagodzy będący opiekunami studentów odbywających praktyki </w:t>
      </w:r>
      <w:r w:rsidRPr="00787739">
        <w:rPr>
          <w:rFonts w:ascii="Cambria" w:hAnsi="Cambria"/>
        </w:rPr>
        <w:br/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787739">
        <w:rPr>
          <w:rFonts w:ascii="Cambria" w:hAnsi="Cambria"/>
        </w:rPr>
        <w:br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6137B3" w:rsidRPr="00787739" w:rsidRDefault="006137B3" w:rsidP="00BB6884">
      <w:pPr>
        <w:rPr>
          <w:rFonts w:ascii="Cambria" w:hAnsi="Cambria"/>
          <w:b/>
        </w:rPr>
      </w:pPr>
      <w:r w:rsidRPr="00787739">
        <w:rPr>
          <w:rFonts w:ascii="Cambria" w:hAnsi="Cambria"/>
          <w:b/>
        </w:rPr>
        <w:t>Sylwetka absolwenta</w:t>
      </w:r>
    </w:p>
    <w:p w:rsidR="006137B3" w:rsidRPr="00787739" w:rsidRDefault="006137B3" w:rsidP="00BE0970">
      <w:pPr>
        <w:pStyle w:val="Akapitzlist"/>
        <w:spacing w:after="0" w:line="240" w:lineRule="auto"/>
        <w:ind w:left="0"/>
        <w:contextualSpacing w:val="0"/>
        <w:jc w:val="both"/>
        <w:rPr>
          <w:rFonts w:ascii="Cambria" w:eastAsia="Arial Unicode MS" w:hAnsi="Cambria"/>
          <w:b/>
          <w:szCs w:val="22"/>
        </w:rPr>
      </w:pPr>
      <w:r w:rsidRPr="00787739">
        <w:rPr>
          <w:rFonts w:ascii="Cambria" w:hAnsi="Cambria"/>
          <w:b/>
          <w:bCs/>
          <w:szCs w:val="22"/>
        </w:rPr>
        <w:t>- pedagogika resocjalizacyjna</w:t>
      </w:r>
      <w:r w:rsidRPr="00787739">
        <w:rPr>
          <w:rFonts w:ascii="Cambria" w:hAnsi="Cambria"/>
          <w:b/>
          <w:szCs w:val="22"/>
        </w:rPr>
        <w:t xml:space="preserve"> z elementami kryminologii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Absolwenci pedagogiki resocjalizacyjnej z elementami kryminologii będą mogli ubiegać się </w:t>
      </w:r>
      <w:r w:rsidRPr="00787739">
        <w:rPr>
          <w:rFonts w:ascii="Cambria" w:hAnsi="Cambria"/>
        </w:rPr>
        <w:br/>
        <w:t xml:space="preserve">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</w:t>
      </w:r>
    </w:p>
    <w:p w:rsidR="006137B3" w:rsidRPr="00787739" w:rsidRDefault="006137B3" w:rsidP="00BE0970">
      <w:pPr>
        <w:widowControl w:val="0"/>
        <w:spacing w:after="0" w:line="240" w:lineRule="auto"/>
        <w:ind w:left="360"/>
        <w:jc w:val="both"/>
        <w:rPr>
          <w:rFonts w:ascii="Cambria" w:hAnsi="Cambria"/>
        </w:rPr>
      </w:pPr>
      <w:r w:rsidRPr="00787739">
        <w:rPr>
          <w:rFonts w:ascii="Cambria" w:hAnsi="Cambria"/>
          <w:b/>
          <w:bCs/>
        </w:rPr>
        <w:t>- pedagogika pracy i edukacja dorosłych w nowoczesnym biznesie</w:t>
      </w:r>
    </w:p>
    <w:p w:rsidR="006137B3" w:rsidRPr="00787739" w:rsidRDefault="006137B3" w:rsidP="00BE0970">
      <w:pPr>
        <w:pStyle w:val="Akapitzlist"/>
        <w:spacing w:before="240" w:line="240" w:lineRule="auto"/>
        <w:ind w:left="0"/>
        <w:jc w:val="both"/>
        <w:rPr>
          <w:rFonts w:ascii="Cambria" w:hAnsi="Cambria"/>
          <w:color w:val="353434"/>
          <w:szCs w:val="22"/>
          <w:shd w:val="clear" w:color="auto" w:fill="FFFFFF"/>
        </w:rPr>
      </w:pPr>
      <w:r w:rsidRPr="00787739">
        <w:rPr>
          <w:rFonts w:ascii="Cambria" w:hAnsi="Cambria"/>
          <w:color w:val="353434"/>
          <w:szCs w:val="22"/>
        </w:rPr>
        <w:t>Absolwent uzyskuje wiedzę, umiejętności i kompetencje niezbędne do pracy w zawodzie pedagoga pracy. Pedagog pracy może: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>założyć własną firmę, pracować w działach HR (ZZL) (np. jako doradca personalny),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 xml:space="preserve">pracować jako trener wewnętrzny i doradca w szkole (także </w:t>
      </w:r>
      <w:r w:rsidRPr="00787739">
        <w:rPr>
          <w:rFonts w:ascii="Cambria" w:hAnsi="Cambria"/>
          <w:color w:val="353434"/>
          <w:szCs w:val="22"/>
        </w:rPr>
        <w:br/>
        <w:t>w zakresie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>doradztwa zawodowego),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>pracować jako trener wewnętrzny dla edukatorów („</w:t>
      </w:r>
      <w:proofErr w:type="spellStart"/>
      <w:r w:rsidRPr="00787739">
        <w:rPr>
          <w:rFonts w:ascii="Cambria" w:hAnsi="Cambria"/>
          <w:color w:val="353434"/>
          <w:szCs w:val="22"/>
        </w:rPr>
        <w:t>training</w:t>
      </w:r>
      <w:proofErr w:type="spellEnd"/>
      <w:r w:rsidRPr="00787739">
        <w:rPr>
          <w:rFonts w:ascii="Cambria" w:hAnsi="Cambria"/>
          <w:color w:val="353434"/>
          <w:szCs w:val="22"/>
        </w:rPr>
        <w:t xml:space="preserve"> for </w:t>
      </w:r>
      <w:proofErr w:type="spellStart"/>
      <w:r w:rsidRPr="00787739">
        <w:rPr>
          <w:rFonts w:ascii="Cambria" w:hAnsi="Cambria"/>
          <w:color w:val="353434"/>
          <w:szCs w:val="22"/>
        </w:rPr>
        <w:t>trainers</w:t>
      </w:r>
      <w:proofErr w:type="spellEnd"/>
      <w:r w:rsidRPr="00787739">
        <w:rPr>
          <w:rFonts w:ascii="Cambria" w:hAnsi="Cambria"/>
          <w:color w:val="353434"/>
          <w:szCs w:val="22"/>
        </w:rPr>
        <w:t>”),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>pracować jako trener i szkoleniowiec w przedsiębiorstwie,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>pracować jako negocjator i doradca biznesowy,</w:t>
      </w:r>
      <w:r w:rsidRPr="00787739">
        <w:rPr>
          <w:rFonts w:ascii="Cambria" w:eastAsia="Arial Unicode MS" w:hAnsi="Cambria"/>
          <w:szCs w:val="22"/>
        </w:rPr>
        <w:t xml:space="preserve"> </w:t>
      </w:r>
      <w:r w:rsidRPr="00787739">
        <w:rPr>
          <w:rFonts w:ascii="Cambria" w:hAnsi="Cambria"/>
          <w:color w:val="353434"/>
          <w:szCs w:val="22"/>
        </w:rPr>
        <w:t xml:space="preserve">pracować jako sp. ds. strategii i rozwoju firmy. </w:t>
      </w:r>
      <w:r w:rsidRPr="00787739">
        <w:rPr>
          <w:rFonts w:ascii="Cambria" w:hAnsi="Cambria"/>
          <w:color w:val="353434"/>
          <w:szCs w:val="22"/>
          <w:shd w:val="clear" w:color="auto" w:fill="FFFFFF"/>
        </w:rPr>
        <w:t>Absolwenci tej specjalności mają szeroki wachlarz możliwości na rynku pracy. Mogą pracować w przedsiębiorstwach, jednostkach samorządu terytorialnego, instytucjach administracji publicznej, organizacjach pozarządowych, uczelniach wyższych.</w:t>
      </w:r>
    </w:p>
    <w:p w:rsidR="006137B3" w:rsidRPr="00787739" w:rsidRDefault="006137B3" w:rsidP="00E424E0">
      <w:pPr>
        <w:pStyle w:val="Akapitzlist"/>
        <w:spacing w:before="240" w:line="240" w:lineRule="auto"/>
        <w:ind w:left="357"/>
        <w:jc w:val="both"/>
        <w:rPr>
          <w:rFonts w:ascii="Cambria" w:hAnsi="Cambria"/>
          <w:color w:val="353434"/>
          <w:szCs w:val="22"/>
          <w:shd w:val="clear" w:color="auto" w:fill="FFFFFF"/>
        </w:rPr>
      </w:pPr>
    </w:p>
    <w:p w:rsidR="006137B3" w:rsidRPr="00787739" w:rsidRDefault="006137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szCs w:val="22"/>
          <w:shd w:val="clear" w:color="auto" w:fill="FFFFFF"/>
        </w:rPr>
      </w:pPr>
      <w:r w:rsidRPr="00787739">
        <w:rPr>
          <w:rFonts w:ascii="Cambria" w:hAnsi="Cambria"/>
          <w:b/>
          <w:szCs w:val="22"/>
          <w:shd w:val="clear" w:color="auto" w:fill="FFFFFF"/>
        </w:rPr>
        <w:lastRenderedPageBreak/>
        <w:t>- psychopedagogika z elementami coachingu</w:t>
      </w:r>
    </w:p>
    <w:p w:rsidR="006137B3" w:rsidRPr="00787739" w:rsidRDefault="006137B3" w:rsidP="00E424E0">
      <w:pPr>
        <w:spacing w:line="240" w:lineRule="auto"/>
        <w:jc w:val="both"/>
        <w:rPr>
          <w:rFonts w:ascii="Cambria" w:hAnsi="Cambria"/>
        </w:rPr>
      </w:pPr>
      <w:r w:rsidRPr="00787739">
        <w:rPr>
          <w:rFonts w:ascii="Cambria" w:hAnsi="Cambria"/>
          <w:i/>
        </w:rPr>
        <w:t>Psychopedagogika z elementami coachingu</w:t>
      </w:r>
      <w:r w:rsidRPr="00787739">
        <w:rPr>
          <w:rFonts w:ascii="Cambria" w:hAnsi="Cambria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</w:t>
      </w:r>
      <w:proofErr w:type="spellStart"/>
      <w:r w:rsidRPr="00787739">
        <w:rPr>
          <w:rFonts w:ascii="Cambria" w:hAnsi="Cambria"/>
        </w:rPr>
        <w:t>coacha</w:t>
      </w:r>
      <w:proofErr w:type="spellEnd"/>
      <w:r w:rsidRPr="00787739">
        <w:rPr>
          <w:rFonts w:ascii="Cambria" w:hAnsi="Cambria"/>
        </w:rPr>
        <w:t xml:space="preserve">. </w:t>
      </w:r>
    </w:p>
    <w:p w:rsidR="006137B3" w:rsidRPr="00787739" w:rsidRDefault="006137B3" w:rsidP="00E424E0">
      <w:pPr>
        <w:spacing w:line="240" w:lineRule="auto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</w:t>
      </w:r>
      <w:proofErr w:type="spellStart"/>
      <w:r w:rsidRPr="00787739">
        <w:rPr>
          <w:rFonts w:ascii="Cambria" w:hAnsi="Cambria"/>
        </w:rPr>
        <w:t>case</w:t>
      </w:r>
      <w:proofErr w:type="spellEnd"/>
      <w:r w:rsidRPr="00787739">
        <w:rPr>
          <w:rFonts w:ascii="Cambria" w:hAnsi="Cambria"/>
        </w:rPr>
        <w:t xml:space="preserve"> </w:t>
      </w:r>
      <w:proofErr w:type="spellStart"/>
      <w:r w:rsidRPr="00787739">
        <w:rPr>
          <w:rFonts w:ascii="Cambria" w:hAnsi="Cambria"/>
        </w:rPr>
        <w:t>study</w:t>
      </w:r>
      <w:proofErr w:type="spellEnd"/>
      <w:r w:rsidRPr="00787739">
        <w:rPr>
          <w:rFonts w:ascii="Cambria" w:hAnsi="Cambria"/>
        </w:rPr>
        <w:t xml:space="preserve">, </w:t>
      </w:r>
      <w:proofErr w:type="spellStart"/>
      <w:r w:rsidRPr="00787739">
        <w:rPr>
          <w:rFonts w:ascii="Cambria" w:hAnsi="Cambria"/>
        </w:rPr>
        <w:t>autoskopia</w:t>
      </w:r>
      <w:proofErr w:type="spellEnd"/>
      <w:r w:rsidRPr="00787739">
        <w:rPr>
          <w:rFonts w:ascii="Cambria" w:hAnsi="Cambria"/>
        </w:rPr>
        <w:t xml:space="preserve"> – </w:t>
      </w:r>
      <w:proofErr w:type="spellStart"/>
      <w:r w:rsidRPr="00787739">
        <w:rPr>
          <w:rFonts w:ascii="Cambria" w:hAnsi="Cambria"/>
        </w:rPr>
        <w:t>wideotrening</w:t>
      </w:r>
      <w:proofErr w:type="spellEnd"/>
      <w:r w:rsidRPr="00787739">
        <w:rPr>
          <w:rFonts w:ascii="Cambria" w:hAnsi="Cambria"/>
        </w:rPr>
        <w:t xml:space="preserve">, fotografia w diagnozie, elementy </w:t>
      </w:r>
      <w:proofErr w:type="spellStart"/>
      <w:r w:rsidRPr="00787739">
        <w:rPr>
          <w:rFonts w:ascii="Cambria" w:hAnsi="Cambria"/>
        </w:rPr>
        <w:t>tutoralu</w:t>
      </w:r>
      <w:proofErr w:type="spellEnd"/>
      <w:r w:rsidRPr="00787739">
        <w:rPr>
          <w:rFonts w:ascii="Cambria" w:hAnsi="Cambria"/>
        </w:rPr>
        <w:t xml:space="preserve">. </w:t>
      </w:r>
    </w:p>
    <w:p w:rsidR="006137B3" w:rsidRPr="00787739" w:rsidRDefault="006137B3" w:rsidP="00E424E0">
      <w:pPr>
        <w:spacing w:line="240" w:lineRule="auto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Absolwent ścieżki: </w:t>
      </w:r>
      <w:r w:rsidRPr="00787739">
        <w:rPr>
          <w:rFonts w:ascii="Cambria" w:hAnsi="Cambria"/>
          <w:i/>
        </w:rPr>
        <w:t>Psychopedagogika z elementami coachingu</w:t>
      </w:r>
      <w:r w:rsidRPr="00787739">
        <w:rPr>
          <w:rFonts w:ascii="Cambria" w:hAnsi="Cambria"/>
        </w:rPr>
        <w:t xml:space="preserve"> będzie posiadał bogate kompetencje w obszarze organizacji poradnictwa indywidualnego oraz grupowego, a także w prowadzeniu szkoleń, ze szczególnym uwzględnieniem poradnictwa wychowawczego dzieci, młodzieży, rodziców i nauczycieli. Ponadto będzie mógł projektować i realizować działania edukacyjne w korporacjach w zakresie wspierania i optymalizacji rozwoju zawodowego kadry pracującej.</w:t>
      </w:r>
    </w:p>
    <w:p w:rsidR="006137B3" w:rsidRPr="00787739" w:rsidRDefault="006137B3" w:rsidP="00787739">
      <w:pPr>
        <w:spacing w:line="240" w:lineRule="auto"/>
        <w:jc w:val="both"/>
        <w:rPr>
          <w:rFonts w:ascii="Cambria" w:hAnsi="Cambria"/>
        </w:rPr>
      </w:pPr>
      <w:r w:rsidRPr="00787739">
        <w:rPr>
          <w:rFonts w:ascii="Cambria" w:hAnsi="Cambria"/>
        </w:rPr>
        <w:t>Absolwenci tej ścieżki będą posiadać wymagane przez pracodawców przygotowanie pedagogiczne i znajdą zatrudnienie m.in. w: agencjach doradztwa personalnego i pośrednictwa pracy, działach personalnych i rozwoju kadr w korporacjach, domach kultury, świetlicach środowiskowych, akademickich biurach karier, w miejskich i gminnych ośrodkach pomocy, w centrach edukacji i pracy dla młodzieży, jako organizator eventów dla dzieci i młodzieży.</w:t>
      </w: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 xml:space="preserve">Opis realizacji programu - informacja o ścieżkach specjalizacyjnych, modułach i warunkach ich wyboru </w:t>
      </w:r>
    </w:p>
    <w:p w:rsidR="006137B3" w:rsidRPr="00787739" w:rsidRDefault="006137B3" w:rsidP="000A795D">
      <w:pPr>
        <w:tabs>
          <w:tab w:val="left" w:pos="1523"/>
        </w:tabs>
        <w:rPr>
          <w:rFonts w:ascii="Cambria" w:hAnsi="Cambria"/>
          <w:b/>
        </w:rPr>
      </w:pPr>
      <w:r w:rsidRPr="00787739">
        <w:rPr>
          <w:rFonts w:ascii="Cambria" w:hAnsi="Cambria"/>
          <w:b/>
        </w:rPr>
        <w:t>Opis programu</w:t>
      </w:r>
    </w:p>
    <w:p w:rsidR="006137B3" w:rsidRPr="00787739" w:rsidRDefault="006137B3" w:rsidP="000A795D">
      <w:pPr>
        <w:rPr>
          <w:rFonts w:ascii="Cambria" w:hAnsi="Cambria"/>
          <w:b/>
        </w:rPr>
      </w:pPr>
      <w:r w:rsidRPr="00787739">
        <w:rPr>
          <w:rFonts w:ascii="Cambria" w:hAnsi="Cambria"/>
          <w:b/>
        </w:rPr>
        <w:t>Kierunek Pedagogika stosowana stopień I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Na kierunku pedagogika stosowana realizowane będą dwie ścieżki specjalizacyjne: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Pedagogika pracy i edukacja dorosłych w nowoczesnym biznesie i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Pedagogika resocjalizacyjna z elementami kryminologii.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Ścieżki te student wybiera po pierwszym roku studiów.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Program na kierunku pedagogika realizowany jest w ramach następujących </w:t>
      </w:r>
      <w:r w:rsidRPr="00787739">
        <w:rPr>
          <w:rFonts w:ascii="Cambria" w:hAnsi="Cambria"/>
          <w:u w:val="single"/>
        </w:rPr>
        <w:t>grup zajęć</w:t>
      </w:r>
      <w:r w:rsidRPr="00787739">
        <w:rPr>
          <w:rFonts w:ascii="Cambria" w:hAnsi="Cambria"/>
        </w:rPr>
        <w:t xml:space="preserve">: </w:t>
      </w:r>
    </w:p>
    <w:p w:rsidR="006137B3" w:rsidRPr="00787739" w:rsidRDefault="006137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 w:rsidRPr="00787739">
        <w:rPr>
          <w:rFonts w:ascii="Cambria" w:hAnsi="Cambria"/>
          <w:b/>
        </w:rPr>
        <w:t>Przedmioty podstawowe</w:t>
      </w:r>
      <w:r w:rsidRPr="00787739">
        <w:rPr>
          <w:rFonts w:ascii="Cambria" w:hAnsi="Cambria"/>
        </w:rPr>
        <w:t>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Powyższa grupa zajęć realizuje następujące </w:t>
      </w:r>
      <w:r w:rsidRPr="00787739">
        <w:rPr>
          <w:rFonts w:ascii="Cambria" w:hAnsi="Cambria"/>
          <w:b/>
        </w:rPr>
        <w:t>efekty kierunkowe</w:t>
      </w:r>
      <w:r w:rsidRPr="00787739">
        <w:rPr>
          <w:rFonts w:ascii="Cambria" w:hAnsi="Cambria"/>
        </w:rPr>
        <w:t xml:space="preserve">: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wiedza: EUK6_W1, EUK6_W2, EUK6_W3,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umiejętności: EUK6_U1, EUK6_U3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kompetencje społeczne: EUK6_KS1, EUK6_KS2, EUK6_KS3, EUK6_KS4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b/>
        </w:rPr>
        <w:t>Treści przedmiotów podstawowych</w:t>
      </w:r>
      <w:r w:rsidRPr="00787739">
        <w:rPr>
          <w:rFonts w:ascii="Cambria" w:hAnsi="Cambria"/>
        </w:rPr>
        <w:t xml:space="preserve"> koncentrują się przede wszystkim na takich zagadnieniach  jak: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u w:val="single"/>
        </w:rPr>
        <w:lastRenderedPageBreak/>
        <w:t>w socjologii</w:t>
      </w:r>
      <w:r w:rsidRPr="00787739">
        <w:rPr>
          <w:rFonts w:ascii="Cambria" w:hAnsi="Cambria"/>
          <w:b/>
        </w:rPr>
        <w:t xml:space="preserve">: </w:t>
      </w:r>
      <w:r w:rsidRPr="00787739">
        <w:rPr>
          <w:rFonts w:ascii="Cambria" w:hAnsi="Cambria"/>
        </w:rPr>
        <w:t xml:space="preserve">historyczno-społeczne warunki powstania nauki o społeczeństwie, aktywność człowieka i jej formy społeczne, </w:t>
      </w:r>
      <w:proofErr w:type="spellStart"/>
      <w:r w:rsidRPr="00787739">
        <w:rPr>
          <w:rFonts w:ascii="Cambria" w:hAnsi="Cambria"/>
        </w:rPr>
        <w:t>regulatywne</w:t>
      </w:r>
      <w:proofErr w:type="spellEnd"/>
      <w:r w:rsidRPr="00787739">
        <w:rPr>
          <w:rFonts w:ascii="Cambria" w:hAnsi="Cambria"/>
        </w:rPr>
        <w:t xml:space="preserve"> funkcje kultury, osobowość społeczna i tożsamość, tożsamość zbiorowa a więź społeczna, jednostka w złożonym i niejednorodnym środowisku społeczno-kulturowym;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u w:val="single"/>
        </w:rPr>
        <w:t>w filozofii</w:t>
      </w:r>
      <w:r w:rsidRPr="00787739">
        <w:rPr>
          <w:rFonts w:ascii="Cambria" w:hAnsi="Cambria"/>
        </w:rPr>
        <w:t>: przedmiot i działy filozofii,  filozofia europejska a orientalna myśl filozoficzna, podstawowe lektury filozoficzne – historia filozofii;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u w:val="single"/>
        </w:rPr>
        <w:t>w psychologii</w:t>
      </w:r>
      <w:r w:rsidRPr="00787739">
        <w:rPr>
          <w:rFonts w:ascii="Cambria" w:hAnsi="Cambria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u w:val="single"/>
        </w:rPr>
        <w:t xml:space="preserve">w naukach medycznych (biomedyczne podstawy rozwoju): </w:t>
      </w:r>
      <w:r w:rsidRPr="00787739">
        <w:rPr>
          <w:rFonts w:ascii="Cambria" w:hAnsi="Cambria"/>
        </w:rPr>
        <w:t xml:space="preserve">determinanty i stymulatory osobniczego rozwoju człowieka, czynniki </w:t>
      </w:r>
      <w:proofErr w:type="spellStart"/>
      <w:r w:rsidRPr="00787739">
        <w:rPr>
          <w:rFonts w:ascii="Cambria" w:hAnsi="Cambria"/>
        </w:rPr>
        <w:t>paragenetyczne</w:t>
      </w:r>
      <w:proofErr w:type="spellEnd"/>
      <w:r w:rsidRPr="00787739">
        <w:rPr>
          <w:rFonts w:ascii="Cambria" w:hAnsi="Cambria"/>
        </w:rPr>
        <w:t xml:space="preserve"> i </w:t>
      </w:r>
      <w:proofErr w:type="spellStart"/>
      <w:r w:rsidRPr="00787739">
        <w:rPr>
          <w:rFonts w:ascii="Cambria" w:hAnsi="Cambria"/>
        </w:rPr>
        <w:t>pozagenetyczne</w:t>
      </w:r>
      <w:proofErr w:type="spellEnd"/>
      <w:r w:rsidRPr="00787739">
        <w:rPr>
          <w:rFonts w:ascii="Cambria" w:hAnsi="Cambria"/>
        </w:rPr>
        <w:t xml:space="preserve">, modyfikatory osobniczego rozwoju człowieka, rola warunków bytowych, klimatu i czynników meteorologicznych, środowiska społecznego i cywilizacji, tryb życia a przebieg rozwoju, wybrane układy i funkcje organizmu człowieka. </w:t>
      </w:r>
    </w:p>
    <w:p w:rsidR="006137B3" w:rsidRPr="00787739" w:rsidRDefault="006137B3" w:rsidP="000A795D">
      <w:pPr>
        <w:rPr>
          <w:rFonts w:ascii="Cambria" w:hAnsi="Cambria"/>
          <w:u w:val="single"/>
        </w:rPr>
      </w:pPr>
      <w:r w:rsidRPr="00787739">
        <w:rPr>
          <w:rFonts w:ascii="Cambria" w:hAnsi="Cambria"/>
          <w:u w:val="single"/>
        </w:rPr>
        <w:t>w naukach o zdrowiu (bezpieczeństwo i higiena pracy oraz  podstawy pierwszej pomocy):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6137B3" w:rsidRPr="00787739" w:rsidRDefault="006137B3" w:rsidP="000A795D">
      <w:pPr>
        <w:rPr>
          <w:rFonts w:ascii="Cambria" w:hAnsi="Cambria"/>
          <w:u w:val="single"/>
        </w:rPr>
      </w:pPr>
      <w:r w:rsidRPr="00787739">
        <w:rPr>
          <w:rFonts w:ascii="Cambria" w:hAnsi="Cambria"/>
          <w:u w:val="single"/>
        </w:rPr>
        <w:t>w naukach o komunikacji społecznej i mediach</w:t>
      </w:r>
      <w:r w:rsidRPr="00787739">
        <w:rPr>
          <w:rFonts w:ascii="Cambria" w:hAnsi="Cambria"/>
        </w:rPr>
        <w:t xml:space="preserve"> (</w:t>
      </w:r>
      <w:r w:rsidRPr="00787739">
        <w:rPr>
          <w:rFonts w:ascii="Cambria" w:hAnsi="Cambria"/>
          <w:u w:val="single"/>
        </w:rPr>
        <w:t>zaawansowane ITP z wykorzystaniem platformy e-learningowej):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e-learning – podstawowe definicje, przedstawienie platform e-learningowych, korzystanie z platformy e-learningowej, wykorzystanie narzędzi ITP w przyszłej pracy zawodowej.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u w:val="single"/>
        </w:rPr>
        <w:t>w językoznawstwie (język obcy)</w:t>
      </w:r>
      <w:r w:rsidRPr="00787739">
        <w:rPr>
          <w:rFonts w:ascii="Cambria" w:hAnsi="Cambria"/>
        </w:rPr>
        <w:t xml:space="preserve"> - ogólny zakres leksykalny, główne tematy specjalistyczne i fakultatywne tematy specjalistyczne, funkcje języka, komunikacja.</w:t>
      </w:r>
    </w:p>
    <w:p w:rsidR="006137B3" w:rsidRPr="00787739" w:rsidRDefault="006137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b/>
        </w:rPr>
      </w:pPr>
      <w:r w:rsidRPr="00787739">
        <w:rPr>
          <w:rFonts w:ascii="Cambria" w:hAnsi="Cambria"/>
          <w:b/>
        </w:rPr>
        <w:t>Przedmioty kierunkowe: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Powyższa grupa zajęć realizuje następujące </w:t>
      </w:r>
      <w:r w:rsidRPr="00787739">
        <w:rPr>
          <w:rFonts w:ascii="Cambria" w:hAnsi="Cambria"/>
          <w:b/>
        </w:rPr>
        <w:t>efekty kierunkowe</w:t>
      </w:r>
      <w:r w:rsidRPr="00787739">
        <w:rPr>
          <w:rFonts w:ascii="Cambria" w:hAnsi="Cambria"/>
        </w:rPr>
        <w:t xml:space="preserve">: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wiedza: EUK6_W1, EUK6_W3, EUK6_W5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umiejętności: EUK6_U2, EUK6_U4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kompetencje społeczne: EUK6_KS2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b/>
        </w:rPr>
        <w:t>Treści przedmiotów kierunkowych</w:t>
      </w:r>
      <w:r w:rsidRPr="00787739">
        <w:rPr>
          <w:rFonts w:ascii="Cambria" w:hAnsi="Cambria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6137B3" w:rsidRPr="00787739" w:rsidRDefault="006137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 w:rsidRPr="00787739">
        <w:rPr>
          <w:rFonts w:ascii="Cambria" w:hAnsi="Cambria"/>
          <w:b/>
        </w:rPr>
        <w:t>Przedmioty specjalistyczne</w:t>
      </w:r>
      <w:r w:rsidRPr="00787739">
        <w:rPr>
          <w:rFonts w:ascii="Cambria" w:hAnsi="Cambria"/>
        </w:rPr>
        <w:t xml:space="preserve"> </w:t>
      </w:r>
    </w:p>
    <w:p w:rsidR="006137B3" w:rsidRPr="00787739" w:rsidRDefault="006137B3" w:rsidP="000A795D">
      <w:pPr>
        <w:rPr>
          <w:rFonts w:ascii="Cambria" w:hAnsi="Cambria"/>
          <w:b/>
        </w:rPr>
      </w:pPr>
      <w:r w:rsidRPr="00787739">
        <w:rPr>
          <w:rFonts w:ascii="Cambria" w:hAnsi="Cambria"/>
          <w:b/>
        </w:rPr>
        <w:t>(ścieżka kształcenia – pedagogika resocjalizacyjna z elementami kryminologii):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Powyższa grupa zajęć realizuje następujące </w:t>
      </w:r>
      <w:r w:rsidRPr="00787739">
        <w:rPr>
          <w:rFonts w:ascii="Cambria" w:hAnsi="Cambria"/>
          <w:b/>
        </w:rPr>
        <w:t>efekty kierunkowe:</w:t>
      </w:r>
      <w:r w:rsidRPr="00787739">
        <w:rPr>
          <w:rFonts w:ascii="Cambria" w:hAnsi="Cambria"/>
        </w:rPr>
        <w:t xml:space="preserve">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Wiedza: EUK6_W2, EUK6_W4, EUK6_W5, EUK6_W6, EUK6_W7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lastRenderedPageBreak/>
        <w:t>Umiejętności: EUK6_U1, EUK6_U2, EUK6_U3, EUK6_U4, EUK6_U5,  EUK6_U6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Kompetencje społeczne: EUK6_KS1, EUK6_KS2, EUK6_KS3, EUK6_KS4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b/>
        </w:rPr>
        <w:t>Treści przedmiotów specjalistycznych</w:t>
      </w:r>
      <w:r w:rsidRPr="00787739">
        <w:rPr>
          <w:rFonts w:ascii="Cambria" w:hAnsi="Cambria"/>
        </w:rPr>
        <w:t xml:space="preserve"> obejmują następujące bloki tematyczne: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1. podstawowe  pojęcia i koncepcje teoretyczne  związane z przyczynami, objawami niedostosowania społecznego i sposobami diagnozowania oraz postępowania z osobami wymagającymi interwencji resocjalizacyjnej z uwzględnieniem podstaw prawnych,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2. instytucjonalne formy działań profilaktycznych i terapeutycznych,  w tym z kręgu twórczej resocjalizacji,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3. indywidualizacja działań w zakresie projektowania przyszłej kariery zawodowej studenta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4. kryminologia (więziennictwo, sprawca i ofiara przestępstwa w kontekście patologii społecznych i zasad procesu karnego)</w:t>
      </w:r>
    </w:p>
    <w:p w:rsidR="006137B3" w:rsidRPr="00787739" w:rsidRDefault="006137B3" w:rsidP="000A795D">
      <w:pPr>
        <w:spacing w:after="240"/>
        <w:rPr>
          <w:rFonts w:ascii="Cambria" w:hAnsi="Cambria"/>
        </w:rPr>
      </w:pPr>
      <w:r w:rsidRPr="00787739">
        <w:rPr>
          <w:rFonts w:ascii="Cambria" w:hAnsi="Cambria"/>
        </w:rPr>
        <w:t>5. badania empiryczne w ramach seminarium dyplomowego.</w:t>
      </w:r>
    </w:p>
    <w:p w:rsidR="006137B3" w:rsidRPr="00787739" w:rsidRDefault="006137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 w:rsidRPr="00787739">
        <w:rPr>
          <w:rFonts w:ascii="Cambria" w:hAnsi="Cambria"/>
          <w:b/>
        </w:rPr>
        <w:t>Przedmioty specjalistyczne</w:t>
      </w:r>
      <w:r w:rsidRPr="00787739">
        <w:rPr>
          <w:rFonts w:ascii="Cambria" w:hAnsi="Cambria"/>
        </w:rPr>
        <w:t xml:space="preserve"> </w:t>
      </w:r>
    </w:p>
    <w:p w:rsidR="006137B3" w:rsidRPr="00787739" w:rsidRDefault="006137B3" w:rsidP="000A795D">
      <w:pPr>
        <w:rPr>
          <w:rFonts w:ascii="Cambria" w:hAnsi="Cambria"/>
          <w:b/>
        </w:rPr>
      </w:pPr>
      <w:r w:rsidRPr="00787739">
        <w:rPr>
          <w:rFonts w:ascii="Cambria" w:hAnsi="Cambria"/>
          <w:b/>
        </w:rPr>
        <w:t>(ścieżka kształcenia – pedagogika pracy i edukacja dorosłych w nowoczesnym biznesie)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Powyższa grupa zajęć realizuje następujące </w:t>
      </w:r>
      <w:r w:rsidRPr="00787739">
        <w:rPr>
          <w:rFonts w:ascii="Cambria" w:hAnsi="Cambria"/>
          <w:b/>
        </w:rPr>
        <w:t>efekty kierunkowe:</w:t>
      </w:r>
      <w:r w:rsidRPr="00787739">
        <w:rPr>
          <w:rFonts w:ascii="Cambria" w:hAnsi="Cambria"/>
        </w:rPr>
        <w:t xml:space="preserve">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Wiedza: EUK6_W2, EUK6_W4, EUK6_W5, EUK6_W6, EUK6_W7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Umiejętności: EUK6_U1, EUK6_U2, EUK6_U3, EUK6_U4, EUK6_U5,  EUK6_U6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Kompetencje społeczne: EUK6_KS1, EUK6_KS2, EUK6_KS3, EUK6_KS4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b/>
        </w:rPr>
        <w:t>Treści przedmiotów specjalistycznych</w:t>
      </w:r>
      <w:r w:rsidRPr="00787739">
        <w:rPr>
          <w:rFonts w:ascii="Cambria" w:hAnsi="Cambria"/>
        </w:rPr>
        <w:t xml:space="preserve"> obejmują następujące bloki tematyczne: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1. pedagogika pracy (teoria i praktyczne aspekty),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2. marketing i zarządzanie,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3. kompetencje społeczne kreatora biznesu,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4. przedsiębiorczość i jej współczesne aspekty</w:t>
      </w:r>
    </w:p>
    <w:p w:rsidR="006137B3" w:rsidRPr="00787739" w:rsidRDefault="006137B3" w:rsidP="000A795D">
      <w:pPr>
        <w:pStyle w:val="Akapitzlist"/>
        <w:spacing w:line="360" w:lineRule="auto"/>
        <w:ind w:left="0"/>
        <w:jc w:val="both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t>5. badania empiryczne w ramach seminarium dyplomowego.</w:t>
      </w:r>
    </w:p>
    <w:p w:rsidR="006137B3" w:rsidRPr="00787739" w:rsidRDefault="006137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 w:rsidRPr="00787739">
        <w:rPr>
          <w:rFonts w:ascii="Cambria" w:hAnsi="Cambria"/>
          <w:b/>
        </w:rPr>
        <w:t>Przedmioty specjalistyczne</w:t>
      </w:r>
      <w:r w:rsidRPr="00787739">
        <w:rPr>
          <w:rFonts w:ascii="Cambria" w:hAnsi="Cambria"/>
        </w:rPr>
        <w:t xml:space="preserve"> </w:t>
      </w:r>
    </w:p>
    <w:p w:rsidR="006137B3" w:rsidRPr="00787739" w:rsidRDefault="006137B3" w:rsidP="000A795D">
      <w:pPr>
        <w:rPr>
          <w:rFonts w:ascii="Cambria" w:hAnsi="Cambria"/>
          <w:b/>
        </w:rPr>
      </w:pPr>
      <w:r w:rsidRPr="00787739">
        <w:rPr>
          <w:rFonts w:ascii="Cambria" w:hAnsi="Cambria"/>
          <w:b/>
        </w:rPr>
        <w:t>(ścieżka kształcenia –psychopedagogika z elementami coachingu):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 xml:space="preserve">Wiedza: EUK6_W2, EUK6_W4, EUK6_W5, EUK6_W6, EUK6_W7 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Umiejętności: EUK6_U1, EUK6_U2, EUK6_U3, EUK6_U4, EUK6_U5,  EUK6_U6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</w:rPr>
        <w:t>Kompetencje społeczne: EUK6_KS1, EUK6_KS2, EUK6_KS3, EUK6_KS4</w:t>
      </w:r>
    </w:p>
    <w:p w:rsidR="006137B3" w:rsidRPr="00787739" w:rsidRDefault="006137B3" w:rsidP="000A795D">
      <w:pPr>
        <w:rPr>
          <w:rFonts w:ascii="Cambria" w:hAnsi="Cambria"/>
        </w:rPr>
      </w:pPr>
      <w:r w:rsidRPr="00787739">
        <w:rPr>
          <w:rFonts w:ascii="Cambria" w:hAnsi="Cambria"/>
          <w:b/>
        </w:rPr>
        <w:t>Treści przedmiotów specjalistycznych</w:t>
      </w:r>
      <w:r w:rsidRPr="00787739">
        <w:rPr>
          <w:rFonts w:ascii="Cambria" w:hAnsi="Cambria"/>
        </w:rPr>
        <w:t xml:space="preserve"> obejmują następujące bloki tematyczne: </w:t>
      </w:r>
    </w:p>
    <w:p w:rsidR="006137B3" w:rsidRPr="00787739" w:rsidRDefault="006137B3" w:rsidP="00804366">
      <w:pPr>
        <w:numPr>
          <w:ilvl w:val="0"/>
          <w:numId w:val="11"/>
        </w:numPr>
        <w:rPr>
          <w:rFonts w:ascii="Cambria" w:hAnsi="Cambria"/>
        </w:rPr>
      </w:pPr>
      <w:r w:rsidRPr="00787739">
        <w:rPr>
          <w:rFonts w:ascii="Cambria" w:hAnsi="Cambria"/>
        </w:rPr>
        <w:t>Podstawy interwencji wychowawczej</w:t>
      </w:r>
    </w:p>
    <w:p w:rsidR="006137B3" w:rsidRPr="00787739" w:rsidRDefault="006137B3" w:rsidP="00804366">
      <w:pPr>
        <w:numPr>
          <w:ilvl w:val="0"/>
          <w:numId w:val="11"/>
        </w:numPr>
        <w:rPr>
          <w:rFonts w:ascii="Cambria" w:hAnsi="Cambria"/>
        </w:rPr>
      </w:pPr>
      <w:r w:rsidRPr="00787739">
        <w:rPr>
          <w:rFonts w:ascii="Cambria" w:hAnsi="Cambria"/>
        </w:rPr>
        <w:t>Patologie społeczne</w:t>
      </w:r>
    </w:p>
    <w:p w:rsidR="006137B3" w:rsidRPr="00787739" w:rsidRDefault="006137B3" w:rsidP="00804366">
      <w:pPr>
        <w:numPr>
          <w:ilvl w:val="0"/>
          <w:numId w:val="11"/>
        </w:numPr>
        <w:rPr>
          <w:rFonts w:ascii="Cambria" w:hAnsi="Cambria"/>
        </w:rPr>
      </w:pPr>
      <w:r w:rsidRPr="00787739">
        <w:rPr>
          <w:rFonts w:ascii="Cambria" w:hAnsi="Cambria"/>
        </w:rPr>
        <w:t xml:space="preserve">Diagnoza i metodyka w pracy psychopedagoga i </w:t>
      </w:r>
      <w:proofErr w:type="spellStart"/>
      <w:r w:rsidRPr="00787739">
        <w:rPr>
          <w:rFonts w:ascii="Cambria" w:hAnsi="Cambria"/>
        </w:rPr>
        <w:t>coacha</w:t>
      </w:r>
      <w:proofErr w:type="spellEnd"/>
    </w:p>
    <w:p w:rsidR="006137B3" w:rsidRPr="00787739" w:rsidRDefault="006137B3" w:rsidP="00787739">
      <w:pPr>
        <w:numPr>
          <w:ilvl w:val="0"/>
          <w:numId w:val="11"/>
        </w:numPr>
        <w:rPr>
          <w:rFonts w:ascii="Cambria" w:hAnsi="Cambria"/>
        </w:rPr>
      </w:pPr>
      <w:r w:rsidRPr="00787739">
        <w:rPr>
          <w:rFonts w:ascii="Cambria" w:hAnsi="Cambria"/>
        </w:rPr>
        <w:t xml:space="preserve">Kompetencje zawodowe i osobiste psychopedagoga i </w:t>
      </w:r>
      <w:proofErr w:type="spellStart"/>
      <w:r w:rsidRPr="00787739">
        <w:rPr>
          <w:rFonts w:ascii="Cambria" w:hAnsi="Cambria"/>
        </w:rPr>
        <w:t>coacha</w:t>
      </w:r>
      <w:proofErr w:type="spellEnd"/>
    </w:p>
    <w:p w:rsidR="006137B3" w:rsidRPr="00787739" w:rsidRDefault="006137B3" w:rsidP="000A795D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>Praktyki zawodowe - wymiar, zasady i forma odbywania praktyk zawodowych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Obejmują trzy etapy:</w:t>
      </w:r>
    </w:p>
    <w:p w:rsidR="006137B3" w:rsidRPr="00787739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praktyki hospitacyjne 100 godz. w kilku instytucjach opiekuńczo-wychowawczych i profilaktyczno-resocjalizacyjnych lub kilku instytucjach związanych z pedagogiką pracy </w:t>
      </w:r>
      <w:r w:rsidRPr="00787739">
        <w:rPr>
          <w:rFonts w:ascii="Cambria" w:hAnsi="Cambria"/>
        </w:rPr>
        <w:br/>
        <w:t>(z organizacją praktyk i ewaluacją 4 godz.)</w:t>
      </w:r>
    </w:p>
    <w:p w:rsidR="006137B3" w:rsidRPr="00787739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</w:rPr>
      </w:pPr>
      <w:r w:rsidRPr="00787739">
        <w:rPr>
          <w:rFonts w:ascii="Cambria" w:hAnsi="Cambria"/>
        </w:rPr>
        <w:t>praktyki śródroczne 100 godz. w jednej instytucji o charakterze profilaktyczno-resocjalizacyjnym lub instytucji związanej z pedagogiką pracy (z organizacją praktyk i ewaluacją 4 godz.)</w:t>
      </w:r>
    </w:p>
    <w:p w:rsidR="006137B3" w:rsidRPr="00787739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</w:rPr>
      </w:pPr>
      <w:r w:rsidRPr="00787739">
        <w:rPr>
          <w:rFonts w:ascii="Cambria" w:hAnsi="Cambria"/>
        </w:rPr>
        <w:t>praktyka ciągła 400 godz. w wybranej instytucji resocjalizacyjnej dla nieletnich lub dorosłych lub instytucji związanej z pedagogiką pracy  (z organizacją praktyk i ewaluacją 4 godz.)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Powyższa grupa zajęć realizuje następujące </w:t>
      </w:r>
      <w:r w:rsidRPr="00787739">
        <w:rPr>
          <w:rFonts w:ascii="Cambria" w:hAnsi="Cambria"/>
          <w:b/>
        </w:rPr>
        <w:t>efekty kierunkowe</w:t>
      </w:r>
      <w:r w:rsidRPr="00787739">
        <w:rPr>
          <w:rFonts w:ascii="Cambria" w:hAnsi="Cambria"/>
        </w:rPr>
        <w:t xml:space="preserve">: 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wiedza: EUK6_W3, UUK6_W4, EUK6_W5, EUK6_W6, EUK6_W7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umiejętności: EUK6_U1, EUK6_U2, EUK6_U3, EUK6_U4, EUK6_U5,  EUK6_U6</w:t>
      </w:r>
    </w:p>
    <w:p w:rsidR="006137B3" w:rsidRPr="00787739" w:rsidRDefault="006137B3" w:rsidP="00BB6884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kompetencje społeczne: EUK6_KS1, EUK6_KS2, EUK6_KS3, EUK6_KS</w:t>
      </w:r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t>Dokładne informacje na temat realizacji praktyk znajdują się w regulaminie praktyk.</w:t>
      </w:r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>Badania naukowe</w:t>
      </w:r>
    </w:p>
    <w:p w:rsidR="006137B3" w:rsidRPr="00787739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 xml:space="preserve">Główne kierunki badań naukowych w jednostce </w:t>
      </w:r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787739">
        <w:rPr>
          <w:rFonts w:ascii="Cambria" w:hAnsi="Cambria"/>
          <w:color w:val="000000"/>
          <w:szCs w:val="22"/>
        </w:rPr>
        <w:t>profilaktycznej działalności kuratorów sądowych</w:t>
      </w:r>
      <w:r w:rsidRPr="00787739">
        <w:rPr>
          <w:rFonts w:ascii="Cambria" w:hAnsi="Cambria"/>
          <w:szCs w:val="22"/>
        </w:rPr>
        <w:t>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>Związek badań naukowych z dydaktyką w ramach dyscypliny, do której przyporządkowany jest kierunek studiów</w:t>
      </w:r>
    </w:p>
    <w:p w:rsidR="006137B3" w:rsidRPr="00787739" w:rsidRDefault="006137B3" w:rsidP="00BB6884">
      <w:pPr>
        <w:spacing w:line="276" w:lineRule="auto"/>
        <w:jc w:val="both"/>
        <w:rPr>
          <w:rFonts w:ascii="Cambria" w:hAnsi="Cambria"/>
        </w:rPr>
      </w:pPr>
      <w:r w:rsidRPr="00787739">
        <w:rPr>
          <w:rFonts w:ascii="Cambria" w:hAnsi="Cambria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6137B3" w:rsidRPr="00787739" w:rsidRDefault="006137B3" w:rsidP="00BB6884">
      <w:pPr>
        <w:pStyle w:val="Akapitzlist"/>
        <w:spacing w:line="360" w:lineRule="auto"/>
        <w:ind w:left="0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szCs w:val="22"/>
        </w:rPr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787739">
        <w:rPr>
          <w:rFonts w:ascii="Cambria" w:hAnsi="Cambria"/>
          <w:szCs w:val="22"/>
        </w:rPr>
        <w:t>syllabusach</w:t>
      </w:r>
      <w:proofErr w:type="spellEnd"/>
      <w:r w:rsidRPr="00787739">
        <w:rPr>
          <w:rFonts w:ascii="Cambria" w:hAnsi="Cambria"/>
          <w:szCs w:val="22"/>
        </w:rPr>
        <w:t xml:space="preserve"> przedmiotów.</w:t>
      </w:r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 xml:space="preserve">Opis infrastruktury niezbędnej do prowadzenia kształcenia  </w:t>
      </w:r>
    </w:p>
    <w:p w:rsidR="006137B3" w:rsidRPr="00787739" w:rsidRDefault="006137B3" w:rsidP="00BB6884">
      <w:pPr>
        <w:suppressAutoHyphens/>
        <w:spacing w:line="276" w:lineRule="auto"/>
        <w:jc w:val="both"/>
        <w:rPr>
          <w:rFonts w:ascii="Cambria" w:hAnsi="Cambria"/>
        </w:rPr>
      </w:pPr>
      <w:bookmarkStart w:id="0" w:name="OLE_LINK1"/>
      <w:r w:rsidRPr="00787739">
        <w:rPr>
          <w:rFonts w:ascii="Cambria" w:hAnsi="Cambria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</w:t>
      </w:r>
      <w:proofErr w:type="spellStart"/>
      <w:r w:rsidRPr="00787739">
        <w:rPr>
          <w:rFonts w:ascii="Cambria" w:hAnsi="Cambria"/>
        </w:rPr>
        <w:t>sal</w:t>
      </w:r>
      <w:proofErr w:type="spellEnd"/>
      <w:r w:rsidRPr="00787739">
        <w:rPr>
          <w:rFonts w:ascii="Cambria" w:hAnsi="Cambria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</w:t>
      </w:r>
      <w:proofErr w:type="spellStart"/>
      <w:r w:rsidRPr="00787739">
        <w:rPr>
          <w:rFonts w:ascii="Cambria" w:hAnsi="Cambria"/>
        </w:rPr>
        <w:t>autoskopii</w:t>
      </w:r>
      <w:proofErr w:type="spellEnd"/>
      <w:r w:rsidRPr="00787739">
        <w:rPr>
          <w:rFonts w:ascii="Cambria" w:hAnsi="Cambria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6137B3" w:rsidRPr="00787739" w:rsidRDefault="006137B3" w:rsidP="00787739">
      <w:pPr>
        <w:pStyle w:val="Akapitzlist"/>
        <w:spacing w:line="360" w:lineRule="auto"/>
        <w:ind w:left="0"/>
        <w:jc w:val="both"/>
        <w:rPr>
          <w:rFonts w:ascii="Cambria" w:hAnsi="Cambria"/>
          <w:szCs w:val="22"/>
        </w:rPr>
      </w:pPr>
      <w:r w:rsidRPr="00787739">
        <w:rPr>
          <w:rFonts w:ascii="Cambria" w:hAnsi="Cambria"/>
          <w:szCs w:val="22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0"/>
    </w:p>
    <w:p w:rsidR="006137B3" w:rsidRPr="00787739" w:rsidRDefault="006137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Cs w:val="22"/>
        </w:rPr>
      </w:pPr>
    </w:p>
    <w:p w:rsidR="006137B3" w:rsidRPr="00787739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Cs w:val="22"/>
        </w:rPr>
      </w:pPr>
      <w:r w:rsidRPr="00787739">
        <w:rPr>
          <w:rFonts w:ascii="Cambria" w:hAnsi="Cambria"/>
          <w:b/>
          <w:bCs/>
          <w:szCs w:val="22"/>
        </w:rPr>
        <w:t>Wymogi związane z ukończeniem studiów (praca dyplomowa, egzamin dyplomowy)</w:t>
      </w:r>
    </w:p>
    <w:p w:rsidR="006137B3" w:rsidRPr="00787739" w:rsidRDefault="006137B3" w:rsidP="00BB6884">
      <w:pPr>
        <w:spacing w:line="276" w:lineRule="auto"/>
        <w:rPr>
          <w:rFonts w:ascii="Cambria" w:hAnsi="Cambria"/>
        </w:rPr>
      </w:pPr>
      <w:r w:rsidRPr="00787739">
        <w:rPr>
          <w:rFonts w:ascii="Cambria" w:hAnsi="Cambria"/>
        </w:rPr>
        <w:t>Praca dyplomowa zawierająca część badawczą oraz egzamin dyplomowy obejmujący obronę pracy dyplomowej oraz zagadnienia wchodzące w zakres przedmiotu dyplomowania</w:t>
      </w:r>
    </w:p>
    <w:p w:rsidR="006137B3" w:rsidRPr="00787739" w:rsidRDefault="006137B3" w:rsidP="00BE0970">
      <w:pPr>
        <w:jc w:val="both"/>
        <w:rPr>
          <w:rFonts w:ascii="Cambria" w:hAnsi="Cambria"/>
        </w:rPr>
      </w:pPr>
      <w:r w:rsidRPr="00787739">
        <w:rPr>
          <w:rFonts w:ascii="Cambria" w:hAnsi="Cambria"/>
        </w:rPr>
        <w:t>Szczegółowe informacje znajdują się w Regulaminie Studiów KAAFM.</w:t>
      </w:r>
    </w:p>
    <w:p w:rsidR="006137B3" w:rsidRPr="00787739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6137B3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58356A" w:rsidRPr="00787739" w:rsidRDefault="0058356A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6137B3" w:rsidRPr="00787739" w:rsidRDefault="0058356A" w:rsidP="0058356A">
      <w:pPr>
        <w:spacing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Charakterystyka</w:t>
      </w:r>
      <w:bookmarkStart w:id="1" w:name="_GoBack"/>
      <w:bookmarkEnd w:id="1"/>
    </w:p>
    <w:p w:rsidR="006137B3" w:rsidRPr="00787739" w:rsidRDefault="006137B3" w:rsidP="0058356A">
      <w:pPr>
        <w:spacing w:line="240" w:lineRule="auto"/>
        <w:rPr>
          <w:rFonts w:ascii="Cambria" w:hAnsi="Cambria"/>
          <w:b/>
        </w:rPr>
      </w:pPr>
      <w:r w:rsidRPr="00787739">
        <w:rPr>
          <w:rFonts w:ascii="Cambria" w:hAnsi="Cambria"/>
          <w:b/>
        </w:rPr>
        <w:t xml:space="preserve">pierwszego stopnia efektów uczenia się dla kwalifikacji na poziomie 6 Polskiej Ramy Kwalifikacji typowe dla kwalifikacji uzyskiwanych w ramach systemu szkolnictwa wyższego </w:t>
      </w:r>
      <w:r w:rsidRPr="00787739">
        <w:rPr>
          <w:rFonts w:ascii="Cambria" w:hAnsi="Cambria"/>
          <w:b/>
        </w:rPr>
        <w:br/>
        <w:t>i nauki po uzyskaniu kwalifikacji pełnej na poziomie 4 PRK dla kierunku</w:t>
      </w:r>
    </w:p>
    <w:p w:rsidR="006137B3" w:rsidRPr="00787739" w:rsidRDefault="006137B3" w:rsidP="0058356A">
      <w:pPr>
        <w:spacing w:line="240" w:lineRule="auto"/>
        <w:rPr>
          <w:rFonts w:ascii="Cambria" w:hAnsi="Cambria"/>
          <w:b/>
        </w:rPr>
      </w:pPr>
      <w:r w:rsidRPr="00787739">
        <w:rPr>
          <w:rFonts w:ascii="Cambria" w:hAnsi="Cambria"/>
          <w:b/>
        </w:rPr>
        <w:t>PEDAGOGIKA STOSOWANA (STOPIEŃ I)</w:t>
      </w:r>
    </w:p>
    <w:p w:rsidR="006137B3" w:rsidRPr="00787739" w:rsidRDefault="006137B3" w:rsidP="0099146A">
      <w:pPr>
        <w:autoSpaceDE w:val="0"/>
        <w:autoSpaceDN w:val="0"/>
        <w:adjustRightInd w:val="0"/>
        <w:jc w:val="center"/>
        <w:rPr>
          <w:rFonts w:ascii="Cambria" w:hAnsi="Cambria"/>
          <w:color w:val="000000"/>
          <w:lang w:eastAsia="pl-PL"/>
        </w:rPr>
      </w:pPr>
    </w:p>
    <w:p w:rsidR="006137B3" w:rsidRPr="00787739" w:rsidRDefault="006137B3" w:rsidP="0099146A">
      <w:pPr>
        <w:autoSpaceDE w:val="0"/>
        <w:autoSpaceDN w:val="0"/>
        <w:adjustRightInd w:val="0"/>
        <w:rPr>
          <w:rFonts w:ascii="Cambria" w:hAnsi="Cambria"/>
          <w:b/>
          <w:color w:val="000000"/>
          <w:lang w:eastAsia="pl-PL"/>
        </w:rPr>
      </w:pPr>
      <w:bookmarkStart w:id="2" w:name="_Toc37767982"/>
      <w:r w:rsidRPr="00787739">
        <w:rPr>
          <w:rFonts w:ascii="Cambria" w:hAnsi="Cambria"/>
          <w:b/>
        </w:rPr>
        <w:t xml:space="preserve">Tabela </w:t>
      </w:r>
      <w:r w:rsidRPr="00787739">
        <w:rPr>
          <w:rFonts w:ascii="Cambria" w:hAnsi="Cambria"/>
          <w:b/>
        </w:rPr>
        <w:fldChar w:fldCharType="begin"/>
      </w:r>
      <w:r w:rsidRPr="00787739">
        <w:rPr>
          <w:rFonts w:ascii="Cambria" w:hAnsi="Cambria"/>
          <w:b/>
        </w:rPr>
        <w:instrText xml:space="preserve"> SEQ Tabela \* ARABIC </w:instrText>
      </w:r>
      <w:r w:rsidRPr="00787739">
        <w:rPr>
          <w:rFonts w:ascii="Cambria" w:hAnsi="Cambria"/>
          <w:b/>
        </w:rPr>
        <w:fldChar w:fldCharType="separate"/>
      </w:r>
      <w:r w:rsidRPr="00787739">
        <w:rPr>
          <w:rFonts w:ascii="Cambria" w:hAnsi="Cambria"/>
          <w:b/>
          <w:noProof/>
        </w:rPr>
        <w:t>2</w:t>
      </w:r>
      <w:r w:rsidRPr="00787739">
        <w:rPr>
          <w:rFonts w:ascii="Cambria" w:hAnsi="Cambria"/>
          <w:b/>
        </w:rPr>
        <w:fldChar w:fldCharType="end"/>
      </w:r>
      <w:r w:rsidRPr="00787739">
        <w:rPr>
          <w:rFonts w:ascii="Cambria" w:hAnsi="Cambria"/>
          <w:b/>
        </w:rPr>
        <w:t xml:space="preserve"> </w:t>
      </w:r>
      <w:r w:rsidRPr="00787739">
        <w:rPr>
          <w:rFonts w:ascii="Cambria" w:hAnsi="Cambria"/>
          <w:b/>
          <w:color w:val="000000"/>
          <w:lang w:eastAsia="pl-PL"/>
        </w:rPr>
        <w:t>Opis zakładanych efektów kształcenia w odniesieniu do efektów kształcenia dla obszaru/obszarów</w:t>
      </w:r>
      <w:bookmarkEnd w:id="2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6137B3" w:rsidRPr="00787739" w:rsidTr="00DD4A63">
        <w:trPr>
          <w:jc w:val="center"/>
        </w:trPr>
        <w:tc>
          <w:tcPr>
            <w:tcW w:w="3160" w:type="dxa"/>
            <w:gridSpan w:val="2"/>
            <w:vAlign w:val="center"/>
          </w:tcPr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Nazwa Wydziału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Nazwa kierunku studiów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Poziom kształcenia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Psychologii i Nauk Humanistycznych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Pedagogika stosowana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pierwszy</w:t>
            </w:r>
          </w:p>
          <w:p w:rsidR="006137B3" w:rsidRPr="00787739" w:rsidRDefault="006137B3" w:rsidP="00DD4A63">
            <w:pPr>
              <w:spacing w:line="360" w:lineRule="auto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</w:rPr>
              <w:t>praktyczny</w:t>
            </w:r>
          </w:p>
        </w:tc>
      </w:tr>
      <w:tr w:rsidR="006137B3" w:rsidRPr="00787739" w:rsidTr="00133065">
        <w:trPr>
          <w:jc w:val="center"/>
        </w:trPr>
        <w:tc>
          <w:tcPr>
            <w:tcW w:w="1415" w:type="dxa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Opis zakładanych efektów uczenia się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Odniesienie do charakterystyk drugiego stopnia efektów uczenia się dla kwalifikacji na poziomie 6 PRK</w:t>
            </w:r>
          </w:p>
        </w:tc>
      </w:tr>
      <w:tr w:rsidR="006137B3" w:rsidRPr="00787739" w:rsidTr="00133065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Efekty uczenia się: Wiedza (zna i rozumie)</w:t>
            </w:r>
          </w:p>
        </w:tc>
      </w:tr>
      <w:tr w:rsidR="006137B3" w:rsidRPr="00787739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zna elementarną terminologię używaną w pedagogice i rozumie jej źródła oraz zastosowania w obrębie pokrewnych dyscyplin naukowych i w 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P6S_WG</w:t>
            </w:r>
          </w:p>
        </w:tc>
      </w:tr>
      <w:tr w:rsidR="006137B3" w:rsidRPr="00787739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ma uporządkowaną wiedzę na temat wychowania i kształcenia, jego filozoficznych, </w:t>
            </w:r>
            <w:proofErr w:type="spellStart"/>
            <w:r w:rsidRPr="00787739">
              <w:rPr>
                <w:rFonts w:ascii="Cambria" w:hAnsi="Cambria"/>
              </w:rPr>
              <w:t>społeczno</w:t>
            </w:r>
            <w:proofErr w:type="spellEnd"/>
            <w:r w:rsidRPr="00787739">
              <w:rPr>
                <w:rFonts w:ascii="Cambria" w:hAnsi="Cambria"/>
              </w:rPr>
              <w:t xml:space="preserve">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P6S_WG</w:t>
            </w:r>
          </w:p>
        </w:tc>
      </w:tr>
      <w:tr w:rsidR="006137B3" w:rsidRPr="00787739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P6S_WG</w:t>
            </w:r>
          </w:p>
        </w:tc>
      </w:tr>
      <w:tr w:rsidR="006137B3" w:rsidRPr="00787739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P6S_WG</w:t>
            </w:r>
          </w:p>
        </w:tc>
      </w:tr>
      <w:tr w:rsidR="006137B3" w:rsidRPr="00787739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ma podstawową wiedzę o diagnostyce pedagogicznej i sposobach poznawania środowiska wychowawczego,  w którym pracuje, w tym </w:t>
            </w:r>
            <w:r w:rsidRPr="00787739">
              <w:rPr>
                <w:rFonts w:ascii="Cambria" w:hAnsi="Cambria"/>
              </w:rPr>
              <w:lastRenderedPageBreak/>
              <w:t>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lastRenderedPageBreak/>
              <w:t>P6S_WK</w:t>
            </w:r>
          </w:p>
        </w:tc>
      </w:tr>
      <w:tr w:rsidR="006137B3" w:rsidRPr="00787739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P6S_WK</w:t>
            </w:r>
          </w:p>
        </w:tc>
      </w:tr>
      <w:tr w:rsidR="006137B3" w:rsidRPr="00787739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P6S_WK</w:t>
            </w:r>
          </w:p>
        </w:tc>
      </w:tr>
      <w:tr w:rsidR="006137B3" w:rsidRPr="00787739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Efekty uczenia się: Umiejętności (potrafi)</w:t>
            </w:r>
          </w:p>
        </w:tc>
      </w:tr>
      <w:tr w:rsidR="006137B3" w:rsidRPr="00787739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</w:t>
            </w:r>
            <w:proofErr w:type="spellStart"/>
            <w:r w:rsidRPr="00787739">
              <w:rPr>
                <w:rFonts w:ascii="Cambria" w:hAnsi="Cambria"/>
              </w:rPr>
              <w:t>zachowań</w:t>
            </w:r>
            <w:proofErr w:type="spellEnd"/>
            <w:r w:rsidRPr="00787739">
              <w:rPr>
                <w:rFonts w:ascii="Cambria" w:hAnsi="Cambria"/>
              </w:rPr>
              <w:t xml:space="preserve"> występujących w pracy pedagogicznej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P6S-UW</w:t>
            </w:r>
          </w:p>
        </w:tc>
      </w:tr>
      <w:tr w:rsidR="006137B3" w:rsidRPr="00787739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787739">
              <w:rPr>
                <w:rFonts w:ascii="Cambria" w:hAnsi="Cambria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P6S-UW</w:t>
            </w:r>
          </w:p>
        </w:tc>
      </w:tr>
      <w:tr w:rsidR="006137B3" w:rsidRPr="00787739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</w:t>
            </w:r>
            <w:proofErr w:type="spellStart"/>
            <w:r w:rsidRPr="00787739">
              <w:rPr>
                <w:rFonts w:ascii="Cambria" w:hAnsi="Cambria"/>
              </w:rPr>
              <w:t>i</w:t>
            </w:r>
            <w:proofErr w:type="spellEnd"/>
            <w:r w:rsidRPr="00787739">
              <w:rPr>
                <w:rFonts w:ascii="Cambria" w:hAnsi="Cambria"/>
              </w:rPr>
              <w:t xml:space="preserve"> opinie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 UK</w:t>
            </w:r>
          </w:p>
        </w:tc>
      </w:tr>
      <w:tr w:rsidR="006137B3" w:rsidRPr="00787739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P6S-UK</w:t>
            </w:r>
          </w:p>
        </w:tc>
      </w:tr>
      <w:tr w:rsidR="006137B3" w:rsidRPr="00787739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P6S-UU</w:t>
            </w:r>
          </w:p>
        </w:tc>
      </w:tr>
      <w:tr w:rsidR="006137B3" w:rsidRPr="00787739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lastRenderedPageBreak/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P6S-UO</w:t>
            </w:r>
          </w:p>
        </w:tc>
      </w:tr>
      <w:tr w:rsidR="006137B3" w:rsidRPr="00787739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Efekty uczenia się: Kompetencje społeczne (jest gotów do)</w:t>
            </w:r>
          </w:p>
        </w:tc>
      </w:tr>
      <w:tr w:rsidR="006137B3" w:rsidRPr="00787739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P6S-KK</w:t>
            </w:r>
          </w:p>
        </w:tc>
      </w:tr>
      <w:tr w:rsidR="006137B3" w:rsidRPr="00787739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jest zdolny do komunikowania się w środowisku pracy, zarówno z osobami będącymi podmiotami działalności pedagogicznej jak i z innymi osobami współdziałającymi w procesie </w:t>
            </w:r>
            <w:proofErr w:type="spellStart"/>
            <w:r w:rsidRPr="00787739">
              <w:rPr>
                <w:rFonts w:ascii="Cambria" w:hAnsi="Cambria"/>
              </w:rPr>
              <w:t>dydaktyczno</w:t>
            </w:r>
            <w:proofErr w:type="spellEnd"/>
            <w:r w:rsidRPr="00787739">
              <w:rPr>
                <w:rFonts w:ascii="Cambria" w:hAnsi="Cambria"/>
              </w:rPr>
              <w:t xml:space="preserve">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P6S_KO</w:t>
            </w:r>
          </w:p>
        </w:tc>
      </w:tr>
      <w:tr w:rsidR="006137B3" w:rsidRPr="00787739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P6S_KR</w:t>
            </w:r>
          </w:p>
        </w:tc>
      </w:tr>
      <w:tr w:rsidR="006137B3" w:rsidRPr="00787739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P6S_KR</w:t>
            </w:r>
          </w:p>
        </w:tc>
      </w:tr>
    </w:tbl>
    <w:p w:rsidR="006137B3" w:rsidRPr="00787739" w:rsidRDefault="006137B3" w:rsidP="0099146A">
      <w:pPr>
        <w:spacing w:line="360" w:lineRule="auto"/>
        <w:jc w:val="center"/>
        <w:rPr>
          <w:rFonts w:ascii="Cambria" w:hAnsi="Cambria"/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1"/>
        <w:gridCol w:w="7643"/>
      </w:tblGrid>
      <w:tr w:rsidR="006137B3" w:rsidRPr="00787739" w:rsidTr="00EF5D84">
        <w:trPr>
          <w:trHeight w:val="699"/>
        </w:trPr>
        <w:tc>
          <w:tcPr>
            <w:tcW w:w="1863" w:type="dxa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Efekty uczenia się</w:t>
            </w:r>
          </w:p>
        </w:tc>
        <w:tc>
          <w:tcPr>
            <w:tcW w:w="7857" w:type="dxa"/>
            <w:shd w:val="clear" w:color="auto" w:fill="D9D9D9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Metody weryfikacji i oceny efektów uczenia się</w:t>
            </w:r>
          </w:p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osiągniętych przez studenta w trakcie całego cyklu kształcenia na kierunku Pedagogika stosowana</w:t>
            </w:r>
          </w:p>
        </w:tc>
      </w:tr>
      <w:tr w:rsidR="006137B3" w:rsidRPr="00787739" w:rsidTr="00EF5D84">
        <w:trPr>
          <w:trHeight w:val="1587"/>
        </w:trPr>
        <w:tc>
          <w:tcPr>
            <w:tcW w:w="1863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Wiedza</w:t>
            </w:r>
          </w:p>
        </w:tc>
        <w:tc>
          <w:tcPr>
            <w:tcW w:w="7857" w:type="dxa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t>egzaminy pisemne i ustne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t>testy egzaminacyjne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t>kolokwia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t xml:space="preserve">referaty 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lastRenderedPageBreak/>
              <w:t>prezentacje</w:t>
            </w:r>
          </w:p>
          <w:p w:rsidR="006137B3" w:rsidRPr="00787739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Cs w:val="22"/>
              </w:rPr>
            </w:pPr>
            <w:r w:rsidRPr="00787739">
              <w:rPr>
                <w:rFonts w:ascii="Cambria" w:hAnsi="Cambria"/>
                <w:szCs w:val="22"/>
              </w:rPr>
              <w:t>prace projektowe.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  <w:b/>
                <w:u w:val="single"/>
              </w:rPr>
              <w:t>Ostateczną formą weryfikacji wiedzy jest</w:t>
            </w:r>
            <w:r w:rsidRPr="00787739">
              <w:rPr>
                <w:rFonts w:ascii="Cambria" w:hAnsi="Cambria"/>
              </w:rPr>
              <w:t>:</w:t>
            </w:r>
          </w:p>
          <w:p w:rsidR="006137B3" w:rsidRPr="00787739" w:rsidRDefault="006137B3" w:rsidP="00DD4A63">
            <w:pPr>
              <w:jc w:val="both"/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ustny egzamin dyplomowy (obejmujący zagadnienia wchodzące w zakres przedmiotu dyplomowania z całego toku studiów, do którego studenci przygotowują się w trakcie seminariów dyplomowych) obrona pracy dyplomowej (w zakresie zagadnień teoretycznych poruszanych w pracy dyplomanta).</w:t>
            </w:r>
          </w:p>
        </w:tc>
      </w:tr>
      <w:tr w:rsidR="006137B3" w:rsidRPr="00787739" w:rsidTr="00EF5D84">
        <w:tc>
          <w:tcPr>
            <w:tcW w:w="1863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lastRenderedPageBreak/>
              <w:t>Umiejętności</w:t>
            </w:r>
          </w:p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</w:p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7857" w:type="dxa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Podstawową metodą weryfikowania osiąganych umiejętności, odpowiadającą praktycznemu profilowi studiów jest metoda learning by </w:t>
            </w:r>
            <w:proofErr w:type="spellStart"/>
            <w:r w:rsidRPr="00787739">
              <w:rPr>
                <w:rFonts w:ascii="Cambria" w:hAnsi="Cambria"/>
              </w:rPr>
              <w:t>doing</w:t>
            </w:r>
            <w:proofErr w:type="spellEnd"/>
            <w:r w:rsidRPr="00787739">
              <w:rPr>
                <w:rFonts w:ascii="Cambria" w:hAnsi="Cambria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 xml:space="preserve">Projekty realizowane są indywidualnie i grupowo. 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Wykazanie się umiejętnościami jest warunkiem zaliczenia wszystkich przedmiotów praktycznych, zwłaszcza warsztatów specjalistycznych i metodyk szczegółowych.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6137B3" w:rsidRPr="00787739" w:rsidTr="00EF5D84">
        <w:tc>
          <w:tcPr>
            <w:tcW w:w="1863" w:type="dxa"/>
            <w:vAlign w:val="center"/>
          </w:tcPr>
          <w:p w:rsidR="006137B3" w:rsidRPr="00787739" w:rsidRDefault="006137B3" w:rsidP="00DD4A63">
            <w:pPr>
              <w:jc w:val="center"/>
              <w:rPr>
                <w:rFonts w:ascii="Cambria" w:hAnsi="Cambria"/>
                <w:b/>
              </w:rPr>
            </w:pPr>
            <w:r w:rsidRPr="00787739">
              <w:rPr>
                <w:rFonts w:ascii="Cambria" w:hAnsi="Cambria"/>
                <w:b/>
              </w:rPr>
              <w:t>Kompetencje</w:t>
            </w:r>
          </w:p>
        </w:tc>
        <w:tc>
          <w:tcPr>
            <w:tcW w:w="7857" w:type="dxa"/>
            <w:vAlign w:val="center"/>
          </w:tcPr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6137B3" w:rsidRPr="00787739" w:rsidRDefault="006137B3" w:rsidP="00DD4A63">
            <w:pPr>
              <w:rPr>
                <w:rFonts w:ascii="Cambria" w:hAnsi="Cambria"/>
              </w:rPr>
            </w:pPr>
            <w:r w:rsidRPr="00787739">
              <w:rPr>
                <w:rFonts w:ascii="Cambria" w:hAnsi="Cambria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6137B3" w:rsidRPr="00787739" w:rsidRDefault="006137B3" w:rsidP="00EB229E">
      <w:pPr>
        <w:jc w:val="both"/>
        <w:rPr>
          <w:rFonts w:ascii="Cambria" w:hAnsi="Cambria"/>
          <w:b/>
          <w:lang w:eastAsia="pl-PL"/>
        </w:rPr>
      </w:pPr>
    </w:p>
    <w:sectPr w:rsidR="006137B3" w:rsidRPr="00787739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50D" w:rsidRDefault="00B3150D" w:rsidP="003265D6">
      <w:pPr>
        <w:spacing w:after="0" w:line="240" w:lineRule="auto"/>
      </w:pPr>
      <w:r>
        <w:separator/>
      </w:r>
    </w:p>
  </w:endnote>
  <w:endnote w:type="continuationSeparator" w:id="0">
    <w:p w:rsidR="00B3150D" w:rsidRDefault="00B3150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50D" w:rsidRDefault="00B3150D" w:rsidP="003265D6">
      <w:pPr>
        <w:spacing w:after="0" w:line="240" w:lineRule="auto"/>
      </w:pPr>
      <w:r>
        <w:separator/>
      </w:r>
    </w:p>
  </w:footnote>
  <w:footnote w:type="continuationSeparator" w:id="0">
    <w:p w:rsidR="00B3150D" w:rsidRDefault="00B3150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B3" w:rsidRDefault="008D49DA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58356A">
      <w:rPr>
        <w:noProof/>
      </w:rPr>
      <w:t>13</w:t>
    </w:r>
    <w:r>
      <w:rPr>
        <w:noProof/>
      </w:rPr>
      <w:fldChar w:fldCharType="end"/>
    </w:r>
  </w:p>
  <w:p w:rsidR="006137B3" w:rsidRDefault="006137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4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52455"/>
    <w:rsid w:val="00091981"/>
    <w:rsid w:val="000A28EE"/>
    <w:rsid w:val="000A2BA5"/>
    <w:rsid w:val="000A795D"/>
    <w:rsid w:val="000E6C6F"/>
    <w:rsid w:val="001064FE"/>
    <w:rsid w:val="00111095"/>
    <w:rsid w:val="00121515"/>
    <w:rsid w:val="00133065"/>
    <w:rsid w:val="00176B13"/>
    <w:rsid w:val="001850CF"/>
    <w:rsid w:val="001A34E1"/>
    <w:rsid w:val="001D52A4"/>
    <w:rsid w:val="001D6D57"/>
    <w:rsid w:val="001F2829"/>
    <w:rsid w:val="002606B1"/>
    <w:rsid w:val="00261AEB"/>
    <w:rsid w:val="00272172"/>
    <w:rsid w:val="00274E84"/>
    <w:rsid w:val="00287FB3"/>
    <w:rsid w:val="002978D4"/>
    <w:rsid w:val="002E72E3"/>
    <w:rsid w:val="003112DB"/>
    <w:rsid w:val="0032581C"/>
    <w:rsid w:val="003265D6"/>
    <w:rsid w:val="003339D1"/>
    <w:rsid w:val="00334768"/>
    <w:rsid w:val="00380C85"/>
    <w:rsid w:val="00390B2A"/>
    <w:rsid w:val="00392B89"/>
    <w:rsid w:val="003B2F7F"/>
    <w:rsid w:val="003C4944"/>
    <w:rsid w:val="003D30E9"/>
    <w:rsid w:val="003D5982"/>
    <w:rsid w:val="00404AD2"/>
    <w:rsid w:val="00410DA7"/>
    <w:rsid w:val="00414661"/>
    <w:rsid w:val="0042050A"/>
    <w:rsid w:val="0048522D"/>
    <w:rsid w:val="0048640D"/>
    <w:rsid w:val="00496975"/>
    <w:rsid w:val="004A7786"/>
    <w:rsid w:val="004A7A57"/>
    <w:rsid w:val="004C242B"/>
    <w:rsid w:val="004C63C7"/>
    <w:rsid w:val="004D4224"/>
    <w:rsid w:val="004E4ED0"/>
    <w:rsid w:val="004E557F"/>
    <w:rsid w:val="004E6B24"/>
    <w:rsid w:val="004F3C4A"/>
    <w:rsid w:val="005123EA"/>
    <w:rsid w:val="005226B1"/>
    <w:rsid w:val="00522CD3"/>
    <w:rsid w:val="00534812"/>
    <w:rsid w:val="00543391"/>
    <w:rsid w:val="00575527"/>
    <w:rsid w:val="00581D13"/>
    <w:rsid w:val="00583149"/>
    <w:rsid w:val="0058356A"/>
    <w:rsid w:val="00596A5D"/>
    <w:rsid w:val="005D6602"/>
    <w:rsid w:val="005F09B0"/>
    <w:rsid w:val="00603A55"/>
    <w:rsid w:val="006137B3"/>
    <w:rsid w:val="00627739"/>
    <w:rsid w:val="006453AC"/>
    <w:rsid w:val="00683822"/>
    <w:rsid w:val="006D066D"/>
    <w:rsid w:val="006D33F5"/>
    <w:rsid w:val="00727CE4"/>
    <w:rsid w:val="00762338"/>
    <w:rsid w:val="00787739"/>
    <w:rsid w:val="007B57E2"/>
    <w:rsid w:val="007B6614"/>
    <w:rsid w:val="007F7C97"/>
    <w:rsid w:val="00804366"/>
    <w:rsid w:val="00807BFB"/>
    <w:rsid w:val="008205C0"/>
    <w:rsid w:val="00824AF1"/>
    <w:rsid w:val="0083520E"/>
    <w:rsid w:val="008439D1"/>
    <w:rsid w:val="00862AB7"/>
    <w:rsid w:val="00877B09"/>
    <w:rsid w:val="00882F24"/>
    <w:rsid w:val="00883287"/>
    <w:rsid w:val="00883EDF"/>
    <w:rsid w:val="0088493D"/>
    <w:rsid w:val="008C0984"/>
    <w:rsid w:val="008D49DA"/>
    <w:rsid w:val="008D7DA4"/>
    <w:rsid w:val="00930966"/>
    <w:rsid w:val="00964590"/>
    <w:rsid w:val="009852B9"/>
    <w:rsid w:val="0099146A"/>
    <w:rsid w:val="00996A2D"/>
    <w:rsid w:val="00996C3B"/>
    <w:rsid w:val="00A1032C"/>
    <w:rsid w:val="00A10484"/>
    <w:rsid w:val="00A22621"/>
    <w:rsid w:val="00A2384E"/>
    <w:rsid w:val="00A24C1E"/>
    <w:rsid w:val="00A26E67"/>
    <w:rsid w:val="00A270F0"/>
    <w:rsid w:val="00A35695"/>
    <w:rsid w:val="00A35869"/>
    <w:rsid w:val="00A55C39"/>
    <w:rsid w:val="00A7196B"/>
    <w:rsid w:val="00A920F4"/>
    <w:rsid w:val="00B11E9E"/>
    <w:rsid w:val="00B129AC"/>
    <w:rsid w:val="00B3150D"/>
    <w:rsid w:val="00B46F3F"/>
    <w:rsid w:val="00B569CA"/>
    <w:rsid w:val="00B573B6"/>
    <w:rsid w:val="00BA2B16"/>
    <w:rsid w:val="00BA5047"/>
    <w:rsid w:val="00BA68A9"/>
    <w:rsid w:val="00BB6884"/>
    <w:rsid w:val="00BE0970"/>
    <w:rsid w:val="00BF5FBD"/>
    <w:rsid w:val="00C052BB"/>
    <w:rsid w:val="00C23A4E"/>
    <w:rsid w:val="00C42802"/>
    <w:rsid w:val="00C55785"/>
    <w:rsid w:val="00C67435"/>
    <w:rsid w:val="00C953FD"/>
    <w:rsid w:val="00CB28FC"/>
    <w:rsid w:val="00CC5ED0"/>
    <w:rsid w:val="00CC7028"/>
    <w:rsid w:val="00CF5A30"/>
    <w:rsid w:val="00D06245"/>
    <w:rsid w:val="00D26B64"/>
    <w:rsid w:val="00D27A5E"/>
    <w:rsid w:val="00D416B6"/>
    <w:rsid w:val="00D60AFC"/>
    <w:rsid w:val="00DA0081"/>
    <w:rsid w:val="00DC1664"/>
    <w:rsid w:val="00DC7A8A"/>
    <w:rsid w:val="00DD4A63"/>
    <w:rsid w:val="00DE1985"/>
    <w:rsid w:val="00DE5308"/>
    <w:rsid w:val="00E1729C"/>
    <w:rsid w:val="00E21257"/>
    <w:rsid w:val="00E424E0"/>
    <w:rsid w:val="00E651A3"/>
    <w:rsid w:val="00EA4524"/>
    <w:rsid w:val="00EB229E"/>
    <w:rsid w:val="00EC4E98"/>
    <w:rsid w:val="00EF5D84"/>
    <w:rsid w:val="00F0397E"/>
    <w:rsid w:val="00F12E0A"/>
    <w:rsid w:val="00F13835"/>
    <w:rsid w:val="00F15013"/>
    <w:rsid w:val="00F224F3"/>
    <w:rsid w:val="00F44A21"/>
    <w:rsid w:val="00F453A9"/>
    <w:rsid w:val="00F5544C"/>
    <w:rsid w:val="00F642EE"/>
    <w:rsid w:val="00F644D9"/>
    <w:rsid w:val="00F70E76"/>
    <w:rsid w:val="00F72642"/>
    <w:rsid w:val="00F7511C"/>
    <w:rsid w:val="00F833DC"/>
    <w:rsid w:val="00FD30A8"/>
    <w:rsid w:val="00FD5053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99AD0"/>
  <w15:docId w15:val="{6158AB1A-9FF8-4E14-83A5-F2115A2B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color w:val="1F4E79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C5ED0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CC5ED0"/>
    <w:rPr>
      <w:rFonts w:ascii="Cambria" w:hAnsi="Cambria" w:cs="Times New Roman"/>
      <w:b/>
      <w:i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CC5ED0"/>
    <w:rPr>
      <w:rFonts w:ascii="Cambria" w:hAnsi="Cambria" w:cs="Times New Roman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4319</Words>
  <Characters>25919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Mariola Pagacz</cp:lastModifiedBy>
  <cp:revision>5</cp:revision>
  <dcterms:created xsi:type="dcterms:W3CDTF">2023-06-15T09:34:00Z</dcterms:created>
  <dcterms:modified xsi:type="dcterms:W3CDTF">2023-06-26T13:56:00Z</dcterms:modified>
</cp:coreProperties>
</file>