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A0BC5" w14:textId="60922926" w:rsidR="005F34F1" w:rsidRPr="00350CB1" w:rsidRDefault="009B090B" w:rsidP="005F34F1">
      <w:pPr>
        <w:spacing w:after="0"/>
        <w:jc w:val="both"/>
        <w:rPr>
          <w:rFonts w:ascii="Times New Roman" w:hAnsi="Times New Roman" w:cs="Times New Roman"/>
        </w:rPr>
      </w:pPr>
      <w:r>
        <w:rPr>
          <w:rFonts w:ascii="Times New Roman" w:hAnsi="Times New Roman" w:cs="Times New Roman"/>
        </w:rPr>
        <w:t>Załącznik nr 49</w:t>
      </w:r>
      <w:bookmarkStart w:id="0" w:name="_GoBack"/>
      <w:bookmarkEnd w:id="0"/>
    </w:p>
    <w:p w14:paraId="6BC16156" w14:textId="3D395B86" w:rsidR="005F34F1" w:rsidRPr="00350CB1" w:rsidRDefault="005F34F1" w:rsidP="00392B89">
      <w:pPr>
        <w:jc w:val="both"/>
        <w:rPr>
          <w:rFonts w:ascii="Times New Roman" w:hAnsi="Times New Roman" w:cs="Times New Roman"/>
        </w:rPr>
      </w:pPr>
      <w:r w:rsidRPr="00350CB1">
        <w:rPr>
          <w:rFonts w:ascii="Times New Roman" w:hAnsi="Times New Roman" w:cs="Times New Roman"/>
        </w:rPr>
        <w:t>do uchwały Senatu Krakowskiej Akademii im. Andrzeja Frycza Modrzewskiego Nr …/2024 z dnia 19 czerwca 2024 r.</w:t>
      </w:r>
    </w:p>
    <w:tbl>
      <w:tblPr>
        <w:tblStyle w:val="Tabela-Siatka"/>
        <w:tblpPr w:leftFromText="141" w:rightFromText="141" w:vertAnchor="text" w:tblpY="69"/>
        <w:tblW w:w="9209" w:type="dxa"/>
        <w:tblLook w:val="04A0" w:firstRow="1" w:lastRow="0" w:firstColumn="1" w:lastColumn="0" w:noHBand="0" w:noVBand="1"/>
      </w:tblPr>
      <w:tblGrid>
        <w:gridCol w:w="2943"/>
        <w:gridCol w:w="6266"/>
      </w:tblGrid>
      <w:tr w:rsidR="005F34F1" w:rsidRPr="00350CB1" w14:paraId="572C5F59" w14:textId="77777777" w:rsidTr="00730404">
        <w:tc>
          <w:tcPr>
            <w:tcW w:w="9209" w:type="dxa"/>
            <w:gridSpan w:val="2"/>
            <w:shd w:val="clear" w:color="auto" w:fill="E7E6E6" w:themeFill="background2"/>
          </w:tcPr>
          <w:p w14:paraId="13484930" w14:textId="77777777" w:rsidR="005F34F1" w:rsidRPr="00350CB1" w:rsidRDefault="005F34F1" w:rsidP="00730404">
            <w:pPr>
              <w:jc w:val="both"/>
              <w:rPr>
                <w:rFonts w:ascii="Times New Roman" w:hAnsi="Times New Roman" w:cs="Times New Roman"/>
                <w:b/>
              </w:rPr>
            </w:pPr>
            <w:r w:rsidRPr="00350CB1">
              <w:rPr>
                <w:rFonts w:ascii="Times New Roman" w:hAnsi="Times New Roman" w:cs="Times New Roman"/>
                <w:b/>
              </w:rPr>
              <w:t>Podstawowe informacje</w:t>
            </w:r>
          </w:p>
        </w:tc>
      </w:tr>
      <w:tr w:rsidR="005F34F1" w:rsidRPr="00350CB1" w14:paraId="2F9FF095" w14:textId="77777777" w:rsidTr="00730404">
        <w:tc>
          <w:tcPr>
            <w:tcW w:w="2943" w:type="dxa"/>
          </w:tcPr>
          <w:p w14:paraId="5C52B9EA"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rPr>
              <w:t>Nazwa Wydziału</w:t>
            </w:r>
          </w:p>
        </w:tc>
        <w:tc>
          <w:tcPr>
            <w:tcW w:w="6266" w:type="dxa"/>
          </w:tcPr>
          <w:p w14:paraId="6CB32504"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b/>
                <w:bCs/>
              </w:rPr>
              <w:t>WYDZIAŁ ARCHITEKTURY I SZTUK PIĘKNYCH</w:t>
            </w:r>
          </w:p>
        </w:tc>
      </w:tr>
      <w:tr w:rsidR="005F34F1" w:rsidRPr="00350CB1" w14:paraId="67A21435" w14:textId="77777777" w:rsidTr="00730404">
        <w:tc>
          <w:tcPr>
            <w:tcW w:w="2943" w:type="dxa"/>
          </w:tcPr>
          <w:p w14:paraId="25DD4DC9"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rPr>
              <w:t>Nazwa kierunku</w:t>
            </w:r>
          </w:p>
        </w:tc>
        <w:tc>
          <w:tcPr>
            <w:tcW w:w="6266" w:type="dxa"/>
          </w:tcPr>
          <w:p w14:paraId="35FDE0B3"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b/>
                <w:bCs/>
              </w:rPr>
              <w:t>ARCHITEKTURA</w:t>
            </w:r>
          </w:p>
        </w:tc>
      </w:tr>
      <w:tr w:rsidR="005F34F1" w:rsidRPr="00350CB1" w14:paraId="3C959FCF" w14:textId="77777777" w:rsidTr="00730404">
        <w:tc>
          <w:tcPr>
            <w:tcW w:w="2943" w:type="dxa"/>
          </w:tcPr>
          <w:p w14:paraId="4FEE25A5"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rPr>
              <w:t>Poziom</w:t>
            </w:r>
          </w:p>
        </w:tc>
        <w:tc>
          <w:tcPr>
            <w:tcW w:w="6266" w:type="dxa"/>
          </w:tcPr>
          <w:p w14:paraId="7E271676"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b/>
                <w:bCs/>
              </w:rPr>
              <w:t>STUDIA II STOPNIA - MAGISTERSKIE</w:t>
            </w:r>
          </w:p>
        </w:tc>
      </w:tr>
      <w:tr w:rsidR="005F34F1" w:rsidRPr="00350CB1" w14:paraId="06EF0CD9" w14:textId="77777777" w:rsidTr="00730404">
        <w:tc>
          <w:tcPr>
            <w:tcW w:w="2943" w:type="dxa"/>
          </w:tcPr>
          <w:p w14:paraId="53209440"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rPr>
              <w:t xml:space="preserve">Profil </w:t>
            </w:r>
          </w:p>
        </w:tc>
        <w:tc>
          <w:tcPr>
            <w:tcW w:w="6266" w:type="dxa"/>
          </w:tcPr>
          <w:p w14:paraId="23E4431A"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b/>
                <w:bCs/>
              </w:rPr>
              <w:t xml:space="preserve">OGÓLNOAKADEMICKI </w:t>
            </w:r>
          </w:p>
        </w:tc>
      </w:tr>
      <w:tr w:rsidR="005F34F1" w:rsidRPr="00350CB1" w14:paraId="6CDD397A" w14:textId="77777777" w:rsidTr="00730404">
        <w:tc>
          <w:tcPr>
            <w:tcW w:w="2943" w:type="dxa"/>
          </w:tcPr>
          <w:p w14:paraId="1BCC907D"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rPr>
              <w:t xml:space="preserve">Forma </w:t>
            </w:r>
          </w:p>
        </w:tc>
        <w:tc>
          <w:tcPr>
            <w:tcW w:w="6266" w:type="dxa"/>
          </w:tcPr>
          <w:p w14:paraId="11CFD2F8"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b/>
                <w:bCs/>
              </w:rPr>
              <w:t>STUDIA STACJONARNE</w:t>
            </w:r>
          </w:p>
        </w:tc>
      </w:tr>
      <w:tr w:rsidR="005F34F1" w:rsidRPr="00350CB1" w14:paraId="4700D1DC" w14:textId="77777777" w:rsidTr="00730404">
        <w:tc>
          <w:tcPr>
            <w:tcW w:w="2943" w:type="dxa"/>
          </w:tcPr>
          <w:p w14:paraId="7DF2DECC"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rPr>
              <w:t>Nabór</w:t>
            </w:r>
          </w:p>
        </w:tc>
        <w:tc>
          <w:tcPr>
            <w:tcW w:w="6266" w:type="dxa"/>
          </w:tcPr>
          <w:p w14:paraId="695A4473"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b/>
                <w:bCs/>
              </w:rPr>
              <w:t>2024/2025</w:t>
            </w:r>
          </w:p>
        </w:tc>
      </w:tr>
      <w:tr w:rsidR="005F34F1" w:rsidRPr="00350CB1" w14:paraId="56B911FD" w14:textId="77777777" w:rsidTr="00730404">
        <w:tc>
          <w:tcPr>
            <w:tcW w:w="2943" w:type="dxa"/>
          </w:tcPr>
          <w:p w14:paraId="057FB5D9"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rPr>
              <w:t xml:space="preserve">Język studiów </w:t>
            </w:r>
          </w:p>
        </w:tc>
        <w:tc>
          <w:tcPr>
            <w:tcW w:w="6266" w:type="dxa"/>
          </w:tcPr>
          <w:p w14:paraId="0F6FFFE8"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b/>
                <w:bCs/>
              </w:rPr>
              <w:t xml:space="preserve">POLSKI </w:t>
            </w:r>
          </w:p>
        </w:tc>
      </w:tr>
      <w:tr w:rsidR="005F34F1" w:rsidRPr="00350CB1" w14:paraId="48B7A9AA" w14:textId="77777777" w:rsidTr="00730404">
        <w:tc>
          <w:tcPr>
            <w:tcW w:w="2943" w:type="dxa"/>
          </w:tcPr>
          <w:p w14:paraId="14F40548"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rPr>
              <w:t>Liczba semestrów</w:t>
            </w:r>
          </w:p>
        </w:tc>
        <w:tc>
          <w:tcPr>
            <w:tcW w:w="6266" w:type="dxa"/>
          </w:tcPr>
          <w:p w14:paraId="707B63FC" w14:textId="77777777" w:rsidR="005F34F1" w:rsidRPr="00350CB1" w:rsidRDefault="005F34F1" w:rsidP="00730404">
            <w:pPr>
              <w:jc w:val="both"/>
              <w:rPr>
                <w:rFonts w:ascii="Times New Roman" w:hAnsi="Times New Roman" w:cs="Times New Roman"/>
                <w:b/>
                <w:bCs/>
              </w:rPr>
            </w:pPr>
            <w:r w:rsidRPr="00350CB1">
              <w:rPr>
                <w:rFonts w:ascii="Times New Roman" w:hAnsi="Times New Roman" w:cs="Times New Roman"/>
                <w:b/>
                <w:bCs/>
              </w:rPr>
              <w:t>3</w:t>
            </w:r>
          </w:p>
        </w:tc>
      </w:tr>
      <w:tr w:rsidR="005F34F1" w:rsidRPr="00350CB1" w14:paraId="3638DD03" w14:textId="77777777" w:rsidTr="00730404">
        <w:tc>
          <w:tcPr>
            <w:tcW w:w="2943" w:type="dxa"/>
          </w:tcPr>
          <w:p w14:paraId="48F4C6FC"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rPr>
              <w:t xml:space="preserve">Tytuł zawodowy </w:t>
            </w:r>
          </w:p>
        </w:tc>
        <w:tc>
          <w:tcPr>
            <w:tcW w:w="6266" w:type="dxa"/>
          </w:tcPr>
          <w:p w14:paraId="71827E6C" w14:textId="77777777" w:rsidR="005F34F1" w:rsidRPr="00350CB1" w:rsidRDefault="005F34F1" w:rsidP="00730404">
            <w:pPr>
              <w:jc w:val="both"/>
              <w:rPr>
                <w:rFonts w:ascii="Times New Roman" w:hAnsi="Times New Roman" w:cs="Times New Roman"/>
              </w:rPr>
            </w:pPr>
            <w:r w:rsidRPr="00350CB1">
              <w:rPr>
                <w:rFonts w:ascii="Times New Roman" w:hAnsi="Times New Roman" w:cs="Times New Roman"/>
                <w:b/>
                <w:bCs/>
              </w:rPr>
              <w:t xml:space="preserve">MGR INŻ. ARCH. </w:t>
            </w:r>
          </w:p>
        </w:tc>
      </w:tr>
    </w:tbl>
    <w:p w14:paraId="40734F00" w14:textId="7F8F1488" w:rsidR="005F34F1" w:rsidRPr="00350CB1" w:rsidRDefault="005F34F1" w:rsidP="00392B89">
      <w:pPr>
        <w:jc w:val="both"/>
        <w:rPr>
          <w:rFonts w:ascii="Times New Roman" w:hAnsi="Times New Roman" w:cs="Times New Roman"/>
        </w:rPr>
      </w:pPr>
    </w:p>
    <w:tbl>
      <w:tblPr>
        <w:tblStyle w:val="Tabela-Siatka"/>
        <w:tblW w:w="9209" w:type="dxa"/>
        <w:tblLook w:val="04A0" w:firstRow="1" w:lastRow="0" w:firstColumn="1" w:lastColumn="0" w:noHBand="0" w:noVBand="1"/>
      </w:tblPr>
      <w:tblGrid>
        <w:gridCol w:w="2894"/>
        <w:gridCol w:w="5039"/>
        <w:gridCol w:w="1276"/>
      </w:tblGrid>
      <w:tr w:rsidR="00C06588" w:rsidRPr="00350CB1" w14:paraId="4E1A59F0" w14:textId="77777777" w:rsidTr="00934864">
        <w:trPr>
          <w:trHeight w:val="646"/>
        </w:trPr>
        <w:tc>
          <w:tcPr>
            <w:tcW w:w="9209" w:type="dxa"/>
            <w:gridSpan w:val="3"/>
            <w:shd w:val="clear" w:color="auto" w:fill="E7E6E6" w:themeFill="background2"/>
          </w:tcPr>
          <w:p w14:paraId="7D840E02" w14:textId="77777777" w:rsidR="00ED7522" w:rsidRPr="00350CB1" w:rsidRDefault="00ED7522" w:rsidP="00C507D2">
            <w:pPr>
              <w:jc w:val="both"/>
              <w:rPr>
                <w:rFonts w:ascii="Times New Roman" w:hAnsi="Times New Roman" w:cs="Times New Roman"/>
                <w:b/>
              </w:rPr>
            </w:pPr>
            <w:r w:rsidRPr="00350CB1">
              <w:rPr>
                <w:rFonts w:ascii="Times New Roman" w:hAnsi="Times New Roman" w:cs="Times New Roman"/>
                <w:b/>
              </w:rPr>
              <w:t>Przyporządkowanie kierunku do dziedzin oraz dyscyplin, do których odnoszą się efekty uczenia się</w:t>
            </w:r>
          </w:p>
        </w:tc>
      </w:tr>
      <w:tr w:rsidR="00C06588" w:rsidRPr="00350CB1" w14:paraId="0E5430EE" w14:textId="77777777" w:rsidTr="00934864">
        <w:tc>
          <w:tcPr>
            <w:tcW w:w="2894" w:type="dxa"/>
          </w:tcPr>
          <w:p w14:paraId="63F925BA" w14:textId="77777777" w:rsidR="00ED7522" w:rsidRPr="00350CB1" w:rsidRDefault="00ED7522" w:rsidP="00C507D2">
            <w:pPr>
              <w:rPr>
                <w:rFonts w:ascii="Times New Roman" w:hAnsi="Times New Roman" w:cs="Times New Roman"/>
                <w:b/>
              </w:rPr>
            </w:pPr>
            <w:r w:rsidRPr="00350CB1">
              <w:rPr>
                <w:rFonts w:ascii="Times New Roman" w:hAnsi="Times New Roman" w:cs="Times New Roman"/>
                <w:b/>
              </w:rPr>
              <w:t xml:space="preserve">Dziedzina oraz dyscyplina wiodąca </w:t>
            </w:r>
          </w:p>
        </w:tc>
        <w:tc>
          <w:tcPr>
            <w:tcW w:w="5039" w:type="dxa"/>
          </w:tcPr>
          <w:p w14:paraId="68292CBB" w14:textId="77777777" w:rsidR="00ED7522" w:rsidRPr="00350CB1" w:rsidRDefault="00ED7522" w:rsidP="00C507D2">
            <w:pPr>
              <w:rPr>
                <w:rFonts w:ascii="Times New Roman" w:hAnsi="Times New Roman" w:cs="Times New Roman"/>
              </w:rPr>
            </w:pPr>
            <w:r w:rsidRPr="00350CB1">
              <w:rPr>
                <w:rFonts w:ascii="Times New Roman" w:hAnsi="Times New Roman" w:cs="Times New Roman"/>
                <w:b/>
                <w:bCs/>
              </w:rPr>
              <w:t xml:space="preserve">Dziedzina nauk inżynieryjno-technicznych                                                                                           </w:t>
            </w:r>
            <w:r w:rsidRPr="00350CB1">
              <w:rPr>
                <w:rFonts w:ascii="Times New Roman" w:hAnsi="Times New Roman" w:cs="Times New Roman"/>
              </w:rPr>
              <w:t>dyscyplina: architektura i urbanistyka</w:t>
            </w:r>
          </w:p>
        </w:tc>
        <w:tc>
          <w:tcPr>
            <w:tcW w:w="1276" w:type="dxa"/>
          </w:tcPr>
          <w:p w14:paraId="0EA5EBD0" w14:textId="47D9C0CB" w:rsidR="00ED7522" w:rsidRPr="00350CB1" w:rsidRDefault="008F1D87" w:rsidP="00C507D2">
            <w:pPr>
              <w:jc w:val="center"/>
              <w:rPr>
                <w:rFonts w:ascii="Times New Roman" w:hAnsi="Times New Roman" w:cs="Times New Roman"/>
              </w:rPr>
            </w:pPr>
            <w:r w:rsidRPr="00350CB1">
              <w:rPr>
                <w:rFonts w:ascii="Times New Roman" w:hAnsi="Times New Roman" w:cs="Times New Roman"/>
              </w:rPr>
              <w:t>9</w:t>
            </w:r>
            <w:r w:rsidR="00565557" w:rsidRPr="00350CB1">
              <w:rPr>
                <w:rFonts w:ascii="Times New Roman" w:hAnsi="Times New Roman" w:cs="Times New Roman"/>
              </w:rPr>
              <w:t>1,8</w:t>
            </w:r>
            <w:r w:rsidR="00ED7522" w:rsidRPr="00350CB1">
              <w:rPr>
                <w:rFonts w:ascii="Times New Roman" w:hAnsi="Times New Roman" w:cs="Times New Roman"/>
              </w:rPr>
              <w:t>%</w:t>
            </w:r>
          </w:p>
        </w:tc>
      </w:tr>
      <w:tr w:rsidR="00C06588" w:rsidRPr="00350CB1" w14:paraId="665DC149" w14:textId="77777777" w:rsidTr="00934864">
        <w:tc>
          <w:tcPr>
            <w:tcW w:w="2894" w:type="dxa"/>
          </w:tcPr>
          <w:p w14:paraId="4EE5CDF0" w14:textId="77777777" w:rsidR="00ED7522" w:rsidRPr="00350CB1" w:rsidRDefault="00ED7522" w:rsidP="00C507D2">
            <w:pPr>
              <w:jc w:val="both"/>
              <w:rPr>
                <w:rFonts w:ascii="Times New Roman" w:hAnsi="Times New Roman" w:cs="Times New Roman"/>
              </w:rPr>
            </w:pPr>
            <w:r w:rsidRPr="00350CB1">
              <w:rPr>
                <w:rFonts w:ascii="Times New Roman" w:hAnsi="Times New Roman" w:cs="Times New Roman"/>
              </w:rPr>
              <w:t>Dodatkowa dyscyplina</w:t>
            </w:r>
          </w:p>
        </w:tc>
        <w:tc>
          <w:tcPr>
            <w:tcW w:w="5039" w:type="dxa"/>
          </w:tcPr>
          <w:p w14:paraId="611A41DC" w14:textId="3407947E" w:rsidR="00ED7522" w:rsidRPr="00350CB1" w:rsidRDefault="00ED7522" w:rsidP="00C507D2">
            <w:pPr>
              <w:rPr>
                <w:rFonts w:ascii="Times New Roman" w:hAnsi="Times New Roman" w:cs="Times New Roman"/>
              </w:rPr>
            </w:pPr>
            <w:r w:rsidRPr="00350CB1">
              <w:rPr>
                <w:rFonts w:ascii="Times New Roman" w:hAnsi="Times New Roman" w:cs="Times New Roman"/>
                <w:b/>
                <w:bCs/>
              </w:rPr>
              <w:t xml:space="preserve">Dziedzina nauk humanistycznych                                                                                                      </w:t>
            </w:r>
            <w:r w:rsidRPr="00350CB1">
              <w:rPr>
                <w:rFonts w:ascii="Times New Roman" w:hAnsi="Times New Roman" w:cs="Times New Roman"/>
              </w:rPr>
              <w:t>dyscyplina:</w:t>
            </w:r>
            <w:r w:rsidR="008F1D87" w:rsidRPr="00350CB1">
              <w:rPr>
                <w:rFonts w:ascii="Times New Roman" w:hAnsi="Times New Roman" w:cs="Times New Roman"/>
              </w:rPr>
              <w:t xml:space="preserve"> nauki o kulturze i religii, filozofia</w:t>
            </w:r>
          </w:p>
        </w:tc>
        <w:tc>
          <w:tcPr>
            <w:tcW w:w="1276" w:type="dxa"/>
          </w:tcPr>
          <w:p w14:paraId="475D6E50" w14:textId="60C6C918" w:rsidR="00ED7522" w:rsidRPr="00350CB1" w:rsidRDefault="00565557" w:rsidP="00C507D2">
            <w:pPr>
              <w:jc w:val="center"/>
              <w:rPr>
                <w:rFonts w:ascii="Times New Roman" w:hAnsi="Times New Roman" w:cs="Times New Roman"/>
              </w:rPr>
            </w:pPr>
            <w:r w:rsidRPr="00350CB1">
              <w:rPr>
                <w:rFonts w:ascii="Times New Roman" w:hAnsi="Times New Roman" w:cs="Times New Roman"/>
              </w:rPr>
              <w:t>4,7</w:t>
            </w:r>
            <w:r w:rsidR="00ED7522" w:rsidRPr="00350CB1">
              <w:rPr>
                <w:rFonts w:ascii="Times New Roman" w:hAnsi="Times New Roman" w:cs="Times New Roman"/>
              </w:rPr>
              <w:t>%</w:t>
            </w:r>
          </w:p>
        </w:tc>
      </w:tr>
      <w:tr w:rsidR="00C06588" w:rsidRPr="00350CB1" w14:paraId="25572218" w14:textId="77777777" w:rsidTr="00934864">
        <w:tc>
          <w:tcPr>
            <w:tcW w:w="2894" w:type="dxa"/>
          </w:tcPr>
          <w:p w14:paraId="35CCFFA3" w14:textId="77777777" w:rsidR="00ED7522" w:rsidRPr="00350CB1" w:rsidRDefault="00ED7522" w:rsidP="00C507D2">
            <w:pPr>
              <w:jc w:val="both"/>
              <w:rPr>
                <w:rFonts w:ascii="Times New Roman" w:hAnsi="Times New Roman" w:cs="Times New Roman"/>
              </w:rPr>
            </w:pPr>
            <w:r w:rsidRPr="00350CB1">
              <w:rPr>
                <w:rFonts w:ascii="Times New Roman" w:hAnsi="Times New Roman" w:cs="Times New Roman"/>
              </w:rPr>
              <w:t>Dodatkowa dyscyplina</w:t>
            </w:r>
          </w:p>
        </w:tc>
        <w:tc>
          <w:tcPr>
            <w:tcW w:w="5039" w:type="dxa"/>
          </w:tcPr>
          <w:p w14:paraId="1477DC32" w14:textId="6938DC8E" w:rsidR="00ED7522" w:rsidRPr="00350CB1" w:rsidRDefault="00ED7522" w:rsidP="00C507D2">
            <w:pPr>
              <w:tabs>
                <w:tab w:val="left" w:pos="781"/>
              </w:tabs>
              <w:rPr>
                <w:rFonts w:ascii="Times New Roman" w:hAnsi="Times New Roman" w:cs="Times New Roman"/>
              </w:rPr>
            </w:pPr>
            <w:r w:rsidRPr="00350CB1">
              <w:rPr>
                <w:rFonts w:ascii="Times New Roman" w:hAnsi="Times New Roman" w:cs="Times New Roman"/>
                <w:b/>
                <w:bCs/>
              </w:rPr>
              <w:t xml:space="preserve">Dziedzina sztuki                                                                                                                            </w:t>
            </w:r>
            <w:r w:rsidRPr="00350CB1">
              <w:rPr>
                <w:rFonts w:ascii="Times New Roman" w:hAnsi="Times New Roman" w:cs="Times New Roman"/>
              </w:rPr>
              <w:t xml:space="preserve">dyscyplina: </w:t>
            </w:r>
            <w:r w:rsidR="008F1D87" w:rsidRPr="00350CB1">
              <w:rPr>
                <w:rFonts w:ascii="Times New Roman" w:hAnsi="Times New Roman" w:cs="Times New Roman"/>
              </w:rPr>
              <w:t>sztuki plastyczne i konserwacja dzieł sztuki</w:t>
            </w:r>
          </w:p>
        </w:tc>
        <w:tc>
          <w:tcPr>
            <w:tcW w:w="1276" w:type="dxa"/>
          </w:tcPr>
          <w:p w14:paraId="554724AF" w14:textId="44E23D52" w:rsidR="00ED7522" w:rsidRPr="00350CB1" w:rsidRDefault="00565557" w:rsidP="00C507D2">
            <w:pPr>
              <w:jc w:val="center"/>
              <w:rPr>
                <w:rFonts w:ascii="Times New Roman" w:hAnsi="Times New Roman" w:cs="Times New Roman"/>
              </w:rPr>
            </w:pPr>
            <w:r w:rsidRPr="00350CB1">
              <w:rPr>
                <w:rFonts w:ascii="Times New Roman" w:hAnsi="Times New Roman" w:cs="Times New Roman"/>
              </w:rPr>
              <w:t>3,5</w:t>
            </w:r>
            <w:r w:rsidR="00ED7522" w:rsidRPr="00350CB1">
              <w:rPr>
                <w:rFonts w:ascii="Times New Roman" w:hAnsi="Times New Roman" w:cs="Times New Roman"/>
              </w:rPr>
              <w:t>%</w:t>
            </w:r>
          </w:p>
        </w:tc>
      </w:tr>
      <w:tr w:rsidR="00C06588" w:rsidRPr="00350CB1" w14:paraId="5016C659" w14:textId="77777777" w:rsidTr="00934864">
        <w:tc>
          <w:tcPr>
            <w:tcW w:w="7933" w:type="dxa"/>
            <w:gridSpan w:val="2"/>
          </w:tcPr>
          <w:p w14:paraId="122EAD8E" w14:textId="77777777" w:rsidR="00ED7522" w:rsidRPr="00350CB1" w:rsidRDefault="00ED7522" w:rsidP="00C507D2">
            <w:pPr>
              <w:jc w:val="both"/>
              <w:rPr>
                <w:rFonts w:ascii="Times New Roman" w:hAnsi="Times New Roman" w:cs="Times New Roman"/>
              </w:rPr>
            </w:pPr>
            <w:r w:rsidRPr="00350CB1">
              <w:rPr>
                <w:rFonts w:ascii="Times New Roman" w:hAnsi="Times New Roman" w:cs="Times New Roman"/>
              </w:rPr>
              <w:t>Suma %</w:t>
            </w:r>
          </w:p>
        </w:tc>
        <w:tc>
          <w:tcPr>
            <w:tcW w:w="1276" w:type="dxa"/>
          </w:tcPr>
          <w:p w14:paraId="23C4CDC5" w14:textId="77777777" w:rsidR="00ED7522" w:rsidRPr="00350CB1" w:rsidRDefault="00ED7522" w:rsidP="00C507D2">
            <w:pPr>
              <w:jc w:val="center"/>
              <w:rPr>
                <w:rFonts w:ascii="Times New Roman" w:hAnsi="Times New Roman" w:cs="Times New Roman"/>
              </w:rPr>
            </w:pPr>
            <w:r w:rsidRPr="00350CB1">
              <w:rPr>
                <w:rFonts w:ascii="Times New Roman" w:hAnsi="Times New Roman" w:cs="Times New Roman"/>
              </w:rPr>
              <w:t>100%</w:t>
            </w:r>
          </w:p>
        </w:tc>
      </w:tr>
    </w:tbl>
    <w:p w14:paraId="7B187706" w14:textId="3A3E8F0E" w:rsidR="005F34F1" w:rsidRPr="00350CB1" w:rsidRDefault="005F34F1" w:rsidP="00392B89">
      <w:pPr>
        <w:jc w:val="both"/>
        <w:rPr>
          <w:rFonts w:ascii="Times New Roman" w:hAnsi="Times New Roman" w:cs="Times New Roman"/>
        </w:rPr>
      </w:pPr>
    </w:p>
    <w:tbl>
      <w:tblPr>
        <w:tblStyle w:val="Tabela-Siatka"/>
        <w:tblW w:w="9209" w:type="dxa"/>
        <w:tblLook w:val="04A0" w:firstRow="1" w:lastRow="0" w:firstColumn="1" w:lastColumn="0" w:noHBand="0" w:noVBand="1"/>
      </w:tblPr>
      <w:tblGrid>
        <w:gridCol w:w="7905"/>
        <w:gridCol w:w="1304"/>
      </w:tblGrid>
      <w:tr w:rsidR="00575527" w:rsidRPr="00350CB1" w14:paraId="0F6F10FE" w14:textId="77777777" w:rsidTr="00934864">
        <w:tc>
          <w:tcPr>
            <w:tcW w:w="9209" w:type="dxa"/>
            <w:gridSpan w:val="2"/>
            <w:shd w:val="clear" w:color="auto" w:fill="E7E6E6" w:themeFill="background2"/>
          </w:tcPr>
          <w:p w14:paraId="33EC686E" w14:textId="77777777" w:rsidR="00575527" w:rsidRPr="00350CB1" w:rsidRDefault="00575527" w:rsidP="00996C3B">
            <w:pPr>
              <w:jc w:val="both"/>
              <w:rPr>
                <w:rFonts w:ascii="Times New Roman" w:hAnsi="Times New Roman" w:cs="Times New Roman"/>
                <w:b/>
              </w:rPr>
            </w:pPr>
            <w:r w:rsidRPr="00350CB1">
              <w:rPr>
                <w:rFonts w:ascii="Times New Roman" w:hAnsi="Times New Roman" w:cs="Times New Roman"/>
                <w:b/>
              </w:rPr>
              <w:t xml:space="preserve">Liczba punktów ECTS </w:t>
            </w:r>
          </w:p>
        </w:tc>
      </w:tr>
      <w:tr w:rsidR="00575527" w:rsidRPr="00350CB1" w14:paraId="6A9E65EE" w14:textId="77777777" w:rsidTr="00934864">
        <w:tc>
          <w:tcPr>
            <w:tcW w:w="7905" w:type="dxa"/>
          </w:tcPr>
          <w:p w14:paraId="32EB8943" w14:textId="77777777" w:rsidR="00575527" w:rsidRPr="00350CB1" w:rsidRDefault="00575527" w:rsidP="00996C3B">
            <w:pPr>
              <w:jc w:val="both"/>
              <w:rPr>
                <w:rFonts w:ascii="Times New Roman" w:hAnsi="Times New Roman" w:cs="Times New Roman"/>
              </w:rPr>
            </w:pPr>
            <w:r w:rsidRPr="00350CB1">
              <w:rPr>
                <w:rFonts w:ascii="Times New Roman" w:hAnsi="Times New Roman" w:cs="Times New Roman"/>
              </w:rPr>
              <w:t xml:space="preserve">Konieczna do ukończenia studiów </w:t>
            </w:r>
          </w:p>
        </w:tc>
        <w:tc>
          <w:tcPr>
            <w:tcW w:w="1304" w:type="dxa"/>
          </w:tcPr>
          <w:p w14:paraId="10FD9088" w14:textId="698E83E8" w:rsidR="00575527" w:rsidRPr="00350CB1" w:rsidRDefault="00B22E62" w:rsidP="00934864">
            <w:pPr>
              <w:jc w:val="center"/>
              <w:rPr>
                <w:rFonts w:ascii="Times New Roman" w:hAnsi="Times New Roman" w:cs="Times New Roman"/>
              </w:rPr>
            </w:pPr>
            <w:r w:rsidRPr="00350CB1">
              <w:rPr>
                <w:rFonts w:ascii="Times New Roman" w:hAnsi="Times New Roman" w:cs="Times New Roman"/>
              </w:rPr>
              <w:t>90</w:t>
            </w:r>
          </w:p>
        </w:tc>
      </w:tr>
      <w:tr w:rsidR="00575527" w:rsidRPr="00350CB1" w14:paraId="168826DB" w14:textId="77777777" w:rsidTr="00934864">
        <w:tc>
          <w:tcPr>
            <w:tcW w:w="7905" w:type="dxa"/>
          </w:tcPr>
          <w:p w14:paraId="59B941F6" w14:textId="77777777" w:rsidR="00575527" w:rsidRPr="00350CB1" w:rsidRDefault="00575527" w:rsidP="00996C3B">
            <w:pPr>
              <w:jc w:val="both"/>
              <w:rPr>
                <w:rFonts w:ascii="Times New Roman" w:hAnsi="Times New Roman" w:cs="Times New Roman"/>
              </w:rPr>
            </w:pPr>
            <w:r w:rsidRPr="00350CB1">
              <w:rPr>
                <w:rFonts w:ascii="Times New Roman" w:hAnsi="Times New Roman" w:cs="Times New Roman"/>
              </w:rPr>
              <w:t xml:space="preserve">W ramach zajęć prowadzonych z bezpośrednim udziałem nauczycieli akademickich </w:t>
            </w:r>
            <w:r w:rsidR="0003410B" w:rsidRPr="00350CB1">
              <w:rPr>
                <w:rFonts w:ascii="Times New Roman" w:hAnsi="Times New Roman" w:cs="Times New Roman"/>
              </w:rPr>
              <w:t>lub</w:t>
            </w:r>
            <w:r w:rsidR="002E72E3" w:rsidRPr="00350CB1">
              <w:rPr>
                <w:rFonts w:ascii="Times New Roman" w:hAnsi="Times New Roman" w:cs="Times New Roman"/>
              </w:rPr>
              <w:t xml:space="preserve"> innych osób prowadzących zajęcia</w:t>
            </w:r>
          </w:p>
        </w:tc>
        <w:tc>
          <w:tcPr>
            <w:tcW w:w="1304" w:type="dxa"/>
          </w:tcPr>
          <w:p w14:paraId="332466CA" w14:textId="3193DAD0" w:rsidR="00575527" w:rsidRPr="00350CB1" w:rsidRDefault="00934864" w:rsidP="00934864">
            <w:pPr>
              <w:jc w:val="center"/>
              <w:rPr>
                <w:rFonts w:ascii="Times New Roman" w:hAnsi="Times New Roman" w:cs="Times New Roman"/>
              </w:rPr>
            </w:pPr>
            <w:r w:rsidRPr="00350CB1">
              <w:rPr>
                <w:rFonts w:ascii="Times New Roman" w:hAnsi="Times New Roman" w:cs="Times New Roman"/>
              </w:rPr>
              <w:t>90</w:t>
            </w:r>
          </w:p>
        </w:tc>
      </w:tr>
      <w:tr w:rsidR="00575527" w:rsidRPr="00350CB1" w14:paraId="03CF047C" w14:textId="77777777" w:rsidTr="00934864">
        <w:tc>
          <w:tcPr>
            <w:tcW w:w="7905" w:type="dxa"/>
          </w:tcPr>
          <w:p w14:paraId="00476060" w14:textId="77777777" w:rsidR="00575527" w:rsidRPr="00350CB1" w:rsidRDefault="00DC1664" w:rsidP="00996C3B">
            <w:pPr>
              <w:jc w:val="both"/>
              <w:rPr>
                <w:rFonts w:ascii="Times New Roman" w:hAnsi="Times New Roman" w:cs="Times New Roman"/>
              </w:rPr>
            </w:pPr>
            <w:r w:rsidRPr="00350CB1">
              <w:rPr>
                <w:rFonts w:ascii="Times New Roman" w:hAnsi="Times New Roman" w:cs="Times New Roman"/>
              </w:rPr>
              <w:t>Którą student uzyskuje</w:t>
            </w:r>
            <w:r w:rsidR="00575527" w:rsidRPr="00350CB1">
              <w:rPr>
                <w:rFonts w:ascii="Times New Roman" w:hAnsi="Times New Roman" w:cs="Times New Roman"/>
              </w:rPr>
              <w:t xml:space="preserve"> w ramach </w:t>
            </w:r>
            <w:r w:rsidRPr="00350CB1">
              <w:rPr>
                <w:rFonts w:ascii="Times New Roman" w:hAnsi="Times New Roman" w:cs="Times New Roman"/>
              </w:rPr>
              <w:t>zajęć do wyboru</w:t>
            </w:r>
          </w:p>
        </w:tc>
        <w:tc>
          <w:tcPr>
            <w:tcW w:w="1304" w:type="dxa"/>
          </w:tcPr>
          <w:p w14:paraId="4D48FAEC" w14:textId="7977DA16" w:rsidR="00575527" w:rsidRPr="00350CB1" w:rsidRDefault="000E6F22" w:rsidP="00934864">
            <w:pPr>
              <w:jc w:val="center"/>
              <w:rPr>
                <w:rFonts w:ascii="Times New Roman" w:hAnsi="Times New Roman" w:cs="Times New Roman"/>
              </w:rPr>
            </w:pPr>
            <w:r w:rsidRPr="00350CB1">
              <w:rPr>
                <w:rFonts w:ascii="Times New Roman" w:hAnsi="Times New Roman" w:cs="Times New Roman"/>
              </w:rPr>
              <w:t>12</w:t>
            </w:r>
          </w:p>
        </w:tc>
      </w:tr>
      <w:tr w:rsidR="00575527" w:rsidRPr="00350CB1" w14:paraId="456660B1" w14:textId="77777777" w:rsidTr="00934864">
        <w:tc>
          <w:tcPr>
            <w:tcW w:w="7905" w:type="dxa"/>
          </w:tcPr>
          <w:p w14:paraId="37EBB541" w14:textId="77777777" w:rsidR="00575527" w:rsidRPr="00350CB1" w:rsidRDefault="00575527" w:rsidP="00996C3B">
            <w:pPr>
              <w:jc w:val="both"/>
              <w:rPr>
                <w:rFonts w:ascii="Times New Roman" w:hAnsi="Times New Roman" w:cs="Times New Roman"/>
              </w:rPr>
            </w:pPr>
            <w:r w:rsidRPr="00350CB1">
              <w:rPr>
                <w:rFonts w:ascii="Times New Roman" w:hAnsi="Times New Roman" w:cs="Times New Roman"/>
              </w:rPr>
              <w:t xml:space="preserve">Którą student musi uzyskać w ramach praktyk zawodowych </w:t>
            </w:r>
          </w:p>
        </w:tc>
        <w:tc>
          <w:tcPr>
            <w:tcW w:w="1304" w:type="dxa"/>
          </w:tcPr>
          <w:p w14:paraId="68955EE5" w14:textId="2A9651E3" w:rsidR="00575527" w:rsidRPr="00350CB1" w:rsidRDefault="00934864" w:rsidP="00934864">
            <w:pPr>
              <w:jc w:val="center"/>
              <w:rPr>
                <w:rFonts w:ascii="Times New Roman" w:hAnsi="Times New Roman" w:cs="Times New Roman"/>
              </w:rPr>
            </w:pPr>
            <w:r w:rsidRPr="00350CB1">
              <w:rPr>
                <w:rFonts w:ascii="Times New Roman" w:hAnsi="Times New Roman" w:cs="Times New Roman"/>
              </w:rPr>
              <w:t>Nie dotyczy</w:t>
            </w:r>
          </w:p>
        </w:tc>
      </w:tr>
      <w:tr w:rsidR="00575527" w:rsidRPr="00350CB1" w14:paraId="7B608B22" w14:textId="77777777" w:rsidTr="00934864">
        <w:tc>
          <w:tcPr>
            <w:tcW w:w="7905" w:type="dxa"/>
          </w:tcPr>
          <w:p w14:paraId="0398368E" w14:textId="77777777" w:rsidR="00575527" w:rsidRPr="00350CB1" w:rsidRDefault="00575527" w:rsidP="00996C3B">
            <w:pPr>
              <w:jc w:val="both"/>
              <w:rPr>
                <w:rFonts w:ascii="Times New Roman" w:hAnsi="Times New Roman" w:cs="Times New Roman"/>
              </w:rPr>
            </w:pPr>
            <w:r w:rsidRPr="00350CB1">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304" w:type="dxa"/>
          </w:tcPr>
          <w:p w14:paraId="70CF303E" w14:textId="77777777" w:rsidR="00934864" w:rsidRPr="00350CB1" w:rsidRDefault="00934864" w:rsidP="00934864">
            <w:pPr>
              <w:jc w:val="center"/>
              <w:rPr>
                <w:rFonts w:ascii="Times New Roman" w:hAnsi="Times New Roman" w:cs="Times New Roman"/>
              </w:rPr>
            </w:pPr>
          </w:p>
          <w:p w14:paraId="0171874F" w14:textId="597FB680" w:rsidR="00575527" w:rsidRPr="00350CB1" w:rsidRDefault="000E6F22" w:rsidP="00934864">
            <w:pPr>
              <w:jc w:val="center"/>
              <w:rPr>
                <w:rFonts w:ascii="Times New Roman" w:hAnsi="Times New Roman" w:cs="Times New Roman"/>
              </w:rPr>
            </w:pPr>
            <w:r w:rsidRPr="00350CB1">
              <w:rPr>
                <w:rFonts w:ascii="Times New Roman" w:hAnsi="Times New Roman" w:cs="Times New Roman"/>
              </w:rPr>
              <w:t>5</w:t>
            </w:r>
          </w:p>
        </w:tc>
      </w:tr>
      <w:tr w:rsidR="00F7511C" w:rsidRPr="00350CB1" w14:paraId="0B7AFE65" w14:textId="77777777" w:rsidTr="00934864">
        <w:tc>
          <w:tcPr>
            <w:tcW w:w="7905" w:type="dxa"/>
          </w:tcPr>
          <w:p w14:paraId="41C6825A" w14:textId="77777777" w:rsidR="00F7511C" w:rsidRPr="00350CB1" w:rsidRDefault="00F7511C" w:rsidP="00996C3B">
            <w:pPr>
              <w:jc w:val="both"/>
              <w:rPr>
                <w:rFonts w:ascii="Times New Roman" w:hAnsi="Times New Roman" w:cs="Times New Roman"/>
              </w:rPr>
            </w:pPr>
            <w:r w:rsidRPr="00350CB1">
              <w:rPr>
                <w:rFonts w:ascii="Times New Roman" w:hAnsi="Times New Roman" w:cs="Times New Roman"/>
              </w:rPr>
              <w:t xml:space="preserve">Którą student uzyskuje w ramach zajęć związanych z prowadzoną w uczelni działalnością naukową w dyscyplinie lub dyscyplinach, do których jest przyporządkowany kierunek studiów (dotyczy profilu </w:t>
            </w:r>
            <w:proofErr w:type="spellStart"/>
            <w:r w:rsidRPr="00350CB1">
              <w:rPr>
                <w:rFonts w:ascii="Times New Roman" w:hAnsi="Times New Roman" w:cs="Times New Roman"/>
              </w:rPr>
              <w:t>ogólnoakademickiego</w:t>
            </w:r>
            <w:proofErr w:type="spellEnd"/>
            <w:r w:rsidRPr="00350CB1">
              <w:rPr>
                <w:rFonts w:ascii="Times New Roman" w:hAnsi="Times New Roman" w:cs="Times New Roman"/>
              </w:rPr>
              <w:t xml:space="preserve">) </w:t>
            </w:r>
          </w:p>
        </w:tc>
        <w:tc>
          <w:tcPr>
            <w:tcW w:w="1304" w:type="dxa"/>
          </w:tcPr>
          <w:p w14:paraId="77838465" w14:textId="378FC2BC" w:rsidR="00F7511C" w:rsidRPr="00350CB1" w:rsidRDefault="000E6F22" w:rsidP="00934864">
            <w:pPr>
              <w:jc w:val="center"/>
              <w:rPr>
                <w:rFonts w:ascii="Times New Roman" w:hAnsi="Times New Roman" w:cs="Times New Roman"/>
              </w:rPr>
            </w:pPr>
            <w:r w:rsidRPr="00350CB1">
              <w:rPr>
                <w:rFonts w:ascii="Times New Roman" w:hAnsi="Times New Roman" w:cs="Times New Roman"/>
              </w:rPr>
              <w:t>67</w:t>
            </w:r>
          </w:p>
        </w:tc>
      </w:tr>
      <w:tr w:rsidR="00F7511C" w:rsidRPr="00350CB1" w14:paraId="1DBC23C5" w14:textId="77777777" w:rsidTr="00934864">
        <w:trPr>
          <w:trHeight w:val="70"/>
        </w:trPr>
        <w:tc>
          <w:tcPr>
            <w:tcW w:w="7905" w:type="dxa"/>
          </w:tcPr>
          <w:p w14:paraId="087E2B28" w14:textId="77777777" w:rsidR="00F7511C" w:rsidRPr="00350CB1" w:rsidRDefault="00F7511C" w:rsidP="00996C3B">
            <w:pPr>
              <w:jc w:val="both"/>
              <w:rPr>
                <w:rFonts w:ascii="Times New Roman" w:hAnsi="Times New Roman" w:cs="Times New Roman"/>
              </w:rPr>
            </w:pPr>
            <w:r w:rsidRPr="00350CB1">
              <w:rPr>
                <w:rFonts w:ascii="Times New Roman" w:hAnsi="Times New Roman" w:cs="Times New Roman"/>
              </w:rPr>
              <w:t>Którą student uzyskuje w ramach zajęć kształtujących umiejętności praktyczne (dotyczy profilu praktycznego)</w:t>
            </w:r>
          </w:p>
        </w:tc>
        <w:tc>
          <w:tcPr>
            <w:tcW w:w="1304" w:type="dxa"/>
          </w:tcPr>
          <w:p w14:paraId="6B4A556D" w14:textId="14C9EF16" w:rsidR="00F7511C" w:rsidRPr="00350CB1" w:rsidRDefault="00934864" w:rsidP="00934864">
            <w:pPr>
              <w:jc w:val="center"/>
              <w:rPr>
                <w:rFonts w:ascii="Times New Roman" w:hAnsi="Times New Roman" w:cs="Times New Roman"/>
              </w:rPr>
            </w:pPr>
            <w:r w:rsidRPr="00350CB1">
              <w:rPr>
                <w:rFonts w:ascii="Times New Roman" w:hAnsi="Times New Roman" w:cs="Times New Roman"/>
              </w:rPr>
              <w:t>Nie dotyczy</w:t>
            </w:r>
          </w:p>
        </w:tc>
      </w:tr>
    </w:tbl>
    <w:p w14:paraId="46D0E999" w14:textId="6FE47FCB" w:rsidR="00565557" w:rsidRPr="00350CB1" w:rsidRDefault="00565557" w:rsidP="00392B89">
      <w:pPr>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3265D6" w:rsidRPr="00350CB1" w14:paraId="65304BFD" w14:textId="77777777" w:rsidTr="0079162B">
        <w:tc>
          <w:tcPr>
            <w:tcW w:w="9351" w:type="dxa"/>
            <w:shd w:val="clear" w:color="auto" w:fill="E7E6E6" w:themeFill="background2"/>
          </w:tcPr>
          <w:p w14:paraId="1D29BC7A" w14:textId="77777777" w:rsidR="003265D6" w:rsidRPr="00350CB1" w:rsidRDefault="003265D6" w:rsidP="00392B89">
            <w:pPr>
              <w:jc w:val="both"/>
              <w:rPr>
                <w:rFonts w:ascii="Times New Roman" w:hAnsi="Times New Roman" w:cs="Times New Roman"/>
                <w:b/>
              </w:rPr>
            </w:pPr>
            <w:r w:rsidRPr="00350CB1">
              <w:rPr>
                <w:rFonts w:ascii="Times New Roman" w:hAnsi="Times New Roman" w:cs="Times New Roman"/>
                <w:b/>
              </w:rPr>
              <w:t>Koncepcja kształcenia (w szczególności zgodność z misją i strategią uczelni)</w:t>
            </w:r>
          </w:p>
        </w:tc>
      </w:tr>
      <w:tr w:rsidR="003265D6" w:rsidRPr="00350CB1" w14:paraId="5758E935" w14:textId="77777777" w:rsidTr="0079162B">
        <w:tc>
          <w:tcPr>
            <w:tcW w:w="9351" w:type="dxa"/>
          </w:tcPr>
          <w:p w14:paraId="08E0278B" w14:textId="77777777" w:rsidR="00392B89" w:rsidRPr="00350CB1" w:rsidRDefault="00392B89" w:rsidP="00392B89">
            <w:pPr>
              <w:jc w:val="both"/>
              <w:rPr>
                <w:rFonts w:ascii="Times New Roman" w:hAnsi="Times New Roman" w:cs="Times New Roman"/>
              </w:rPr>
            </w:pPr>
          </w:p>
          <w:p w14:paraId="12A68A35" w14:textId="77777777" w:rsidR="005F54C9" w:rsidRPr="00350CB1" w:rsidRDefault="005F54C9" w:rsidP="005F54C9">
            <w:pPr>
              <w:jc w:val="both"/>
              <w:rPr>
                <w:rFonts w:ascii="Times New Roman" w:hAnsi="Times New Roman" w:cs="Times New Roman"/>
              </w:rPr>
            </w:pPr>
            <w:r w:rsidRPr="00350CB1">
              <w:rPr>
                <w:rFonts w:ascii="Times New Roman" w:hAnsi="Times New Roman" w:cs="Times New Roman"/>
              </w:rPr>
              <w:t xml:space="preserve">Kształcenie na kierunku Architektura wpisuje się w misję i długoterminową strategię Uczelni w części dotyczącej dydaktyki, uwzględniającej w treściach kształcenia dynamiczny rozwój nauki, praktyki rynkowej i technologii związanych z architekturą, budownictwem i projektowaniem architektonicznym, których znajomość jest wymagana na współczesnym rynku pracy. Zgodnie z obowiązującymi Standardami kształcenia dla kierunku Architektura program ma profil akademicki. Koncepcja kształcenie ze względu na charakter zawodu architekta, ma w założeniu przygotować absolwenta do pracy, zarówno teoretycznej ale przede wszystkim praktycznej. Połącznie tych dwóch aspektów jest dla </w:t>
            </w:r>
            <w:r w:rsidRPr="00350CB1">
              <w:rPr>
                <w:rFonts w:ascii="Times New Roman" w:hAnsi="Times New Roman" w:cs="Times New Roman"/>
              </w:rPr>
              <w:lastRenderedPageBreak/>
              <w:t xml:space="preserve">programu kluczowe. Cel ten realizowany jest poprzez powierzanie zajęć dydaktycznych architektom-praktykom o uznanym dorobku naukowym i zawodowym oraz oferowanie dużej liczby zajęć o charakterze praktycznym. Koncepcja pracowni mistrzowskich, realizowana od początku działania kierunku, jest elementem wyróżniających koncepcję kształcenia na tle tradycyjnych programów  i przez lata doskonalona. </w:t>
            </w:r>
          </w:p>
          <w:p w14:paraId="08B440CE" w14:textId="4364F20C" w:rsidR="005F54C9" w:rsidRPr="00350CB1" w:rsidRDefault="005F54C9" w:rsidP="005F54C9">
            <w:pPr>
              <w:jc w:val="both"/>
              <w:rPr>
                <w:rFonts w:ascii="Times New Roman" w:hAnsi="Times New Roman" w:cs="Times New Roman"/>
              </w:rPr>
            </w:pPr>
            <w:r w:rsidRPr="00350CB1">
              <w:rPr>
                <w:rFonts w:ascii="Times New Roman" w:hAnsi="Times New Roman" w:cs="Times New Roman"/>
              </w:rPr>
              <w:t xml:space="preserve">Głównym zadaniem programu jest nauczanie studentów cenionych przez pracodawców umiejętności, między innymi: zdobywania, weryfikowania i przetwarzania informacji; kreatywnego myślenia, sprawnego posługiwania się rysunkiem i słowem; pracy w zespole, a przede wszystkim posługiwania się nowymi technologiami komputerowego wspomagania projektowania do zobrazowania projektowanych koncepcji. </w:t>
            </w:r>
          </w:p>
          <w:p w14:paraId="4F8C6058" w14:textId="77777777" w:rsidR="00A7196B" w:rsidRPr="00350CB1" w:rsidRDefault="00A7196B" w:rsidP="00392B89">
            <w:pPr>
              <w:jc w:val="both"/>
              <w:rPr>
                <w:rFonts w:ascii="Times New Roman" w:hAnsi="Times New Roman" w:cs="Times New Roman"/>
              </w:rPr>
            </w:pPr>
          </w:p>
        </w:tc>
      </w:tr>
    </w:tbl>
    <w:p w14:paraId="08F77CE9" w14:textId="77777777" w:rsidR="003265D6" w:rsidRPr="00350CB1" w:rsidRDefault="003265D6" w:rsidP="00392B89">
      <w:pPr>
        <w:jc w:val="both"/>
        <w:rPr>
          <w:rFonts w:ascii="Times New Roman" w:hAnsi="Times New Roman" w:cs="Times New Roman"/>
        </w:rPr>
      </w:pPr>
    </w:p>
    <w:tbl>
      <w:tblPr>
        <w:tblStyle w:val="Tabela-Siatka"/>
        <w:tblW w:w="9322" w:type="dxa"/>
        <w:tblLook w:val="04A0" w:firstRow="1" w:lastRow="0" w:firstColumn="1" w:lastColumn="0" w:noHBand="0" w:noVBand="1"/>
      </w:tblPr>
      <w:tblGrid>
        <w:gridCol w:w="9322"/>
      </w:tblGrid>
      <w:tr w:rsidR="003265D6" w:rsidRPr="00350CB1" w14:paraId="50CE0305" w14:textId="77777777" w:rsidTr="006D066D">
        <w:tc>
          <w:tcPr>
            <w:tcW w:w="9322" w:type="dxa"/>
            <w:shd w:val="clear" w:color="auto" w:fill="E7E6E6" w:themeFill="background2"/>
          </w:tcPr>
          <w:p w14:paraId="197FA447" w14:textId="77777777" w:rsidR="003265D6" w:rsidRPr="00350CB1" w:rsidRDefault="003265D6" w:rsidP="00392B89">
            <w:pPr>
              <w:jc w:val="both"/>
              <w:rPr>
                <w:rFonts w:ascii="Times New Roman" w:hAnsi="Times New Roman" w:cs="Times New Roman"/>
                <w:b/>
              </w:rPr>
            </w:pPr>
            <w:bookmarkStart w:id="1" w:name="_Hlk9581011"/>
            <w:r w:rsidRPr="00350CB1">
              <w:rPr>
                <w:rFonts w:ascii="Times New Roman" w:hAnsi="Times New Roman" w:cs="Times New Roman"/>
                <w:b/>
              </w:rPr>
              <w:t>Cele kształcenia (w szczególności z efektami uczenia się )</w:t>
            </w:r>
          </w:p>
        </w:tc>
      </w:tr>
      <w:tr w:rsidR="003265D6" w:rsidRPr="00350CB1" w14:paraId="16CE13BA" w14:textId="77777777" w:rsidTr="006D066D">
        <w:tc>
          <w:tcPr>
            <w:tcW w:w="9322" w:type="dxa"/>
          </w:tcPr>
          <w:p w14:paraId="6B4380DE" w14:textId="77777777" w:rsidR="005F54C9" w:rsidRPr="00350CB1" w:rsidRDefault="005F54C9" w:rsidP="005F54C9">
            <w:pPr>
              <w:jc w:val="both"/>
              <w:rPr>
                <w:rFonts w:ascii="Times New Roman" w:hAnsi="Times New Roman" w:cs="Times New Roman"/>
              </w:rPr>
            </w:pPr>
          </w:p>
          <w:p w14:paraId="121D54AB" w14:textId="69F95E4F" w:rsidR="005F54C9" w:rsidRPr="00350CB1" w:rsidRDefault="005F54C9" w:rsidP="005F54C9">
            <w:pPr>
              <w:jc w:val="both"/>
              <w:rPr>
                <w:rFonts w:ascii="Times New Roman" w:hAnsi="Times New Roman" w:cs="Times New Roman"/>
              </w:rPr>
            </w:pPr>
            <w:r w:rsidRPr="00350CB1">
              <w:rPr>
                <w:rFonts w:ascii="Times New Roman" w:hAnsi="Times New Roman" w:cs="Times New Roman"/>
              </w:rPr>
              <w:t xml:space="preserve">Celem kształcenia na kierunku Architektura jest przygotowanie studentów do pracy w zawodzie architekta oraz osiągnięcie przez absolwentów kierunku efektów uczenia się sformułowanych w załączniku nr 1 do  „Rozporządzenie Ministra Nauki i Szkolnictwa Wyższego z dnia 18 lipca 2019 r. w sprawie standardu kształcenia przygotowującego do wykonywania zawodu architekta” wymaganych do ukończenia studiów II stopnia magisterskich. </w:t>
            </w:r>
          </w:p>
          <w:p w14:paraId="1EA3E78D" w14:textId="10F6C073" w:rsidR="005F54C9" w:rsidRPr="00350CB1" w:rsidRDefault="005F54C9" w:rsidP="005F54C9">
            <w:pPr>
              <w:jc w:val="both"/>
              <w:rPr>
                <w:rFonts w:ascii="Times New Roman" w:hAnsi="Times New Roman" w:cs="Times New Roman"/>
              </w:rPr>
            </w:pPr>
          </w:p>
          <w:p w14:paraId="0F960E8D" w14:textId="77777777" w:rsidR="005F54C9" w:rsidRPr="00350CB1" w:rsidRDefault="005F54C9" w:rsidP="005F54C9">
            <w:pPr>
              <w:jc w:val="both"/>
              <w:rPr>
                <w:rFonts w:ascii="Times New Roman" w:hAnsi="Times New Roman" w:cs="Times New Roman"/>
              </w:rPr>
            </w:pPr>
            <w:r w:rsidRPr="00350CB1">
              <w:rPr>
                <w:rFonts w:ascii="Times New Roman" w:hAnsi="Times New Roman" w:cs="Times New Roman"/>
              </w:rPr>
              <w:t xml:space="preserve">W zakresie wiedzy absolwent zna i rozumie: </w:t>
            </w:r>
          </w:p>
          <w:p w14:paraId="7610242B" w14:textId="77777777" w:rsidR="005F54C9" w:rsidRPr="00350CB1" w:rsidRDefault="005F54C9" w:rsidP="005F54C9">
            <w:pPr>
              <w:jc w:val="both"/>
              <w:rPr>
                <w:rFonts w:ascii="Times New Roman" w:hAnsi="Times New Roman" w:cs="Times New Roman"/>
              </w:rPr>
            </w:pPr>
          </w:p>
          <w:p w14:paraId="62D3F561" w14:textId="77777777" w:rsidR="005F54C9" w:rsidRPr="00350CB1" w:rsidRDefault="005F54C9" w:rsidP="00A84D76">
            <w:pPr>
              <w:pStyle w:val="Akapitzlist"/>
              <w:numPr>
                <w:ilvl w:val="0"/>
                <w:numId w:val="1"/>
              </w:numPr>
              <w:jc w:val="both"/>
              <w:rPr>
                <w:rFonts w:ascii="Times New Roman" w:hAnsi="Times New Roman" w:cs="Times New Roman"/>
              </w:rPr>
            </w:pPr>
            <w:r w:rsidRPr="00350CB1">
              <w:rPr>
                <w:rFonts w:ascii="Times New Roman" w:hAnsi="Times New Roman" w:cs="Times New Roman"/>
              </w:rPr>
              <w:t xml:space="preserve">problemy konstrukcyjne, budowlane i inżynieryjne związane z projektowaniem budynków; </w:t>
            </w:r>
          </w:p>
          <w:p w14:paraId="123A78BE" w14:textId="4F3296E7" w:rsidR="005F54C9" w:rsidRPr="00350CB1" w:rsidRDefault="005F54C9" w:rsidP="00A84D76">
            <w:pPr>
              <w:pStyle w:val="Akapitzlist"/>
              <w:numPr>
                <w:ilvl w:val="0"/>
                <w:numId w:val="1"/>
              </w:numPr>
              <w:jc w:val="both"/>
              <w:rPr>
                <w:rFonts w:ascii="Times New Roman" w:hAnsi="Times New Roman" w:cs="Times New Roman"/>
              </w:rPr>
            </w:pPr>
            <w:r w:rsidRPr="00350CB1">
              <w:rPr>
                <w:rFonts w:ascii="Times New Roman" w:hAnsi="Times New Roman" w:cs="Times New Roman"/>
              </w:rPr>
              <w:t xml:space="preserve">szczegółową problematykę dotyczącą architektury i urbanistyki w zakresie rozwiązywania złożonych problemów projektowych; </w:t>
            </w:r>
          </w:p>
          <w:p w14:paraId="19620590" w14:textId="72B9075F" w:rsidR="005F54C9" w:rsidRPr="00350CB1" w:rsidRDefault="005F54C9" w:rsidP="00A84D76">
            <w:pPr>
              <w:pStyle w:val="Akapitzlist"/>
              <w:numPr>
                <w:ilvl w:val="0"/>
                <w:numId w:val="1"/>
              </w:numPr>
              <w:jc w:val="both"/>
              <w:rPr>
                <w:rFonts w:ascii="Times New Roman" w:hAnsi="Times New Roman" w:cs="Times New Roman"/>
              </w:rPr>
            </w:pPr>
            <w:r w:rsidRPr="00350CB1">
              <w:rPr>
                <w:rFonts w:ascii="Times New Roman" w:hAnsi="Times New Roman" w:cs="Times New Roman"/>
              </w:rPr>
              <w:t xml:space="preserve">zaawansowaną 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w trakcie studiów; </w:t>
            </w:r>
          </w:p>
          <w:p w14:paraId="12F27904" w14:textId="689BA728" w:rsidR="005F54C9" w:rsidRPr="00350CB1" w:rsidRDefault="005F54C9" w:rsidP="00A84D76">
            <w:pPr>
              <w:pStyle w:val="Akapitzlist"/>
              <w:numPr>
                <w:ilvl w:val="0"/>
                <w:numId w:val="1"/>
              </w:numPr>
              <w:jc w:val="both"/>
              <w:rPr>
                <w:rFonts w:ascii="Times New Roman" w:hAnsi="Times New Roman" w:cs="Times New Roman"/>
              </w:rPr>
            </w:pPr>
            <w:r w:rsidRPr="00350CB1">
              <w:rPr>
                <w:rFonts w:ascii="Times New Roman" w:hAnsi="Times New Roman" w:cs="Times New Roman"/>
              </w:rPr>
              <w:t xml:space="preserve">problemy fizyki, technologii i funkcji budynków w zakresie umożliwiającym zapewnienie komfortu ich użytkowania oraz ochrony przed działaniem czynników atmosferycznych; </w:t>
            </w:r>
          </w:p>
          <w:p w14:paraId="2F000017" w14:textId="39574407" w:rsidR="005F54C9" w:rsidRPr="00350CB1" w:rsidRDefault="005F54C9" w:rsidP="00A84D76">
            <w:pPr>
              <w:pStyle w:val="Akapitzlist"/>
              <w:numPr>
                <w:ilvl w:val="0"/>
                <w:numId w:val="1"/>
              </w:numPr>
              <w:jc w:val="both"/>
              <w:rPr>
                <w:rFonts w:ascii="Times New Roman" w:hAnsi="Times New Roman" w:cs="Times New Roman"/>
              </w:rPr>
            </w:pPr>
            <w:r w:rsidRPr="00350CB1">
              <w:rPr>
                <w:rFonts w:ascii="Times New Roman" w:hAnsi="Times New Roman" w:cs="Times New Roman"/>
              </w:rPr>
              <w:t xml:space="preserve">relacje zachodzące między człowiekiem a architekturą i między architekturą a środowiskiem ją otaczającym, oraz potrzeby dostosowania architektury do ludzkich potrzeb i skali człowieka;  przepisy prawa i procedury niezbędne do realizacji projektów budynków oraz integracji budynków z ogólnym projektem planistycznym; </w:t>
            </w:r>
          </w:p>
          <w:p w14:paraId="08B6AD71" w14:textId="440C64BE" w:rsidR="005F54C9" w:rsidRPr="00350CB1" w:rsidRDefault="005F54C9" w:rsidP="00A84D76">
            <w:pPr>
              <w:pStyle w:val="Akapitzlist"/>
              <w:numPr>
                <w:ilvl w:val="0"/>
                <w:numId w:val="1"/>
              </w:numPr>
              <w:jc w:val="both"/>
              <w:rPr>
                <w:rFonts w:ascii="Times New Roman" w:hAnsi="Times New Roman" w:cs="Times New Roman"/>
              </w:rPr>
            </w:pPr>
            <w:r w:rsidRPr="00350CB1">
              <w:rPr>
                <w:rFonts w:ascii="Times New Roman" w:hAnsi="Times New Roman" w:cs="Times New Roman"/>
              </w:rPr>
              <w:t>metody i środki wdrażania ekologicznie odpowiedzialnego projektowania zrównoważonego oraz ochrony i konserwacji otaczającego środowiska;</w:t>
            </w:r>
          </w:p>
          <w:p w14:paraId="2359D8BE" w14:textId="639B5334" w:rsidR="005F54C9" w:rsidRPr="00350CB1" w:rsidRDefault="005F54C9" w:rsidP="00A84D76">
            <w:pPr>
              <w:pStyle w:val="Akapitzlist"/>
              <w:numPr>
                <w:ilvl w:val="0"/>
                <w:numId w:val="1"/>
              </w:numPr>
              <w:jc w:val="both"/>
              <w:rPr>
                <w:rFonts w:ascii="Times New Roman" w:hAnsi="Times New Roman" w:cs="Times New Roman"/>
              </w:rPr>
            </w:pPr>
            <w:r w:rsidRPr="00350CB1">
              <w:rPr>
                <w:rFonts w:ascii="Times New Roman" w:hAnsi="Times New Roman" w:cs="Times New Roman"/>
              </w:rPr>
              <w:t xml:space="preserve">historię i teorię architektury oraz sztuki, techniki i nauk humanistycznych w zakresie niezbędnym do prawidłowego wykonywania projektów architektonicznych;  </w:t>
            </w:r>
          </w:p>
          <w:p w14:paraId="7F92AB76" w14:textId="095F0A52" w:rsidR="005F54C9" w:rsidRPr="00350CB1" w:rsidRDefault="005F54C9" w:rsidP="00A84D76">
            <w:pPr>
              <w:pStyle w:val="Akapitzlist"/>
              <w:numPr>
                <w:ilvl w:val="0"/>
                <w:numId w:val="1"/>
              </w:numPr>
              <w:jc w:val="both"/>
              <w:rPr>
                <w:rFonts w:ascii="Times New Roman" w:hAnsi="Times New Roman" w:cs="Times New Roman"/>
              </w:rPr>
            </w:pPr>
            <w:r w:rsidRPr="00350CB1">
              <w:rPr>
                <w:rFonts w:ascii="Times New Roman" w:hAnsi="Times New Roman" w:cs="Times New Roman"/>
              </w:rPr>
              <w:t>zasady, rozwiązania, konstrukcje i materiały budowlane stosowane przy wykonywaniu złożonych zadań inżynierskich w zakresie projektowania architektonicznego i urbanistycznego;</w:t>
            </w:r>
          </w:p>
          <w:p w14:paraId="38D6A064" w14:textId="21288F90" w:rsidR="005F54C9" w:rsidRPr="00350CB1" w:rsidRDefault="005F54C9" w:rsidP="005F54C9">
            <w:pPr>
              <w:pStyle w:val="Akapitzlist"/>
              <w:numPr>
                <w:ilvl w:val="0"/>
                <w:numId w:val="1"/>
              </w:numPr>
              <w:jc w:val="both"/>
              <w:rPr>
                <w:rFonts w:ascii="Times New Roman" w:hAnsi="Times New Roman" w:cs="Times New Roman"/>
              </w:rPr>
            </w:pPr>
            <w:r w:rsidRPr="00350CB1">
              <w:rPr>
                <w:rFonts w:ascii="Times New Roman" w:hAnsi="Times New Roman" w:cs="Times New Roman"/>
              </w:rPr>
              <w:t xml:space="preserve">problematykę dotyczącą architektury i urbanistyki w kontekście wielobranżowego charakteru projektowania architektonicznego i urbanistycznego oraz potrzebę współpracy z innymi specjalistami; </w:t>
            </w:r>
          </w:p>
          <w:p w14:paraId="0C754FBF" w14:textId="546E7F4C" w:rsidR="005F54C9" w:rsidRPr="00350CB1" w:rsidRDefault="005F54C9" w:rsidP="00A84D76">
            <w:pPr>
              <w:pStyle w:val="Akapitzlist"/>
              <w:numPr>
                <w:ilvl w:val="0"/>
                <w:numId w:val="1"/>
              </w:numPr>
              <w:jc w:val="both"/>
              <w:rPr>
                <w:rFonts w:ascii="Times New Roman" w:hAnsi="Times New Roman" w:cs="Times New Roman"/>
              </w:rPr>
            </w:pPr>
            <w:r w:rsidRPr="00350CB1">
              <w:rPr>
                <w:rFonts w:ascii="Times New Roman" w:hAnsi="Times New Roman" w:cs="Times New Roman"/>
              </w:rPr>
              <w:t xml:space="preserve">zasady gromadzenia informacji i ich interpretacji w ramach przygotowywania koncepcji projektowej; </w:t>
            </w:r>
          </w:p>
          <w:p w14:paraId="3CE05664" w14:textId="38C8BA4A" w:rsidR="003265D6" w:rsidRPr="00350CB1" w:rsidRDefault="005F54C9" w:rsidP="00A84D76">
            <w:pPr>
              <w:pStyle w:val="Akapitzlist"/>
              <w:numPr>
                <w:ilvl w:val="0"/>
                <w:numId w:val="1"/>
              </w:numPr>
              <w:jc w:val="both"/>
              <w:rPr>
                <w:rFonts w:ascii="Times New Roman" w:hAnsi="Times New Roman" w:cs="Times New Roman"/>
              </w:rPr>
            </w:pPr>
            <w:r w:rsidRPr="00350CB1">
              <w:rPr>
                <w:rFonts w:ascii="Times New Roman" w:hAnsi="Times New Roman" w:cs="Times New Roman"/>
              </w:rPr>
              <w:t>zasady profesjonalnej prezentacji koncepcji architektonicznych i urbanistycznych; 13) charakter zawodu architekta i jego rolę w społeczeństwie.</w:t>
            </w:r>
          </w:p>
          <w:p w14:paraId="055F0C3B" w14:textId="77777777" w:rsidR="00A7196B" w:rsidRPr="00350CB1" w:rsidRDefault="00A7196B" w:rsidP="00392B89">
            <w:pPr>
              <w:jc w:val="both"/>
              <w:rPr>
                <w:rFonts w:ascii="Times New Roman" w:hAnsi="Times New Roman" w:cs="Times New Roman"/>
              </w:rPr>
            </w:pPr>
          </w:p>
          <w:p w14:paraId="0B4BA2EE" w14:textId="2B844C4C" w:rsidR="005F54C9" w:rsidRPr="00350CB1" w:rsidRDefault="005F54C9" w:rsidP="00392B89">
            <w:pPr>
              <w:jc w:val="both"/>
              <w:rPr>
                <w:rFonts w:ascii="Times New Roman" w:hAnsi="Times New Roman" w:cs="Times New Roman"/>
              </w:rPr>
            </w:pPr>
            <w:r w:rsidRPr="00350CB1">
              <w:rPr>
                <w:rFonts w:ascii="Times New Roman" w:hAnsi="Times New Roman" w:cs="Times New Roman"/>
              </w:rPr>
              <w:t xml:space="preserve">W zakresie umiejętności absolwent potrafi: </w:t>
            </w:r>
          </w:p>
          <w:p w14:paraId="0D6FC1A0" w14:textId="77777777" w:rsidR="005F54C9" w:rsidRPr="00350CB1" w:rsidRDefault="005F54C9" w:rsidP="00392B89">
            <w:pPr>
              <w:jc w:val="both"/>
              <w:rPr>
                <w:rFonts w:ascii="Times New Roman" w:hAnsi="Times New Roman" w:cs="Times New Roman"/>
              </w:rPr>
            </w:pPr>
          </w:p>
          <w:p w14:paraId="3FB19FA6" w14:textId="0D0B4A11" w:rsidR="005F54C9" w:rsidRPr="00350CB1" w:rsidRDefault="005F54C9" w:rsidP="00A84D76">
            <w:pPr>
              <w:pStyle w:val="Akapitzlist"/>
              <w:numPr>
                <w:ilvl w:val="0"/>
                <w:numId w:val="2"/>
              </w:numPr>
              <w:jc w:val="both"/>
              <w:rPr>
                <w:rFonts w:ascii="Times New Roman" w:hAnsi="Times New Roman" w:cs="Times New Roman"/>
              </w:rPr>
            </w:pPr>
            <w:r w:rsidRPr="00350CB1">
              <w:rPr>
                <w:rFonts w:ascii="Times New Roman" w:hAnsi="Times New Roman" w:cs="Times New Roman"/>
              </w:rPr>
              <w:lastRenderedPageBreak/>
              <w:t xml:space="preserve">wykorzystać doświadczenia zdobyte w trakcie studiów w celu dokonania krytycznej analizy uwarunkowań i formułowania wniosków do projektowania w skomplikowanym, interdyscyplinarnym kontekście; </w:t>
            </w:r>
          </w:p>
          <w:p w14:paraId="56BD4BCD" w14:textId="052523D4" w:rsidR="005F54C9" w:rsidRPr="00350CB1" w:rsidRDefault="005F54C9" w:rsidP="00A84D76">
            <w:pPr>
              <w:pStyle w:val="Akapitzlist"/>
              <w:numPr>
                <w:ilvl w:val="0"/>
                <w:numId w:val="2"/>
              </w:numPr>
              <w:jc w:val="both"/>
              <w:rPr>
                <w:rFonts w:ascii="Times New Roman" w:hAnsi="Times New Roman" w:cs="Times New Roman"/>
              </w:rPr>
            </w:pPr>
            <w:r w:rsidRPr="00350CB1">
              <w:rPr>
                <w:rFonts w:ascii="Times New Roman" w:hAnsi="Times New Roman" w:cs="Times New Roman"/>
              </w:rPr>
              <w:t xml:space="preserve">wykorzystać interdyscyplinarną wiedzę i umiejętności zdobyte w trakcie studiów w celu zaprojektowania złożonego obiektu architektonicznego lub zespołu urbanistycznego spełniającego wymogi estetyczne i techniczne, kreując i przekształcając przestrzeń i nadając jej nowe wartości; </w:t>
            </w:r>
          </w:p>
          <w:p w14:paraId="45B3CC67" w14:textId="7CDC3196" w:rsidR="005F54C9" w:rsidRPr="00350CB1" w:rsidRDefault="005F54C9" w:rsidP="00A84D76">
            <w:pPr>
              <w:pStyle w:val="Akapitzlist"/>
              <w:numPr>
                <w:ilvl w:val="0"/>
                <w:numId w:val="2"/>
              </w:numPr>
              <w:jc w:val="both"/>
              <w:rPr>
                <w:rFonts w:ascii="Times New Roman" w:hAnsi="Times New Roman" w:cs="Times New Roman"/>
              </w:rPr>
            </w:pPr>
            <w:r w:rsidRPr="00350CB1">
              <w:rPr>
                <w:rFonts w:ascii="Times New Roman" w:hAnsi="Times New Roman" w:cs="Times New Roman"/>
              </w:rPr>
              <w:t xml:space="preserve">przygotować zaawansowaną prezentację graficzną, pisemną i ustną własnych koncepcji projektowych w zakresie architektury i urbanistyki, spełniającą wymogi profesjonalnego zapisu właściwego dla projektowania architektonicznego i urbanistycznego; </w:t>
            </w:r>
          </w:p>
          <w:p w14:paraId="51177C60" w14:textId="266742D3" w:rsidR="005F54C9" w:rsidRPr="00350CB1" w:rsidRDefault="005F54C9" w:rsidP="00A84D76">
            <w:pPr>
              <w:pStyle w:val="Akapitzlist"/>
              <w:numPr>
                <w:ilvl w:val="0"/>
                <w:numId w:val="2"/>
              </w:numPr>
              <w:jc w:val="both"/>
              <w:rPr>
                <w:rFonts w:ascii="Times New Roman" w:hAnsi="Times New Roman" w:cs="Times New Roman"/>
              </w:rPr>
            </w:pPr>
            <w:r w:rsidRPr="00350CB1">
              <w:rPr>
                <w:rFonts w:ascii="Times New Roman" w:hAnsi="Times New Roman" w:cs="Times New Roman"/>
              </w:rPr>
              <w:t>wykorzystać metody analityczne do formułowania i rozwiązywania zadań projektowych, przedstawić tło teoretyczne i uzasadnienie prezentowanych rozwiązań w postaci opracowania o charakterze naukowym;</w:t>
            </w:r>
          </w:p>
          <w:p w14:paraId="2A64D501" w14:textId="627B71E4" w:rsidR="00A7196B" w:rsidRPr="00350CB1" w:rsidRDefault="005F54C9" w:rsidP="00A84D76">
            <w:pPr>
              <w:pStyle w:val="Akapitzlist"/>
              <w:numPr>
                <w:ilvl w:val="0"/>
                <w:numId w:val="2"/>
              </w:numPr>
              <w:jc w:val="both"/>
              <w:rPr>
                <w:rFonts w:ascii="Times New Roman" w:hAnsi="Times New Roman" w:cs="Times New Roman"/>
              </w:rPr>
            </w:pPr>
            <w:r w:rsidRPr="00350CB1">
              <w:rPr>
                <w:rFonts w:ascii="Times New Roman" w:hAnsi="Times New Roman" w:cs="Times New Roman"/>
              </w:rPr>
              <w:t>organizować pracę z uwzględnieniem wszystkich faz pracy nad koncepcją projektową.</w:t>
            </w:r>
          </w:p>
          <w:p w14:paraId="794C4939" w14:textId="77777777" w:rsidR="00A7196B" w:rsidRPr="00350CB1" w:rsidRDefault="00A7196B" w:rsidP="00392B89">
            <w:pPr>
              <w:jc w:val="both"/>
              <w:rPr>
                <w:rFonts w:ascii="Times New Roman" w:hAnsi="Times New Roman" w:cs="Times New Roman"/>
              </w:rPr>
            </w:pPr>
          </w:p>
          <w:p w14:paraId="32B6D7DF" w14:textId="1363CB94" w:rsidR="005F54C9" w:rsidRPr="00350CB1" w:rsidRDefault="005F54C9" w:rsidP="00392B89">
            <w:pPr>
              <w:jc w:val="both"/>
              <w:rPr>
                <w:rFonts w:ascii="Times New Roman" w:hAnsi="Times New Roman" w:cs="Times New Roman"/>
              </w:rPr>
            </w:pPr>
            <w:r w:rsidRPr="00350CB1">
              <w:rPr>
                <w:rFonts w:ascii="Times New Roman" w:hAnsi="Times New Roman" w:cs="Times New Roman"/>
              </w:rPr>
              <w:t xml:space="preserve">W zakresie kompetencji społecznych absolwent jest gotów do: </w:t>
            </w:r>
          </w:p>
          <w:p w14:paraId="7685A5EF" w14:textId="77777777" w:rsidR="005F54C9" w:rsidRPr="00350CB1" w:rsidRDefault="005F54C9" w:rsidP="00392B89">
            <w:pPr>
              <w:jc w:val="both"/>
              <w:rPr>
                <w:rFonts w:ascii="Times New Roman" w:hAnsi="Times New Roman" w:cs="Times New Roman"/>
              </w:rPr>
            </w:pPr>
          </w:p>
          <w:p w14:paraId="0D369366" w14:textId="785533A2" w:rsidR="005F54C9" w:rsidRPr="00350CB1" w:rsidRDefault="005F54C9" w:rsidP="00A84D76">
            <w:pPr>
              <w:pStyle w:val="Akapitzlist"/>
              <w:numPr>
                <w:ilvl w:val="0"/>
                <w:numId w:val="3"/>
              </w:numPr>
              <w:jc w:val="both"/>
              <w:rPr>
                <w:rFonts w:ascii="Times New Roman" w:hAnsi="Times New Roman" w:cs="Times New Roman"/>
              </w:rPr>
            </w:pPr>
            <w:r w:rsidRPr="00350CB1">
              <w:rPr>
                <w:rFonts w:ascii="Times New Roman" w:hAnsi="Times New Roman" w:cs="Times New Roman"/>
              </w:rPr>
              <w:t xml:space="preserve">podejmowania i wykonywania pracy w sposób profesjonalny, w tym przestrzegania zasad etyki zawodowej i brania odpowiedzialności za podejmowane działania; </w:t>
            </w:r>
          </w:p>
          <w:p w14:paraId="71F1E584" w14:textId="77AAC5F5" w:rsidR="005F54C9" w:rsidRPr="00350CB1" w:rsidRDefault="005F54C9" w:rsidP="00A84D76">
            <w:pPr>
              <w:pStyle w:val="Akapitzlist"/>
              <w:numPr>
                <w:ilvl w:val="0"/>
                <w:numId w:val="3"/>
              </w:numPr>
              <w:jc w:val="both"/>
              <w:rPr>
                <w:rFonts w:ascii="Times New Roman" w:hAnsi="Times New Roman" w:cs="Times New Roman"/>
              </w:rPr>
            </w:pPr>
            <w:r w:rsidRPr="00350CB1">
              <w:rPr>
                <w:rFonts w:ascii="Times New Roman" w:hAnsi="Times New Roman" w:cs="Times New Roman"/>
              </w:rPr>
              <w:t xml:space="preserve">poszanowania różnorodności poglądów i kultur oraz do wykazywania wrażliwości na społeczne aspekty zawodu; </w:t>
            </w:r>
          </w:p>
          <w:p w14:paraId="37B97D90" w14:textId="6D794ECC" w:rsidR="005F54C9" w:rsidRPr="00350CB1" w:rsidRDefault="005F54C9" w:rsidP="00A84D76">
            <w:pPr>
              <w:pStyle w:val="Akapitzlist"/>
              <w:numPr>
                <w:ilvl w:val="0"/>
                <w:numId w:val="3"/>
              </w:numPr>
              <w:jc w:val="both"/>
              <w:rPr>
                <w:rFonts w:ascii="Times New Roman" w:hAnsi="Times New Roman" w:cs="Times New Roman"/>
              </w:rPr>
            </w:pPr>
            <w:r w:rsidRPr="00350CB1">
              <w:rPr>
                <w:rFonts w:ascii="Times New Roman" w:hAnsi="Times New Roman" w:cs="Times New Roman"/>
              </w:rPr>
              <w:t xml:space="preserve">brania odpowiedzialności za wartości humanistyczne, społeczne, kulturowe, architektoniczne i urbanistyczne w ochronie środowiska i dziedzictwa kulturowego; </w:t>
            </w:r>
          </w:p>
          <w:p w14:paraId="679F8EDF" w14:textId="61D0DF9E" w:rsidR="005F54C9" w:rsidRPr="00350CB1" w:rsidRDefault="005F54C9" w:rsidP="00A84D76">
            <w:pPr>
              <w:pStyle w:val="Akapitzlist"/>
              <w:numPr>
                <w:ilvl w:val="0"/>
                <w:numId w:val="3"/>
              </w:numPr>
              <w:jc w:val="both"/>
              <w:rPr>
                <w:rFonts w:ascii="Times New Roman" w:hAnsi="Times New Roman" w:cs="Times New Roman"/>
              </w:rPr>
            </w:pPr>
            <w:r w:rsidRPr="00350CB1">
              <w:rPr>
                <w:rFonts w:ascii="Times New Roman" w:hAnsi="Times New Roman" w:cs="Times New Roman"/>
              </w:rPr>
              <w:t>uczenia się przez całe życie, w tym przez podjęcie kształcenia w szkole doktorskiej i studiów podyplomowych lub uczestnictwo w innych formach kształcenia</w:t>
            </w:r>
          </w:p>
          <w:p w14:paraId="2857E5D7" w14:textId="50FF4E11" w:rsidR="00A7196B" w:rsidRPr="00350CB1" w:rsidRDefault="005F54C9" w:rsidP="00392B89">
            <w:pPr>
              <w:pStyle w:val="Akapitzlist"/>
              <w:numPr>
                <w:ilvl w:val="0"/>
                <w:numId w:val="3"/>
              </w:numPr>
              <w:jc w:val="both"/>
              <w:rPr>
                <w:rFonts w:ascii="Times New Roman" w:hAnsi="Times New Roman" w:cs="Times New Roman"/>
              </w:rPr>
            </w:pPr>
            <w:r w:rsidRPr="00350CB1">
              <w:rPr>
                <w:rFonts w:ascii="Times New Roman" w:hAnsi="Times New Roman" w:cs="Times New Roman"/>
              </w:rPr>
              <w:t>inspirowania innych osób do uczenia się i organizowania procesu kształcenia.</w:t>
            </w:r>
          </w:p>
          <w:p w14:paraId="4F19408C" w14:textId="77777777" w:rsidR="00A7196B" w:rsidRPr="00350CB1" w:rsidRDefault="00A7196B" w:rsidP="00392B89">
            <w:pPr>
              <w:jc w:val="both"/>
              <w:rPr>
                <w:rFonts w:ascii="Times New Roman" w:hAnsi="Times New Roman" w:cs="Times New Roman"/>
              </w:rPr>
            </w:pPr>
          </w:p>
        </w:tc>
      </w:tr>
      <w:bookmarkEnd w:id="1"/>
    </w:tbl>
    <w:p w14:paraId="7AD78A61" w14:textId="77777777" w:rsidR="003265D6" w:rsidRPr="00350CB1" w:rsidRDefault="003265D6" w:rsidP="00392B89">
      <w:pPr>
        <w:jc w:val="both"/>
        <w:rPr>
          <w:rFonts w:ascii="Times New Roman" w:hAnsi="Times New Roman" w:cs="Times New Roman"/>
        </w:rPr>
      </w:pPr>
    </w:p>
    <w:tbl>
      <w:tblPr>
        <w:tblStyle w:val="Tabela-Siatka"/>
        <w:tblW w:w="9322" w:type="dxa"/>
        <w:tblLook w:val="04A0" w:firstRow="1" w:lastRow="0" w:firstColumn="1" w:lastColumn="0" w:noHBand="0" w:noVBand="1"/>
      </w:tblPr>
      <w:tblGrid>
        <w:gridCol w:w="9322"/>
      </w:tblGrid>
      <w:tr w:rsidR="003265D6" w:rsidRPr="00350CB1" w14:paraId="0A9C4A0B" w14:textId="77777777" w:rsidTr="006D066D">
        <w:tc>
          <w:tcPr>
            <w:tcW w:w="9322" w:type="dxa"/>
            <w:shd w:val="clear" w:color="auto" w:fill="E7E6E6" w:themeFill="background2"/>
          </w:tcPr>
          <w:p w14:paraId="39E493D7" w14:textId="77777777" w:rsidR="003265D6" w:rsidRPr="00350CB1" w:rsidRDefault="003265D6" w:rsidP="00392B89">
            <w:pPr>
              <w:jc w:val="both"/>
              <w:rPr>
                <w:rFonts w:ascii="Times New Roman" w:hAnsi="Times New Roman" w:cs="Times New Roman"/>
                <w:b/>
              </w:rPr>
            </w:pPr>
            <w:r w:rsidRPr="00350CB1">
              <w:rPr>
                <w:rFonts w:ascii="Times New Roman" w:hAnsi="Times New Roman" w:cs="Times New Roman"/>
                <w:b/>
              </w:rPr>
              <w:t xml:space="preserve">Sylwetka absolwenta </w:t>
            </w:r>
          </w:p>
          <w:p w14:paraId="11086877" w14:textId="77777777" w:rsidR="003265D6" w:rsidRPr="00350CB1" w:rsidRDefault="003265D6" w:rsidP="00392B89">
            <w:pPr>
              <w:jc w:val="both"/>
              <w:rPr>
                <w:rFonts w:ascii="Times New Roman" w:hAnsi="Times New Roman" w:cs="Times New Roman"/>
              </w:rPr>
            </w:pPr>
            <w:r w:rsidRPr="00350CB1">
              <w:rPr>
                <w:rFonts w:ascii="Times New Roman" w:hAnsi="Times New Roman" w:cs="Times New Roman"/>
                <w:b/>
              </w:rPr>
              <w:t>(charakterystyka prowadzenia kierunku z uwzględnieniem potrzeb społeczno-gospodarczych)</w:t>
            </w:r>
          </w:p>
        </w:tc>
      </w:tr>
      <w:tr w:rsidR="003265D6" w:rsidRPr="00350CB1" w14:paraId="02CBD2A6" w14:textId="77777777" w:rsidTr="006D066D">
        <w:tc>
          <w:tcPr>
            <w:tcW w:w="9322" w:type="dxa"/>
          </w:tcPr>
          <w:p w14:paraId="28D12CF0" w14:textId="77777777" w:rsidR="003265D6" w:rsidRPr="00350CB1" w:rsidRDefault="003265D6" w:rsidP="00392B89">
            <w:pPr>
              <w:jc w:val="both"/>
              <w:rPr>
                <w:rFonts w:ascii="Times New Roman" w:hAnsi="Times New Roman" w:cs="Times New Roman"/>
              </w:rPr>
            </w:pPr>
          </w:p>
          <w:p w14:paraId="79AED676" w14:textId="49005C9A" w:rsidR="005F54C9" w:rsidRPr="00350CB1" w:rsidRDefault="005F54C9" w:rsidP="005F54C9">
            <w:pPr>
              <w:pStyle w:val="Akapitzlist"/>
              <w:ind w:left="0"/>
              <w:jc w:val="both"/>
              <w:rPr>
                <w:rFonts w:ascii="Times New Roman" w:hAnsi="Times New Roman" w:cs="Times New Roman"/>
              </w:rPr>
            </w:pPr>
            <w:r w:rsidRPr="00350CB1">
              <w:rPr>
                <w:rFonts w:ascii="Times New Roman" w:hAnsi="Times New Roman" w:cs="Times New Roman"/>
              </w:rPr>
              <w:t>Wiedza i umiejętności zdobyte w trakcie studiów na kierunku ARCHITEKTURA II STOPNIA w Krakowskiej Akademii im. Andrzeja Frycza Modrzewskiego umożliwiają realizowanie kariery zawodowej w wielu sektorach działalności publicznej i prywatnej. Absolwent po ukończeniu studiów II stopnia na kierunku Architektura i obronie dyplomu otrzymuje tytuł zawodowy magistra inżyniera architekta (</w:t>
            </w:r>
            <w:r w:rsidR="00E10C9D" w:rsidRPr="00350CB1">
              <w:rPr>
                <w:rFonts w:ascii="Times New Roman" w:hAnsi="Times New Roman" w:cs="Times New Roman"/>
              </w:rPr>
              <w:t xml:space="preserve">mgr </w:t>
            </w:r>
            <w:r w:rsidRPr="00350CB1">
              <w:rPr>
                <w:rFonts w:ascii="Times New Roman" w:hAnsi="Times New Roman" w:cs="Times New Roman"/>
              </w:rPr>
              <w:t xml:space="preserve">inż. arch.). </w:t>
            </w:r>
          </w:p>
          <w:p w14:paraId="29C71F38" w14:textId="77777777" w:rsidR="00122EB7" w:rsidRPr="00350CB1" w:rsidRDefault="00122EB7" w:rsidP="00934864">
            <w:pPr>
              <w:pStyle w:val="Akapitzlist"/>
              <w:ind w:left="0"/>
              <w:jc w:val="both"/>
              <w:rPr>
                <w:rFonts w:ascii="Times New Roman" w:hAnsi="Times New Roman" w:cs="Times New Roman"/>
              </w:rPr>
            </w:pPr>
            <w:r w:rsidRPr="00350CB1">
              <w:rPr>
                <w:rFonts w:ascii="Times New Roman" w:hAnsi="Times New Roman" w:cs="Times New Roman"/>
              </w:rPr>
              <w:t xml:space="preserve">Absolwenci studiów II stopnia są przygotowani do  rozpoczęcie zawodowej kariery architektonicznej w biurach projektowych na stanowiskach asystentów projektantów w pracowni architektonicznej lub urbanistycznej, inżyniera budowy w wykonawstwie i nadzorze budowlanym w zakresie projektowania urbanistycznego i projektowania obiektów architektonicznych wraz z ich otoczeniem, urzędnika w jednostkach administracji publicznej, pracownika w biurze inwestycyjnym/deweloperskim w administracji samorządowej i państwowej oraz w wykonawstwie. </w:t>
            </w:r>
          </w:p>
          <w:p w14:paraId="570582FB" w14:textId="77777777" w:rsidR="00122EB7" w:rsidRPr="00350CB1" w:rsidRDefault="00122EB7" w:rsidP="00934864">
            <w:pPr>
              <w:pStyle w:val="Akapitzlist"/>
              <w:ind w:left="0"/>
              <w:jc w:val="both"/>
              <w:rPr>
                <w:rFonts w:ascii="Times New Roman" w:hAnsi="Times New Roman" w:cs="Times New Roman"/>
              </w:rPr>
            </w:pPr>
          </w:p>
          <w:p w14:paraId="097EB6A5" w14:textId="77777777" w:rsidR="00122EB7" w:rsidRPr="00350CB1" w:rsidRDefault="00122EB7" w:rsidP="00934864">
            <w:pPr>
              <w:pStyle w:val="Akapitzlist"/>
              <w:ind w:left="0"/>
              <w:jc w:val="both"/>
              <w:rPr>
                <w:rFonts w:ascii="Times New Roman" w:hAnsi="Times New Roman" w:cs="Times New Roman"/>
              </w:rPr>
            </w:pPr>
            <w:r w:rsidRPr="00350CB1">
              <w:rPr>
                <w:rFonts w:ascii="Times New Roman" w:hAnsi="Times New Roman" w:cs="Times New Roman"/>
              </w:rPr>
              <w:t xml:space="preserve">Po wypełnieniu wymagań określonych przez Izbę Architektów (praktyka zawodowa, egzamin) mogą starać się o uzyskanie uprawnień projektowych i członkostwa w zawodowej Izbie Architektów. </w:t>
            </w:r>
          </w:p>
          <w:p w14:paraId="5D319B27" w14:textId="77777777" w:rsidR="00122EB7" w:rsidRPr="00350CB1" w:rsidRDefault="00122EB7" w:rsidP="00934864">
            <w:pPr>
              <w:pStyle w:val="Akapitzlist"/>
              <w:ind w:left="0"/>
              <w:jc w:val="both"/>
              <w:rPr>
                <w:rFonts w:ascii="Times New Roman" w:hAnsi="Times New Roman" w:cs="Times New Roman"/>
              </w:rPr>
            </w:pPr>
          </w:p>
          <w:p w14:paraId="5319FE62" w14:textId="77777777" w:rsidR="00122EB7" w:rsidRPr="00350CB1" w:rsidRDefault="00122EB7" w:rsidP="00934864">
            <w:pPr>
              <w:pStyle w:val="Akapitzlist"/>
              <w:ind w:left="0"/>
              <w:jc w:val="both"/>
              <w:rPr>
                <w:rFonts w:ascii="Times New Roman" w:hAnsi="Times New Roman" w:cs="Times New Roman"/>
              </w:rPr>
            </w:pPr>
            <w:r w:rsidRPr="00350CB1">
              <w:rPr>
                <w:rFonts w:ascii="Times New Roman" w:hAnsi="Times New Roman" w:cs="Times New Roman"/>
              </w:rPr>
              <w:t xml:space="preserve">Absolwent przygotowany jest do  kontynuowania i rozwijania pracy twórczej i  naukowej oraz podjęcia studiów III Stopnia.    </w:t>
            </w:r>
          </w:p>
          <w:p w14:paraId="35D38485" w14:textId="77777777" w:rsidR="005F54C9" w:rsidRPr="00350CB1" w:rsidRDefault="005F54C9" w:rsidP="00934864">
            <w:pPr>
              <w:pStyle w:val="Akapitzlist"/>
              <w:ind w:left="0"/>
              <w:jc w:val="both"/>
              <w:rPr>
                <w:rFonts w:ascii="Times New Roman" w:hAnsi="Times New Roman" w:cs="Times New Roman"/>
              </w:rPr>
            </w:pPr>
          </w:p>
          <w:p w14:paraId="0E8FB1AB" w14:textId="13608D0B" w:rsidR="005F54C9" w:rsidRPr="00350CB1" w:rsidRDefault="005F54C9" w:rsidP="00934864">
            <w:pPr>
              <w:jc w:val="both"/>
              <w:rPr>
                <w:rFonts w:ascii="Times New Roman" w:hAnsi="Times New Roman" w:cs="Times New Roman"/>
              </w:rPr>
            </w:pPr>
            <w:r w:rsidRPr="00350CB1">
              <w:rPr>
                <w:rFonts w:ascii="Times New Roman" w:hAnsi="Times New Roman" w:cs="Times New Roman"/>
              </w:rPr>
              <w:t>Absolwent kierunku Architektura I</w:t>
            </w:r>
            <w:r w:rsidR="00CA3F6D" w:rsidRPr="00350CB1">
              <w:rPr>
                <w:rFonts w:ascii="Times New Roman" w:hAnsi="Times New Roman" w:cs="Times New Roman"/>
              </w:rPr>
              <w:t>I</w:t>
            </w:r>
            <w:r w:rsidRPr="00350CB1">
              <w:rPr>
                <w:rFonts w:ascii="Times New Roman" w:hAnsi="Times New Roman" w:cs="Times New Roman"/>
              </w:rPr>
              <w:t xml:space="preserve"> stopnia</w:t>
            </w:r>
            <w:r w:rsidR="00CA3F6D" w:rsidRPr="00350CB1">
              <w:rPr>
                <w:rFonts w:ascii="Times New Roman" w:hAnsi="Times New Roman" w:cs="Times New Roman"/>
              </w:rPr>
              <w:t xml:space="preserve"> </w:t>
            </w:r>
            <w:r w:rsidRPr="00350CB1">
              <w:rPr>
                <w:rFonts w:ascii="Times New Roman" w:hAnsi="Times New Roman" w:cs="Times New Roman"/>
              </w:rPr>
              <w:t xml:space="preserve">- studia </w:t>
            </w:r>
            <w:r w:rsidR="00CA3F6D" w:rsidRPr="00350CB1">
              <w:rPr>
                <w:rFonts w:ascii="Times New Roman" w:hAnsi="Times New Roman" w:cs="Times New Roman"/>
              </w:rPr>
              <w:t>magisterskie</w:t>
            </w:r>
            <w:r w:rsidRPr="00350CB1">
              <w:rPr>
                <w:rFonts w:ascii="Times New Roman" w:hAnsi="Times New Roman" w:cs="Times New Roman"/>
              </w:rPr>
              <w:t xml:space="preserve"> prowadzonego na Wydziale Architektury i Sztuk Pięknych  Krakowskiej Akademii im. Andrzeja Frycza Modrzewskiego to profesjonalista w przygotowany do pracy w zawodzie architekta na poziomie studiów </w:t>
            </w:r>
            <w:r w:rsidR="00226629" w:rsidRPr="00350CB1">
              <w:rPr>
                <w:rFonts w:ascii="Times New Roman" w:hAnsi="Times New Roman" w:cs="Times New Roman"/>
              </w:rPr>
              <w:t xml:space="preserve">drugiego </w:t>
            </w:r>
            <w:r w:rsidRPr="00350CB1">
              <w:rPr>
                <w:rFonts w:ascii="Times New Roman" w:hAnsi="Times New Roman" w:cs="Times New Roman"/>
              </w:rPr>
              <w:t xml:space="preserve">stopnia. </w:t>
            </w:r>
            <w:r w:rsidRPr="00350CB1">
              <w:rPr>
                <w:rFonts w:ascii="Times New Roman" w:hAnsi="Times New Roman" w:cs="Times New Roman"/>
              </w:rPr>
              <w:lastRenderedPageBreak/>
              <w:t>Posiada wiedzę, umiejętności i kompetencje określone w „Rozporządzeniu Ministra Nauki i Szkolnictwa Wyższego w sprawie standardu kształcenia przygotowującego do wykonywania zawodu architekta”</w:t>
            </w:r>
          </w:p>
          <w:p w14:paraId="16602DDA" w14:textId="77777777" w:rsidR="003265D6" w:rsidRPr="00350CB1" w:rsidRDefault="003265D6" w:rsidP="00392B89">
            <w:pPr>
              <w:jc w:val="both"/>
              <w:rPr>
                <w:rFonts w:ascii="Times New Roman" w:hAnsi="Times New Roman" w:cs="Times New Roman"/>
              </w:rPr>
            </w:pPr>
          </w:p>
        </w:tc>
      </w:tr>
    </w:tbl>
    <w:p w14:paraId="605CE499" w14:textId="77777777" w:rsidR="003265D6" w:rsidRPr="00350CB1" w:rsidRDefault="003265D6" w:rsidP="00392B89">
      <w:pPr>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48522D" w:rsidRPr="00350CB1" w14:paraId="21BB11F6" w14:textId="77777777" w:rsidTr="0048522D">
        <w:tc>
          <w:tcPr>
            <w:tcW w:w="9351" w:type="dxa"/>
            <w:shd w:val="clear" w:color="auto" w:fill="E7E6E6" w:themeFill="background2"/>
          </w:tcPr>
          <w:p w14:paraId="66BAA78F" w14:textId="77777777" w:rsidR="0048522D" w:rsidRPr="00350CB1" w:rsidRDefault="0048522D" w:rsidP="00392B89">
            <w:pPr>
              <w:jc w:val="both"/>
              <w:rPr>
                <w:rFonts w:ascii="Times New Roman" w:hAnsi="Times New Roman" w:cs="Times New Roman"/>
                <w:b/>
              </w:rPr>
            </w:pPr>
            <w:r w:rsidRPr="00350CB1">
              <w:rPr>
                <w:rFonts w:ascii="Times New Roman" w:hAnsi="Times New Roman" w:cs="Times New Roman"/>
                <w:b/>
              </w:rPr>
              <w:t>Opis realizacji programu (informacja o ścieżkach specjalizacyjnych, modułach i warunkach ich wyboru)</w:t>
            </w:r>
          </w:p>
        </w:tc>
      </w:tr>
      <w:tr w:rsidR="0048522D" w:rsidRPr="00350CB1" w14:paraId="175322EE" w14:textId="77777777" w:rsidTr="0048522D">
        <w:tc>
          <w:tcPr>
            <w:tcW w:w="9351" w:type="dxa"/>
            <w:shd w:val="clear" w:color="auto" w:fill="FFFFFF" w:themeFill="background1"/>
          </w:tcPr>
          <w:p w14:paraId="2A581C95" w14:textId="77777777" w:rsidR="00226629" w:rsidRPr="00350CB1" w:rsidRDefault="00226629" w:rsidP="00226629">
            <w:pPr>
              <w:jc w:val="both"/>
              <w:rPr>
                <w:rFonts w:ascii="Times New Roman" w:hAnsi="Times New Roman" w:cs="Times New Roman"/>
              </w:rPr>
            </w:pPr>
          </w:p>
          <w:p w14:paraId="042A2B31" w14:textId="14804CE1" w:rsidR="00226629" w:rsidRPr="00350CB1" w:rsidRDefault="00226629" w:rsidP="00934864">
            <w:pPr>
              <w:jc w:val="both"/>
              <w:rPr>
                <w:rFonts w:ascii="Times New Roman" w:hAnsi="Times New Roman" w:cs="Times New Roman"/>
              </w:rPr>
            </w:pPr>
            <w:r w:rsidRPr="00350CB1">
              <w:rPr>
                <w:rFonts w:ascii="Times New Roman" w:hAnsi="Times New Roman" w:cs="Times New Roman"/>
              </w:rPr>
              <w:t>Program studiów na kierunku Architektura, realizowany w czasie 3 (trzech) semestrów. Zakończony jest tytułem zawodowym nadawanym absolwentom – magister inżynier architekt (</w:t>
            </w:r>
            <w:r w:rsidR="00934864" w:rsidRPr="00350CB1">
              <w:rPr>
                <w:rFonts w:ascii="Times New Roman" w:hAnsi="Times New Roman" w:cs="Times New Roman"/>
              </w:rPr>
              <w:t xml:space="preserve">mgr </w:t>
            </w:r>
            <w:r w:rsidRPr="00350CB1">
              <w:rPr>
                <w:rFonts w:ascii="Times New Roman" w:hAnsi="Times New Roman" w:cs="Times New Roman"/>
              </w:rPr>
              <w:t xml:space="preserve">inż. arch.) </w:t>
            </w:r>
          </w:p>
          <w:p w14:paraId="60C7AED8" w14:textId="77777777" w:rsidR="00226629" w:rsidRPr="00350CB1" w:rsidRDefault="00226629" w:rsidP="00934864">
            <w:pPr>
              <w:jc w:val="both"/>
              <w:rPr>
                <w:rFonts w:ascii="Times New Roman" w:hAnsi="Times New Roman" w:cs="Times New Roman"/>
              </w:rPr>
            </w:pPr>
          </w:p>
          <w:p w14:paraId="678B8F93" w14:textId="66F5D4C2" w:rsidR="00226629" w:rsidRPr="00350CB1" w:rsidRDefault="00226629" w:rsidP="00934864">
            <w:pPr>
              <w:jc w:val="both"/>
              <w:rPr>
                <w:rFonts w:ascii="Times New Roman" w:hAnsi="Times New Roman" w:cs="Times New Roman"/>
                <w:color w:val="C00000"/>
              </w:rPr>
            </w:pPr>
            <w:r w:rsidRPr="00350CB1">
              <w:rPr>
                <w:rFonts w:ascii="Times New Roman" w:hAnsi="Times New Roman" w:cs="Times New Roman"/>
              </w:rPr>
              <w:t xml:space="preserve">Program studiów na kierunku Architektura, zgodnie ze standardami kształcenia, jest programem obowiązującym wszystkich studentów. Nie daje możliwości wyboru ścieżek specjalizacyjnych, ani podstawowych modułów kształcenia. Zintegrowane, </w:t>
            </w:r>
            <w:proofErr w:type="spellStart"/>
            <w:r w:rsidRPr="00350CB1">
              <w:rPr>
                <w:rFonts w:ascii="Times New Roman" w:hAnsi="Times New Roman" w:cs="Times New Roman"/>
              </w:rPr>
              <w:t>multidyscyplinarne</w:t>
            </w:r>
            <w:proofErr w:type="spellEnd"/>
            <w:r w:rsidRPr="00350CB1">
              <w:rPr>
                <w:rFonts w:ascii="Times New Roman" w:hAnsi="Times New Roman" w:cs="Times New Roman"/>
              </w:rPr>
              <w:t xml:space="preserve"> moduły są elementem całego programu.</w:t>
            </w:r>
            <w:r w:rsidR="00857778" w:rsidRPr="00350CB1">
              <w:rPr>
                <w:rFonts w:ascii="Times New Roman" w:hAnsi="Times New Roman" w:cs="Times New Roman"/>
              </w:rPr>
              <w:t xml:space="preserve"> W programie przewidziano w grupie zajęć C. Zajęcia uzupełniające z dziedzin uzupełniających wiedzę, umiejętności i kompetencje. </w:t>
            </w:r>
            <w:r w:rsidRPr="00350CB1">
              <w:rPr>
                <w:rFonts w:ascii="Times New Roman" w:hAnsi="Times New Roman" w:cs="Times New Roman"/>
              </w:rPr>
              <w:t>Przedmioty do wyboru stanowią 3</w:t>
            </w:r>
            <w:r w:rsidR="002979C7" w:rsidRPr="00350CB1">
              <w:rPr>
                <w:rFonts w:ascii="Times New Roman" w:hAnsi="Times New Roman" w:cs="Times New Roman"/>
              </w:rPr>
              <w:t>5,6</w:t>
            </w:r>
            <w:r w:rsidRPr="00350CB1">
              <w:rPr>
                <w:rFonts w:ascii="Times New Roman" w:hAnsi="Times New Roman" w:cs="Times New Roman"/>
              </w:rPr>
              <w:t>% punktów ECTS</w:t>
            </w:r>
            <w:r w:rsidR="00A3496C" w:rsidRPr="00350CB1">
              <w:rPr>
                <w:rFonts w:ascii="Times New Roman" w:hAnsi="Times New Roman" w:cs="Times New Roman"/>
              </w:rPr>
              <w:t xml:space="preserve"> z całej puli punktów ECTS koniecznej do zakończenia studiów</w:t>
            </w:r>
            <w:r w:rsidRPr="00350CB1">
              <w:rPr>
                <w:rFonts w:ascii="Times New Roman" w:hAnsi="Times New Roman" w:cs="Times New Roman"/>
              </w:rPr>
              <w:t xml:space="preserve">.   </w:t>
            </w:r>
          </w:p>
          <w:p w14:paraId="700FE4F3" w14:textId="77777777" w:rsidR="00226629" w:rsidRPr="00350CB1" w:rsidRDefault="00226629" w:rsidP="00934864">
            <w:pPr>
              <w:jc w:val="both"/>
              <w:rPr>
                <w:rFonts w:ascii="Times New Roman" w:hAnsi="Times New Roman" w:cs="Times New Roman"/>
              </w:rPr>
            </w:pPr>
          </w:p>
          <w:p w14:paraId="2CCF235B" w14:textId="77777777" w:rsidR="00226629" w:rsidRPr="00350CB1" w:rsidRDefault="00226629" w:rsidP="00934864">
            <w:pPr>
              <w:jc w:val="both"/>
              <w:rPr>
                <w:rFonts w:ascii="Times New Roman" w:hAnsi="Times New Roman" w:cs="Times New Roman"/>
              </w:rPr>
            </w:pPr>
            <w:r w:rsidRPr="00350CB1">
              <w:rPr>
                <w:rFonts w:ascii="Times New Roman" w:hAnsi="Times New Roman" w:cs="Times New Roman"/>
              </w:rPr>
              <w:t xml:space="preserve">Program studiów na kierunku Architektura łączy w sobie aspekty nauczania akademickiego i praktycznego. Akademickość kształcenia realizowana jest przez nauczanie prowadzone przez czynnych architektów - naukowców, umożliwiając udział studentom w zajęciach przygotowujących do prowadzenia działalności naukowej lub udział w tej działalności. Praktyczne przygotowanie do zawodu architekta w ramach studiów i kształcenia realizowane jest poprzez nauczanie, które prowadzone jest przez  architektów – praktyków, czynnych zawodowo posiadających swoje pracowanie architektoniczne i długoletnie doświadczenie zawodowe. </w:t>
            </w:r>
          </w:p>
          <w:p w14:paraId="218C3540" w14:textId="77777777" w:rsidR="00226629" w:rsidRPr="00350CB1" w:rsidRDefault="00226629" w:rsidP="00934864">
            <w:pPr>
              <w:jc w:val="both"/>
              <w:rPr>
                <w:rFonts w:ascii="Times New Roman" w:hAnsi="Times New Roman" w:cs="Times New Roman"/>
              </w:rPr>
            </w:pPr>
          </w:p>
          <w:p w14:paraId="1AE38DE7" w14:textId="77777777" w:rsidR="00226629" w:rsidRPr="00350CB1" w:rsidRDefault="00226629" w:rsidP="00934864">
            <w:pPr>
              <w:jc w:val="both"/>
              <w:rPr>
                <w:rFonts w:ascii="Times New Roman" w:hAnsi="Times New Roman" w:cs="Times New Roman"/>
              </w:rPr>
            </w:pPr>
            <w:r w:rsidRPr="00350CB1">
              <w:rPr>
                <w:rFonts w:ascii="Times New Roman" w:hAnsi="Times New Roman" w:cs="Times New Roman"/>
              </w:rPr>
              <w:t>Metody dydaktyczne i sposoby oceny postępów studentów zostały dobrane pod kątem realizacji wymaganych efektów kształcenia. Weryfikacja osiągniętych efektów uczenia się wymaga zastosowania zróżnicowanych form oceniania studentów, adekwatnych do kategorii wiedzy, umiejętności albo kompetencji społecznych, których dotyczą te efekty. Osiągnięcie wymaganych efektów uczenia się w kategorii wiedzy sprawdza się za pomocą:</w:t>
            </w:r>
          </w:p>
          <w:p w14:paraId="26C78C7E" w14:textId="77777777" w:rsidR="00226629" w:rsidRPr="00350CB1" w:rsidRDefault="00226629" w:rsidP="00226629">
            <w:pPr>
              <w:jc w:val="both"/>
              <w:rPr>
                <w:rFonts w:ascii="Times New Roman" w:hAnsi="Times New Roman" w:cs="Times New Roman"/>
              </w:rPr>
            </w:pPr>
          </w:p>
          <w:p w14:paraId="506592BE" w14:textId="77777777" w:rsidR="00226629" w:rsidRPr="00350CB1" w:rsidRDefault="00226629" w:rsidP="00A84D76">
            <w:pPr>
              <w:pStyle w:val="Akapitzlist"/>
              <w:numPr>
                <w:ilvl w:val="0"/>
                <w:numId w:val="4"/>
              </w:numPr>
              <w:jc w:val="both"/>
              <w:rPr>
                <w:rFonts w:ascii="Times New Roman" w:hAnsi="Times New Roman" w:cs="Times New Roman"/>
              </w:rPr>
            </w:pPr>
            <w:r w:rsidRPr="00350CB1">
              <w:rPr>
                <w:rFonts w:ascii="Times New Roman" w:hAnsi="Times New Roman" w:cs="Times New Roman"/>
              </w:rPr>
              <w:t xml:space="preserve">egzaminów pisemnych lub ustnych, </w:t>
            </w:r>
          </w:p>
          <w:p w14:paraId="63BB5C1C" w14:textId="77777777" w:rsidR="00226629" w:rsidRPr="00350CB1" w:rsidRDefault="00226629" w:rsidP="00A84D76">
            <w:pPr>
              <w:pStyle w:val="Akapitzlist"/>
              <w:numPr>
                <w:ilvl w:val="0"/>
                <w:numId w:val="4"/>
              </w:numPr>
              <w:jc w:val="both"/>
              <w:rPr>
                <w:rFonts w:ascii="Times New Roman" w:hAnsi="Times New Roman" w:cs="Times New Roman"/>
              </w:rPr>
            </w:pPr>
            <w:r w:rsidRPr="00350CB1">
              <w:rPr>
                <w:rFonts w:ascii="Times New Roman" w:hAnsi="Times New Roman" w:cs="Times New Roman"/>
              </w:rPr>
              <w:t xml:space="preserve">prac przeglądowych, elaboratów i prezentacji oraz </w:t>
            </w:r>
          </w:p>
          <w:p w14:paraId="0B3A84B3" w14:textId="55762896" w:rsidR="00B07B8A" w:rsidRPr="00350CB1" w:rsidRDefault="00226629" w:rsidP="00B07B8A">
            <w:pPr>
              <w:pStyle w:val="Akapitzlist"/>
              <w:numPr>
                <w:ilvl w:val="0"/>
                <w:numId w:val="4"/>
              </w:numPr>
              <w:jc w:val="both"/>
              <w:rPr>
                <w:rFonts w:ascii="Times New Roman" w:hAnsi="Times New Roman" w:cs="Times New Roman"/>
              </w:rPr>
            </w:pPr>
            <w:r w:rsidRPr="00350CB1">
              <w:rPr>
                <w:rFonts w:ascii="Times New Roman" w:hAnsi="Times New Roman" w:cs="Times New Roman"/>
              </w:rPr>
              <w:t>przez weryfikację prac projektowych różnej kategorii i o różnym stopniu trudności.</w:t>
            </w:r>
          </w:p>
          <w:p w14:paraId="42A27C7D" w14:textId="77777777" w:rsidR="00226629" w:rsidRPr="00350CB1" w:rsidRDefault="00226629" w:rsidP="00226629">
            <w:pPr>
              <w:jc w:val="both"/>
              <w:rPr>
                <w:rFonts w:ascii="Times New Roman" w:hAnsi="Times New Roman" w:cs="Times New Roman"/>
              </w:rPr>
            </w:pPr>
          </w:p>
          <w:p w14:paraId="6E8E91E3" w14:textId="77777777" w:rsidR="00226629" w:rsidRPr="00350CB1" w:rsidRDefault="00226629" w:rsidP="00226629">
            <w:pPr>
              <w:jc w:val="both"/>
              <w:rPr>
                <w:rFonts w:ascii="Times New Roman" w:hAnsi="Times New Roman" w:cs="Times New Roman"/>
              </w:rPr>
            </w:pPr>
            <w:r w:rsidRPr="00350CB1">
              <w:rPr>
                <w:rFonts w:ascii="Times New Roman" w:hAnsi="Times New Roman" w:cs="Times New Roman"/>
              </w:rPr>
              <w:t>Egzaminy ustne są standaryzowane i ukierunkowane na sprawdzenie wiedzy na poziomie wyższym niż sama znajomość faktów (poziom zrozumienia, umiejętność analizy, syntezy, rozwiązywania problemów).</w:t>
            </w:r>
          </w:p>
          <w:p w14:paraId="6E7FA06E" w14:textId="77777777" w:rsidR="00226629" w:rsidRPr="00350CB1" w:rsidRDefault="00226629" w:rsidP="00226629">
            <w:pPr>
              <w:jc w:val="both"/>
              <w:rPr>
                <w:rFonts w:ascii="Times New Roman" w:hAnsi="Times New Roman" w:cs="Times New Roman"/>
              </w:rPr>
            </w:pPr>
          </w:p>
          <w:p w14:paraId="313A9C9D" w14:textId="77777777" w:rsidR="00226629" w:rsidRPr="00350CB1" w:rsidRDefault="00226629" w:rsidP="00226629">
            <w:pPr>
              <w:jc w:val="both"/>
              <w:rPr>
                <w:rFonts w:ascii="Times New Roman" w:hAnsi="Times New Roman" w:cs="Times New Roman"/>
              </w:rPr>
            </w:pPr>
            <w:r w:rsidRPr="00350CB1">
              <w:rPr>
                <w:rFonts w:ascii="Times New Roman" w:hAnsi="Times New Roman" w:cs="Times New Roman"/>
              </w:rPr>
              <w:t>W odniesieniu do oceny osiągnięcia efektów kształcenia zwrócono uwagę na to, aby formy sprawdzania były zróżnicowane i adekwatne dla efektów z obszaru wiedzy, umiejętności i kompetencji personalno-społecznych. W celu sprawdzania efektów dotyczących wiedzy realizowanych w grupie zajęć teoretycznych zaproponowano:</w:t>
            </w:r>
          </w:p>
          <w:p w14:paraId="3097083B" w14:textId="77777777" w:rsidR="00226629" w:rsidRPr="00350CB1" w:rsidRDefault="00226629" w:rsidP="00226629">
            <w:pPr>
              <w:jc w:val="both"/>
              <w:rPr>
                <w:rFonts w:ascii="Times New Roman" w:hAnsi="Times New Roman" w:cs="Times New Roman"/>
              </w:rPr>
            </w:pPr>
          </w:p>
          <w:p w14:paraId="2D238711" w14:textId="77777777" w:rsidR="00226629" w:rsidRPr="00350CB1" w:rsidRDefault="00226629" w:rsidP="00A84D76">
            <w:pPr>
              <w:pStyle w:val="Akapitzlist"/>
              <w:numPr>
                <w:ilvl w:val="0"/>
                <w:numId w:val="5"/>
              </w:numPr>
              <w:jc w:val="both"/>
              <w:rPr>
                <w:rFonts w:ascii="Times New Roman" w:hAnsi="Times New Roman" w:cs="Times New Roman"/>
              </w:rPr>
            </w:pPr>
            <w:r w:rsidRPr="00350CB1">
              <w:rPr>
                <w:rFonts w:ascii="Times New Roman" w:hAnsi="Times New Roman" w:cs="Times New Roman"/>
              </w:rPr>
              <w:t>sprawdziany pisemne (najczęściej testy wielokrotnego wyboru, lub krótkie pytania otwarte),</w:t>
            </w:r>
          </w:p>
          <w:p w14:paraId="47016387" w14:textId="77777777" w:rsidR="00226629" w:rsidRPr="00350CB1" w:rsidRDefault="00226629" w:rsidP="00A84D76">
            <w:pPr>
              <w:pStyle w:val="Akapitzlist"/>
              <w:numPr>
                <w:ilvl w:val="0"/>
                <w:numId w:val="5"/>
              </w:numPr>
              <w:jc w:val="both"/>
              <w:rPr>
                <w:rFonts w:ascii="Times New Roman" w:hAnsi="Times New Roman" w:cs="Times New Roman"/>
              </w:rPr>
            </w:pPr>
            <w:r w:rsidRPr="00350CB1">
              <w:rPr>
                <w:rFonts w:ascii="Times New Roman" w:hAnsi="Times New Roman" w:cs="Times New Roman"/>
              </w:rPr>
              <w:t xml:space="preserve"> eseje, raporty, </w:t>
            </w:r>
          </w:p>
          <w:p w14:paraId="1B540F68" w14:textId="77777777" w:rsidR="00226629" w:rsidRPr="00350CB1" w:rsidRDefault="00226629" w:rsidP="00A84D76">
            <w:pPr>
              <w:pStyle w:val="Akapitzlist"/>
              <w:numPr>
                <w:ilvl w:val="0"/>
                <w:numId w:val="5"/>
              </w:numPr>
              <w:jc w:val="both"/>
              <w:rPr>
                <w:rFonts w:ascii="Times New Roman" w:hAnsi="Times New Roman" w:cs="Times New Roman"/>
              </w:rPr>
            </w:pPr>
            <w:r w:rsidRPr="00350CB1">
              <w:rPr>
                <w:rFonts w:ascii="Times New Roman" w:hAnsi="Times New Roman" w:cs="Times New Roman"/>
              </w:rPr>
              <w:t xml:space="preserve">krótkie ustrukturyzowane pytania lub testy wielokrotnego wyboru, wielokrotnej odpowiedzi, </w:t>
            </w:r>
          </w:p>
          <w:p w14:paraId="02DFC8B3" w14:textId="77777777" w:rsidR="00226629" w:rsidRPr="00350CB1" w:rsidRDefault="00226629" w:rsidP="00226629">
            <w:pPr>
              <w:pStyle w:val="Akapitzlist"/>
              <w:ind w:left="766"/>
              <w:jc w:val="both"/>
              <w:rPr>
                <w:rFonts w:ascii="Times New Roman" w:hAnsi="Times New Roman" w:cs="Times New Roman"/>
              </w:rPr>
            </w:pPr>
            <w:r w:rsidRPr="00350CB1">
              <w:rPr>
                <w:rFonts w:ascii="Times New Roman" w:hAnsi="Times New Roman" w:cs="Times New Roman"/>
              </w:rPr>
              <w:t xml:space="preserve">wyboru Tak/Nie i dopasowania odpowiedzi. </w:t>
            </w:r>
          </w:p>
          <w:p w14:paraId="5E232C2E" w14:textId="77777777" w:rsidR="00226629" w:rsidRPr="00350CB1" w:rsidRDefault="00226629" w:rsidP="00226629">
            <w:pPr>
              <w:jc w:val="both"/>
              <w:rPr>
                <w:rFonts w:ascii="Times New Roman" w:hAnsi="Times New Roman" w:cs="Times New Roman"/>
              </w:rPr>
            </w:pPr>
          </w:p>
          <w:p w14:paraId="0662C08D" w14:textId="77777777" w:rsidR="00226629" w:rsidRPr="00350CB1" w:rsidRDefault="00226629" w:rsidP="00226629">
            <w:pPr>
              <w:jc w:val="both"/>
              <w:rPr>
                <w:rFonts w:ascii="Times New Roman" w:hAnsi="Times New Roman" w:cs="Times New Roman"/>
              </w:rPr>
            </w:pPr>
            <w:r w:rsidRPr="00350CB1">
              <w:rPr>
                <w:rFonts w:ascii="Times New Roman" w:hAnsi="Times New Roman" w:cs="Times New Roman"/>
              </w:rPr>
              <w:t>Osiągnięcie wymaganych efektów uczenia się w kategorii umiejętności i w kategorii kompetencji społecznych sprawdza się przez ocenę prac projektowych różnej kategorii i o różnym stopniu trudności.</w:t>
            </w:r>
          </w:p>
          <w:p w14:paraId="1581918E" w14:textId="77777777" w:rsidR="00226629" w:rsidRPr="00350CB1" w:rsidRDefault="00226629" w:rsidP="00226629">
            <w:pPr>
              <w:jc w:val="both"/>
              <w:rPr>
                <w:rFonts w:ascii="Times New Roman" w:hAnsi="Times New Roman" w:cs="Times New Roman"/>
              </w:rPr>
            </w:pPr>
          </w:p>
          <w:p w14:paraId="26B9AE22" w14:textId="77777777" w:rsidR="00226629" w:rsidRPr="00350CB1" w:rsidRDefault="00226629" w:rsidP="00226629">
            <w:pPr>
              <w:jc w:val="both"/>
              <w:rPr>
                <w:rFonts w:ascii="Times New Roman" w:hAnsi="Times New Roman" w:cs="Times New Roman"/>
              </w:rPr>
            </w:pPr>
            <w:r w:rsidRPr="00350CB1">
              <w:rPr>
                <w:rFonts w:ascii="Times New Roman" w:hAnsi="Times New Roman" w:cs="Times New Roman"/>
              </w:rPr>
              <w:t xml:space="preserve">Dla wymaganych efektów uczenia się w kategorii umiejętności w grupie zajęć A sprawdza się wiedzę  przez ocenę zrealizowanej pracy projektowej, w tym kursowej i przeglądowej (przejściowej), i pracy </w:t>
            </w:r>
            <w:r w:rsidRPr="00350CB1">
              <w:rPr>
                <w:rFonts w:ascii="Times New Roman" w:hAnsi="Times New Roman" w:cs="Times New Roman"/>
              </w:rPr>
              <w:lastRenderedPageBreak/>
              <w:t>klauzurowej oraz ocenę poziomu kreatywności studenta wykazanej podczas procesu projektowania i bezpośrednich korekt indywidualnych i zespołowych  realizowanych metodą „mistrz-uczeń”, a także umiejętności prezentacji i obrony wykonanego projektu.</w:t>
            </w:r>
          </w:p>
          <w:p w14:paraId="3C5A1502" w14:textId="77777777" w:rsidR="00226629" w:rsidRPr="00350CB1" w:rsidRDefault="00226629" w:rsidP="00226629">
            <w:pPr>
              <w:jc w:val="both"/>
              <w:rPr>
                <w:rFonts w:ascii="Times New Roman" w:hAnsi="Times New Roman" w:cs="Times New Roman"/>
              </w:rPr>
            </w:pPr>
          </w:p>
          <w:p w14:paraId="395B699F" w14:textId="76D4E12F" w:rsidR="00E70DF9" w:rsidRPr="00350CB1" w:rsidRDefault="00E70DF9" w:rsidP="00226629">
            <w:pPr>
              <w:jc w:val="both"/>
              <w:rPr>
                <w:rFonts w:ascii="Times New Roman" w:hAnsi="Times New Roman" w:cs="Times New Roman"/>
              </w:rPr>
            </w:pPr>
            <w:r w:rsidRPr="00350CB1">
              <w:rPr>
                <w:rFonts w:ascii="Times New Roman" w:hAnsi="Times New Roman" w:cs="Times New Roman"/>
              </w:rPr>
              <w:t>Osiągnięcie wymaganych efektów uczenia się w kategorii wiedzy, umiejętności i kompetencji społecznych w grupie zajęć D sprawdza się przez ocenę wiedzy nabytej podczas seminariów w zakresie</w:t>
            </w:r>
            <w:r w:rsidR="00CA3F6D" w:rsidRPr="00350CB1">
              <w:rPr>
                <w:rFonts w:ascii="Times New Roman" w:hAnsi="Times New Roman" w:cs="Times New Roman"/>
              </w:rPr>
              <w:t>;</w:t>
            </w:r>
          </w:p>
          <w:p w14:paraId="5FCFC906" w14:textId="77777777" w:rsidR="00CA3F6D" w:rsidRPr="00350CB1" w:rsidRDefault="00CA3F6D" w:rsidP="00226629">
            <w:pPr>
              <w:jc w:val="both"/>
              <w:rPr>
                <w:rFonts w:ascii="Times New Roman" w:hAnsi="Times New Roman" w:cs="Times New Roman"/>
              </w:rPr>
            </w:pPr>
          </w:p>
          <w:p w14:paraId="2BD9B3E9" w14:textId="77777777" w:rsidR="00E70DF9" w:rsidRPr="00350CB1" w:rsidRDefault="00E70DF9" w:rsidP="00A84D76">
            <w:pPr>
              <w:pStyle w:val="Akapitzlist"/>
              <w:numPr>
                <w:ilvl w:val="0"/>
                <w:numId w:val="6"/>
              </w:numPr>
              <w:jc w:val="both"/>
              <w:rPr>
                <w:rFonts w:ascii="Times New Roman" w:hAnsi="Times New Roman" w:cs="Times New Roman"/>
              </w:rPr>
            </w:pPr>
            <w:r w:rsidRPr="00350CB1">
              <w:rPr>
                <w:rFonts w:ascii="Times New Roman" w:hAnsi="Times New Roman" w:cs="Times New Roman"/>
              </w:rPr>
              <w:t xml:space="preserve">metodologii pracy naukowej i umiejętności jej praktycznego zastosowania w projektowaniu, </w:t>
            </w:r>
          </w:p>
          <w:p w14:paraId="3A518F55" w14:textId="77777777" w:rsidR="00E70DF9" w:rsidRPr="00350CB1" w:rsidRDefault="00E70DF9" w:rsidP="00A84D76">
            <w:pPr>
              <w:pStyle w:val="Akapitzlist"/>
              <w:numPr>
                <w:ilvl w:val="0"/>
                <w:numId w:val="6"/>
              </w:numPr>
              <w:jc w:val="both"/>
              <w:rPr>
                <w:rFonts w:ascii="Times New Roman" w:hAnsi="Times New Roman" w:cs="Times New Roman"/>
              </w:rPr>
            </w:pPr>
            <w:r w:rsidRPr="00350CB1">
              <w:rPr>
                <w:rFonts w:ascii="Times New Roman" w:hAnsi="Times New Roman" w:cs="Times New Roman"/>
              </w:rPr>
              <w:t xml:space="preserve">ocenę pracy analityczno-opisowej i projektowo-graficznej pracy dyplomowej, </w:t>
            </w:r>
          </w:p>
          <w:p w14:paraId="5B6E136D" w14:textId="43C366F5" w:rsidR="00E70DF9" w:rsidRPr="00350CB1" w:rsidRDefault="00E70DF9" w:rsidP="00A84D76">
            <w:pPr>
              <w:pStyle w:val="Akapitzlist"/>
              <w:numPr>
                <w:ilvl w:val="0"/>
                <w:numId w:val="6"/>
              </w:numPr>
              <w:jc w:val="both"/>
              <w:rPr>
                <w:rFonts w:ascii="Times New Roman" w:hAnsi="Times New Roman" w:cs="Times New Roman"/>
              </w:rPr>
            </w:pPr>
            <w:r w:rsidRPr="00350CB1">
              <w:rPr>
                <w:rFonts w:ascii="Times New Roman" w:hAnsi="Times New Roman" w:cs="Times New Roman"/>
              </w:rPr>
              <w:t>w zakresie poziomu kreatywności naukowej i projektowej studenta oraz uzyskanych przez niego wartości rozwiązań architektonicznych i umiejętności ich publicznej prezentacji i obrony.</w:t>
            </w:r>
          </w:p>
          <w:p w14:paraId="204BCF0F" w14:textId="77777777" w:rsidR="0048522D" w:rsidRPr="00350CB1" w:rsidRDefault="0048522D" w:rsidP="00E70DF9">
            <w:pPr>
              <w:jc w:val="both"/>
              <w:rPr>
                <w:rFonts w:ascii="Times New Roman" w:hAnsi="Times New Roman" w:cs="Times New Roman"/>
              </w:rPr>
            </w:pPr>
          </w:p>
        </w:tc>
      </w:tr>
    </w:tbl>
    <w:p w14:paraId="6B6FCBF1" w14:textId="77777777" w:rsidR="009852B9" w:rsidRPr="00350CB1" w:rsidRDefault="009852B9" w:rsidP="00392B89">
      <w:pPr>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762338" w:rsidRPr="00350CB1" w14:paraId="1AD89932" w14:textId="77777777" w:rsidTr="00964590">
        <w:tc>
          <w:tcPr>
            <w:tcW w:w="9351" w:type="dxa"/>
            <w:shd w:val="clear" w:color="auto" w:fill="E7E6E6" w:themeFill="background2"/>
          </w:tcPr>
          <w:p w14:paraId="3AEFC154" w14:textId="77777777" w:rsidR="00762338" w:rsidRPr="00350CB1" w:rsidRDefault="00762338" w:rsidP="00392B89">
            <w:pPr>
              <w:jc w:val="both"/>
              <w:rPr>
                <w:rFonts w:ascii="Times New Roman" w:hAnsi="Times New Roman" w:cs="Times New Roman"/>
                <w:b/>
              </w:rPr>
            </w:pPr>
            <w:r w:rsidRPr="00350CB1">
              <w:rPr>
                <w:rFonts w:ascii="Times New Roman" w:hAnsi="Times New Roman" w:cs="Times New Roman"/>
                <w:b/>
              </w:rPr>
              <w:t>Praktyki zawodowe (wymiar, zasady i forma odbywania praktyk zawodowych)</w:t>
            </w:r>
          </w:p>
        </w:tc>
      </w:tr>
      <w:tr w:rsidR="00762338" w:rsidRPr="00350CB1" w14:paraId="1792130D" w14:textId="77777777" w:rsidTr="00CA3F6D">
        <w:trPr>
          <w:trHeight w:val="701"/>
        </w:trPr>
        <w:tc>
          <w:tcPr>
            <w:tcW w:w="9351" w:type="dxa"/>
          </w:tcPr>
          <w:p w14:paraId="72681D19" w14:textId="77777777" w:rsidR="00762338" w:rsidRPr="00350CB1" w:rsidRDefault="00762338" w:rsidP="00A7196B">
            <w:pPr>
              <w:jc w:val="both"/>
              <w:rPr>
                <w:rFonts w:ascii="Times New Roman" w:hAnsi="Times New Roman" w:cs="Times New Roman"/>
              </w:rPr>
            </w:pPr>
          </w:p>
          <w:p w14:paraId="0279D94D" w14:textId="5C2DBB82" w:rsidR="00E70DF9" w:rsidRPr="00350CB1" w:rsidRDefault="00E70DF9" w:rsidP="00A7196B">
            <w:pPr>
              <w:jc w:val="both"/>
              <w:rPr>
                <w:rFonts w:ascii="Times New Roman" w:hAnsi="Times New Roman" w:cs="Times New Roman"/>
              </w:rPr>
            </w:pPr>
            <w:r w:rsidRPr="00350CB1">
              <w:rPr>
                <w:rFonts w:ascii="Times New Roman" w:hAnsi="Times New Roman" w:cs="Times New Roman"/>
              </w:rPr>
              <w:t>W czasie studiów II stopnia – magisterskich, program kształcenia nie przewiduje praktyk zawodowych.</w:t>
            </w:r>
            <w:r w:rsidR="00CA3F6D" w:rsidRPr="00350CB1">
              <w:rPr>
                <w:rFonts w:ascii="Times New Roman" w:hAnsi="Times New Roman" w:cs="Times New Roman"/>
              </w:rPr>
              <w:t xml:space="preserve">   </w:t>
            </w:r>
            <w:r w:rsidRPr="00350CB1">
              <w:rPr>
                <w:rFonts w:ascii="Times New Roman" w:hAnsi="Times New Roman" w:cs="Times New Roman"/>
              </w:rPr>
              <w:t xml:space="preserve"> </w:t>
            </w:r>
          </w:p>
        </w:tc>
      </w:tr>
      <w:tr w:rsidR="00762338" w:rsidRPr="00350CB1" w14:paraId="2424564C" w14:textId="77777777" w:rsidTr="00964590">
        <w:tc>
          <w:tcPr>
            <w:tcW w:w="9351" w:type="dxa"/>
            <w:shd w:val="clear" w:color="auto" w:fill="E7E6E6" w:themeFill="background2"/>
          </w:tcPr>
          <w:p w14:paraId="59F1966A" w14:textId="77777777" w:rsidR="00762338" w:rsidRPr="00350CB1" w:rsidRDefault="00762338" w:rsidP="00392B89">
            <w:pPr>
              <w:jc w:val="both"/>
              <w:rPr>
                <w:rFonts w:ascii="Times New Roman" w:hAnsi="Times New Roman" w:cs="Times New Roman"/>
                <w:b/>
              </w:rPr>
            </w:pPr>
            <w:r w:rsidRPr="00350CB1">
              <w:rPr>
                <w:rFonts w:ascii="Times New Roman" w:hAnsi="Times New Roman" w:cs="Times New Roman"/>
                <w:b/>
              </w:rPr>
              <w:t xml:space="preserve">Badania naukowe </w:t>
            </w:r>
          </w:p>
        </w:tc>
      </w:tr>
      <w:tr w:rsidR="00762338" w:rsidRPr="00350CB1" w14:paraId="67595AF8" w14:textId="77777777" w:rsidTr="00964590">
        <w:tc>
          <w:tcPr>
            <w:tcW w:w="9351" w:type="dxa"/>
            <w:shd w:val="clear" w:color="auto" w:fill="E7E6E6" w:themeFill="background2"/>
          </w:tcPr>
          <w:p w14:paraId="210F69C4" w14:textId="77777777" w:rsidR="00762338" w:rsidRPr="00350CB1" w:rsidRDefault="00762338" w:rsidP="00392B89">
            <w:pPr>
              <w:jc w:val="both"/>
              <w:rPr>
                <w:rFonts w:ascii="Times New Roman" w:hAnsi="Times New Roman" w:cs="Times New Roman"/>
              </w:rPr>
            </w:pPr>
            <w:r w:rsidRPr="00350CB1">
              <w:rPr>
                <w:rFonts w:ascii="Times New Roman" w:hAnsi="Times New Roman" w:cs="Times New Roman"/>
              </w:rPr>
              <w:t>Podstawowe informacje (Główne kierunki badań naukowych w jednostce)</w:t>
            </w:r>
          </w:p>
        </w:tc>
      </w:tr>
      <w:tr w:rsidR="00762338" w:rsidRPr="00350CB1" w14:paraId="2D5B8CFF" w14:textId="77777777" w:rsidTr="00350CB1">
        <w:trPr>
          <w:trHeight w:val="699"/>
        </w:trPr>
        <w:tc>
          <w:tcPr>
            <w:tcW w:w="9351" w:type="dxa"/>
          </w:tcPr>
          <w:p w14:paraId="674FA1B8" w14:textId="77777777" w:rsidR="00E70DF9" w:rsidRPr="00350CB1" w:rsidRDefault="00E70DF9" w:rsidP="00E70DF9">
            <w:pPr>
              <w:rPr>
                <w:rFonts w:ascii="Times New Roman" w:hAnsi="Times New Roman" w:cs="Times New Roman"/>
              </w:rPr>
            </w:pPr>
          </w:p>
          <w:p w14:paraId="5CE62F2A" w14:textId="74FC0B3F" w:rsidR="00E70DF9" w:rsidRPr="00350CB1" w:rsidRDefault="00E70DF9" w:rsidP="00E70DF9">
            <w:pPr>
              <w:jc w:val="both"/>
              <w:rPr>
                <w:rFonts w:ascii="Times New Roman" w:hAnsi="Times New Roman" w:cs="Times New Roman"/>
              </w:rPr>
            </w:pPr>
            <w:r w:rsidRPr="00350CB1">
              <w:rPr>
                <w:rFonts w:ascii="Times New Roman" w:hAnsi="Times New Roman" w:cs="Times New Roman"/>
              </w:rPr>
              <w:t>Badania naukowe związane z dyscypliną architektura i urbanistyka, do której przyporządkowane jest kształcenie na kierunku  ARCHITEKTURA, obejmują szerokie spektrum zagadnień z zakresu urbanistyki, architektury i historii architektury. Realizowane projekty badawcze dotyczą zagadnień związanych bezpośrednio z problemami współczesnej praktyki projektowej i jej relacji z teorią architektury, zagadnień dotyczących przekazu i odbioru architektury przez użytkownika, oraz postrzegania i percepcji dzieł architektonicznych w szeroko pojętej kulturze wizualnej.  Badania te prowadzone są w większości  w formie indywidualnych projektów badawczych finansowanych w ramach działalności statutowej, a ich rezultaty są publikowane w formie artykułów i monografii naukowych, oraz wykorzystywane w pracy dydaktycznej.</w:t>
            </w:r>
          </w:p>
          <w:p w14:paraId="04487650" w14:textId="77777777" w:rsidR="00E70DF9" w:rsidRPr="00350CB1" w:rsidRDefault="00E70DF9" w:rsidP="00E70DF9">
            <w:pPr>
              <w:jc w:val="both"/>
              <w:rPr>
                <w:rFonts w:ascii="Times New Roman" w:hAnsi="Times New Roman" w:cs="Times New Roman"/>
              </w:rPr>
            </w:pPr>
          </w:p>
          <w:p w14:paraId="05AC4A62" w14:textId="6AEF8971" w:rsidR="00E70DF9" w:rsidRPr="00350CB1" w:rsidRDefault="00E70DF9" w:rsidP="00E70DF9">
            <w:pPr>
              <w:jc w:val="both"/>
              <w:rPr>
                <w:rFonts w:ascii="Times New Roman" w:hAnsi="Times New Roman" w:cs="Times New Roman"/>
              </w:rPr>
            </w:pPr>
            <w:r w:rsidRPr="00350CB1">
              <w:rPr>
                <w:rFonts w:ascii="Times New Roman" w:hAnsi="Times New Roman" w:cs="Times New Roman"/>
              </w:rPr>
              <w:t>Główne kierunki badań realizowanych w uczelni w ramach dyscypliny architektura i urbanistyka obejmują zagadnienia bazujące głównie na doświadczeniach zawodowych pracowników wydziału i  rozwijają teoretyczną refleksję skoncentrowaną na następujących zagadnieniach szczegółowych:</w:t>
            </w:r>
          </w:p>
          <w:p w14:paraId="02789E9A" w14:textId="77777777" w:rsidR="00E70DF9" w:rsidRPr="00350CB1" w:rsidRDefault="00E70DF9" w:rsidP="00E70DF9">
            <w:pPr>
              <w:jc w:val="both"/>
              <w:rPr>
                <w:rFonts w:ascii="Times New Roman" w:hAnsi="Times New Roman" w:cs="Times New Roman"/>
              </w:rPr>
            </w:pPr>
          </w:p>
          <w:p w14:paraId="3DAE4933" w14:textId="27B54641" w:rsidR="00E70DF9" w:rsidRPr="00350CB1" w:rsidRDefault="00E70DF9" w:rsidP="00A84D76">
            <w:pPr>
              <w:pStyle w:val="Akapitzlist"/>
              <w:numPr>
                <w:ilvl w:val="0"/>
                <w:numId w:val="7"/>
              </w:numPr>
              <w:jc w:val="both"/>
              <w:rPr>
                <w:rFonts w:ascii="Times New Roman" w:hAnsi="Times New Roman" w:cs="Times New Roman"/>
              </w:rPr>
            </w:pPr>
            <w:r w:rsidRPr="00350CB1">
              <w:rPr>
                <w:rFonts w:ascii="Times New Roman" w:hAnsi="Times New Roman" w:cs="Times New Roman"/>
              </w:rPr>
              <w:t>problemy współczesnej urbanistyki w skali światowej, w szczególności procesów miastotwórczych, metropolizacji i strategii urbanistycznych  współczesnych miast.</w:t>
            </w:r>
          </w:p>
          <w:p w14:paraId="623AFAD3" w14:textId="047D95D5" w:rsidR="00E70DF9" w:rsidRPr="00350CB1" w:rsidRDefault="00E70DF9" w:rsidP="00A84D76">
            <w:pPr>
              <w:pStyle w:val="Akapitzlist"/>
              <w:numPr>
                <w:ilvl w:val="0"/>
                <w:numId w:val="7"/>
              </w:numPr>
              <w:jc w:val="both"/>
              <w:rPr>
                <w:rFonts w:ascii="Times New Roman" w:hAnsi="Times New Roman" w:cs="Times New Roman"/>
              </w:rPr>
            </w:pPr>
            <w:r w:rsidRPr="00350CB1">
              <w:rPr>
                <w:rFonts w:ascii="Times New Roman" w:hAnsi="Times New Roman" w:cs="Times New Roman"/>
              </w:rPr>
              <w:t xml:space="preserve">problemów związanych z architekturą zrównoważonego rozwoju oraz kształtowaniem architektury proekologicznej.    </w:t>
            </w:r>
          </w:p>
          <w:p w14:paraId="0BB54D91" w14:textId="00BD19E4" w:rsidR="00E70DF9" w:rsidRPr="00350CB1" w:rsidRDefault="00E70DF9" w:rsidP="00A84D76">
            <w:pPr>
              <w:pStyle w:val="Akapitzlist"/>
              <w:numPr>
                <w:ilvl w:val="0"/>
                <w:numId w:val="7"/>
              </w:numPr>
              <w:jc w:val="both"/>
              <w:rPr>
                <w:rFonts w:ascii="Times New Roman" w:hAnsi="Times New Roman" w:cs="Times New Roman"/>
              </w:rPr>
            </w:pPr>
            <w:r w:rsidRPr="00350CB1">
              <w:rPr>
                <w:rFonts w:ascii="Times New Roman" w:hAnsi="Times New Roman" w:cs="Times New Roman"/>
              </w:rPr>
              <w:t xml:space="preserve">historia architektury polskiej ze szczególnym uwzględnieniem regionu Małopolski, </w:t>
            </w:r>
          </w:p>
          <w:p w14:paraId="52BE2635" w14:textId="3BF195B1" w:rsidR="00E70DF9" w:rsidRPr="00350CB1" w:rsidRDefault="00E70DF9" w:rsidP="00A84D76">
            <w:pPr>
              <w:pStyle w:val="Akapitzlist"/>
              <w:numPr>
                <w:ilvl w:val="0"/>
                <w:numId w:val="7"/>
              </w:numPr>
              <w:jc w:val="both"/>
              <w:rPr>
                <w:rFonts w:ascii="Times New Roman" w:hAnsi="Times New Roman" w:cs="Times New Roman"/>
              </w:rPr>
            </w:pPr>
            <w:r w:rsidRPr="00350CB1">
              <w:rPr>
                <w:rFonts w:ascii="Times New Roman" w:hAnsi="Times New Roman" w:cs="Times New Roman"/>
              </w:rPr>
              <w:t>monografii poświęconych indywidualnej  twórczości wybitnych architektów współczesnych. zagadnień dotyczących referowania architektury za pomocą różnego rodzaju mediów (rysunek, fotografia, zapis analogowy i cyfrowy)</w:t>
            </w:r>
          </w:p>
          <w:p w14:paraId="07FCF861" w14:textId="3B3FCCC6" w:rsidR="00E70DF9" w:rsidRPr="00350CB1" w:rsidRDefault="00E70DF9" w:rsidP="00A84D76">
            <w:pPr>
              <w:pStyle w:val="Akapitzlist"/>
              <w:numPr>
                <w:ilvl w:val="0"/>
                <w:numId w:val="7"/>
              </w:numPr>
              <w:jc w:val="both"/>
              <w:rPr>
                <w:rFonts w:ascii="Times New Roman" w:hAnsi="Times New Roman" w:cs="Times New Roman"/>
              </w:rPr>
            </w:pPr>
            <w:r w:rsidRPr="00350CB1">
              <w:rPr>
                <w:rFonts w:ascii="Times New Roman" w:hAnsi="Times New Roman" w:cs="Times New Roman"/>
              </w:rPr>
              <w:t>problemy funkcjonalno-przestrzenne lotnisk i terminali lotniczych.</w:t>
            </w:r>
          </w:p>
          <w:p w14:paraId="199FA598" w14:textId="77777777" w:rsidR="00E70DF9" w:rsidRPr="00350CB1" w:rsidRDefault="00E70DF9" w:rsidP="00E70DF9">
            <w:pPr>
              <w:jc w:val="both"/>
              <w:rPr>
                <w:rFonts w:ascii="Times New Roman" w:hAnsi="Times New Roman" w:cs="Times New Roman"/>
              </w:rPr>
            </w:pPr>
          </w:p>
          <w:p w14:paraId="0ED14FB2" w14:textId="77777777" w:rsidR="00E70DF9" w:rsidRPr="00350CB1" w:rsidRDefault="00E70DF9" w:rsidP="00E70DF9">
            <w:pPr>
              <w:jc w:val="both"/>
              <w:rPr>
                <w:rFonts w:ascii="Times New Roman" w:hAnsi="Times New Roman" w:cs="Times New Roman"/>
              </w:rPr>
            </w:pPr>
            <w:r w:rsidRPr="00350CB1">
              <w:rPr>
                <w:rFonts w:ascii="Times New Roman" w:hAnsi="Times New Roman" w:cs="Times New Roman"/>
              </w:rPr>
              <w:t xml:space="preserve">Największym projektem naukowym zrealizowanym przy udziale naukowców reprezentujących Wydział Architektury i Sztuk Pięknych Krakowskiej Akademii im. Andrzeja Frycza Modrzewskiego, Wydział Architektury Politechniki Krakowskiej i Oddział PAN w Krakowie była konferencja naukowa zorganizowana w czerwcu 2021 roku, poświęcona pamięci profesora Wojciecha Kosińskiego, zmarłego w 9 kwietnia 2020 roku. Problematyka konferencji podzielona jest na dwa zasadnicze bloki tematyczne: </w:t>
            </w:r>
          </w:p>
          <w:p w14:paraId="0EEB2AD2" w14:textId="77777777" w:rsidR="00E70DF9" w:rsidRPr="00350CB1" w:rsidRDefault="00E70DF9" w:rsidP="00E70DF9">
            <w:pPr>
              <w:jc w:val="both"/>
              <w:rPr>
                <w:rFonts w:ascii="Times New Roman" w:hAnsi="Times New Roman" w:cs="Times New Roman"/>
              </w:rPr>
            </w:pPr>
            <w:r w:rsidRPr="00350CB1">
              <w:rPr>
                <w:rFonts w:ascii="Times New Roman" w:hAnsi="Times New Roman" w:cs="Times New Roman"/>
              </w:rPr>
              <w:t>Profesor Wojciech Kosiński – architekt, naukowiec, rysownik, artysta, dydaktyk.</w:t>
            </w:r>
          </w:p>
          <w:p w14:paraId="6ED674E1" w14:textId="77777777" w:rsidR="00E70DF9" w:rsidRPr="00350CB1" w:rsidRDefault="00E70DF9" w:rsidP="00E70DF9">
            <w:pPr>
              <w:jc w:val="both"/>
              <w:rPr>
                <w:rFonts w:ascii="Times New Roman" w:hAnsi="Times New Roman" w:cs="Times New Roman"/>
              </w:rPr>
            </w:pPr>
            <w:r w:rsidRPr="00350CB1">
              <w:rPr>
                <w:rFonts w:ascii="Times New Roman" w:hAnsi="Times New Roman" w:cs="Times New Roman"/>
              </w:rPr>
              <w:t xml:space="preserve">Zagadnienia: architektura, miasto, piękno – w szerokim ujęciu od obiektu, poprzez krajobraz, do przestrzeni, ze szczególnie frapującym Profesora Kosińskiego wątkiem piękna i różnych wymiarów estetyki we współczesnym ujęciu teorii i praktyki urbanistyki i architektury. </w:t>
            </w:r>
          </w:p>
          <w:p w14:paraId="344EDD97" w14:textId="77777777" w:rsidR="00E70DF9" w:rsidRPr="00350CB1" w:rsidRDefault="00E70DF9" w:rsidP="00E70DF9">
            <w:pPr>
              <w:jc w:val="both"/>
              <w:rPr>
                <w:rFonts w:ascii="Times New Roman" w:hAnsi="Times New Roman" w:cs="Times New Roman"/>
              </w:rPr>
            </w:pPr>
          </w:p>
          <w:p w14:paraId="3636B89D" w14:textId="77777777" w:rsidR="00762338" w:rsidRPr="00350CB1" w:rsidRDefault="00E70DF9" w:rsidP="00E70DF9">
            <w:pPr>
              <w:jc w:val="both"/>
              <w:rPr>
                <w:rFonts w:ascii="Times New Roman" w:hAnsi="Times New Roman" w:cs="Times New Roman"/>
              </w:rPr>
            </w:pPr>
            <w:r w:rsidRPr="00350CB1">
              <w:rPr>
                <w:rFonts w:ascii="Times New Roman" w:hAnsi="Times New Roman" w:cs="Times New Roman"/>
              </w:rPr>
              <w:lastRenderedPageBreak/>
              <w:t>Efektem konferencji jest dwutomowa monografia na którą składają się teksty 50 autorów: 14 wspomnień o charakterze osobistym, umieszczonych w rozdziale „In memoriam”  i 36 artykułów naukowych.</w:t>
            </w:r>
          </w:p>
          <w:p w14:paraId="6A03C2F8" w14:textId="2AE88B5A" w:rsidR="00E70DF9" w:rsidRPr="00350CB1" w:rsidRDefault="00E70DF9" w:rsidP="00350CB1">
            <w:pPr>
              <w:jc w:val="both"/>
              <w:rPr>
                <w:rFonts w:ascii="Times New Roman" w:hAnsi="Times New Roman" w:cs="Times New Roman"/>
              </w:rPr>
            </w:pPr>
          </w:p>
        </w:tc>
      </w:tr>
    </w:tbl>
    <w:p w14:paraId="2C3CD181" w14:textId="77777777" w:rsidR="00762338" w:rsidRPr="00350CB1" w:rsidRDefault="00762338" w:rsidP="00392B89">
      <w:pPr>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762338" w:rsidRPr="00350CB1" w14:paraId="4A416206" w14:textId="77777777" w:rsidTr="00964590">
        <w:tc>
          <w:tcPr>
            <w:tcW w:w="9351" w:type="dxa"/>
            <w:shd w:val="clear" w:color="auto" w:fill="E7E6E6" w:themeFill="background2"/>
          </w:tcPr>
          <w:p w14:paraId="343E048D" w14:textId="77777777" w:rsidR="00762338" w:rsidRPr="00350CB1" w:rsidRDefault="00762338" w:rsidP="00392B89">
            <w:pPr>
              <w:jc w:val="both"/>
              <w:rPr>
                <w:rFonts w:ascii="Times New Roman" w:hAnsi="Times New Roman" w:cs="Times New Roman"/>
                <w:b/>
              </w:rPr>
            </w:pPr>
            <w:r w:rsidRPr="00350CB1">
              <w:rPr>
                <w:rFonts w:ascii="Times New Roman" w:hAnsi="Times New Roman" w:cs="Times New Roman"/>
                <w:b/>
              </w:rPr>
              <w:t xml:space="preserve">Badania naukowe </w:t>
            </w:r>
          </w:p>
        </w:tc>
      </w:tr>
      <w:tr w:rsidR="00762338" w:rsidRPr="00350CB1" w14:paraId="2B479776" w14:textId="77777777" w:rsidTr="00964590">
        <w:tc>
          <w:tcPr>
            <w:tcW w:w="9351" w:type="dxa"/>
            <w:shd w:val="clear" w:color="auto" w:fill="E7E6E6" w:themeFill="background2"/>
          </w:tcPr>
          <w:p w14:paraId="495A60FD" w14:textId="77777777" w:rsidR="00762338" w:rsidRPr="00350CB1" w:rsidRDefault="00762338" w:rsidP="00392B89">
            <w:pPr>
              <w:jc w:val="both"/>
              <w:rPr>
                <w:rFonts w:ascii="Times New Roman" w:hAnsi="Times New Roman" w:cs="Times New Roman"/>
              </w:rPr>
            </w:pPr>
            <w:r w:rsidRPr="00350CB1">
              <w:rPr>
                <w:rFonts w:ascii="Times New Roman" w:hAnsi="Times New Roman" w:cs="Times New Roman"/>
              </w:rPr>
              <w:t>Podstawowe informacje (związek badań naukowych z dydaktyką, w ramach dyscypliny, do której przyporządkowany jest kierunek studiów)</w:t>
            </w:r>
          </w:p>
        </w:tc>
      </w:tr>
      <w:tr w:rsidR="00762338" w:rsidRPr="00350CB1" w14:paraId="61AC25E0" w14:textId="77777777" w:rsidTr="00964590">
        <w:trPr>
          <w:trHeight w:val="1505"/>
        </w:trPr>
        <w:tc>
          <w:tcPr>
            <w:tcW w:w="9351" w:type="dxa"/>
          </w:tcPr>
          <w:p w14:paraId="748A63A1" w14:textId="77777777" w:rsidR="00A35869" w:rsidRPr="00350CB1" w:rsidRDefault="00A35869" w:rsidP="00392B89">
            <w:pPr>
              <w:jc w:val="both"/>
              <w:rPr>
                <w:rFonts w:ascii="Times New Roman" w:hAnsi="Times New Roman" w:cs="Times New Roman"/>
              </w:rPr>
            </w:pPr>
          </w:p>
          <w:p w14:paraId="3561D59E" w14:textId="77777777" w:rsidR="00F56629" w:rsidRPr="00350CB1" w:rsidRDefault="00F56629" w:rsidP="00F56629">
            <w:pPr>
              <w:jc w:val="both"/>
              <w:rPr>
                <w:rFonts w:ascii="Times New Roman" w:hAnsi="Times New Roman" w:cs="Times New Roman"/>
              </w:rPr>
            </w:pPr>
            <w:r w:rsidRPr="00350CB1">
              <w:rPr>
                <w:rFonts w:ascii="Times New Roman" w:hAnsi="Times New Roman" w:cs="Times New Roman"/>
              </w:rPr>
              <w:t>Prowadzący przedmioty na kierunku Architektura są pracownikami zatrudnionymi w Krakowskiej Akademii im. Andrzeja Frycza Modrzewskiego w większości na etatach badawczo-dydaktycznych.</w:t>
            </w:r>
          </w:p>
          <w:p w14:paraId="054CE383" w14:textId="77777777" w:rsidR="00F56629" w:rsidRPr="00350CB1" w:rsidRDefault="00F56629" w:rsidP="00F56629">
            <w:pPr>
              <w:jc w:val="both"/>
              <w:rPr>
                <w:rFonts w:ascii="Times New Roman" w:hAnsi="Times New Roman" w:cs="Times New Roman"/>
              </w:rPr>
            </w:pPr>
          </w:p>
          <w:p w14:paraId="71C0CA0A" w14:textId="77777777" w:rsidR="00F56629" w:rsidRPr="00350CB1" w:rsidRDefault="00F56629" w:rsidP="00F56629">
            <w:pPr>
              <w:jc w:val="both"/>
              <w:rPr>
                <w:rFonts w:ascii="Times New Roman" w:hAnsi="Times New Roman" w:cs="Times New Roman"/>
              </w:rPr>
            </w:pPr>
            <w:r w:rsidRPr="00350CB1">
              <w:rPr>
                <w:rFonts w:ascii="Times New Roman" w:hAnsi="Times New Roman" w:cs="Times New Roman"/>
              </w:rPr>
              <w:t>Wykładowcy na kierunku Architektura prowadzą działalność naukową głównie w zakresie dyscypliny: architektura i urbanistyka. Studenci aktywnie włączają się w działalność naukową poprzez przynależność do koła naukowego, nad którymi opiekę sprawują pracownicy badawczo-dydaktyczni Uczelni oraz w trakcie zajęć z przedmiotów związanych z dyscypliną wiodącą.</w:t>
            </w:r>
          </w:p>
          <w:p w14:paraId="00DE0D2D" w14:textId="77777777" w:rsidR="00762338" w:rsidRPr="00350CB1" w:rsidRDefault="00762338" w:rsidP="00392B89">
            <w:pPr>
              <w:jc w:val="both"/>
              <w:rPr>
                <w:rFonts w:ascii="Times New Roman" w:hAnsi="Times New Roman" w:cs="Times New Roman"/>
              </w:rPr>
            </w:pPr>
          </w:p>
        </w:tc>
      </w:tr>
    </w:tbl>
    <w:p w14:paraId="42338D9A" w14:textId="2F8B46F7" w:rsidR="00B07B8A" w:rsidRPr="00350CB1" w:rsidRDefault="00B07B8A" w:rsidP="00392B89">
      <w:pPr>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A35869" w:rsidRPr="00350CB1" w14:paraId="17F3088E" w14:textId="77777777" w:rsidTr="00964590">
        <w:tc>
          <w:tcPr>
            <w:tcW w:w="9351" w:type="dxa"/>
            <w:shd w:val="clear" w:color="auto" w:fill="E7E6E6" w:themeFill="background2"/>
          </w:tcPr>
          <w:p w14:paraId="45E5B239" w14:textId="77777777" w:rsidR="00A35869" w:rsidRPr="00350CB1" w:rsidRDefault="00A35869" w:rsidP="00392B89">
            <w:pPr>
              <w:jc w:val="both"/>
              <w:rPr>
                <w:rFonts w:ascii="Times New Roman" w:hAnsi="Times New Roman" w:cs="Times New Roman"/>
                <w:b/>
              </w:rPr>
            </w:pPr>
            <w:r w:rsidRPr="00350CB1">
              <w:rPr>
                <w:rFonts w:ascii="Times New Roman" w:hAnsi="Times New Roman" w:cs="Times New Roman"/>
                <w:b/>
              </w:rPr>
              <w:t xml:space="preserve">Infrastruktura </w:t>
            </w:r>
          </w:p>
        </w:tc>
      </w:tr>
      <w:tr w:rsidR="00A35869" w:rsidRPr="00350CB1" w14:paraId="35DB3D8B" w14:textId="77777777" w:rsidTr="00964590">
        <w:tc>
          <w:tcPr>
            <w:tcW w:w="9351" w:type="dxa"/>
            <w:shd w:val="clear" w:color="auto" w:fill="E7E6E6" w:themeFill="background2"/>
          </w:tcPr>
          <w:p w14:paraId="619BECE0" w14:textId="77777777" w:rsidR="00A35869" w:rsidRPr="00350CB1" w:rsidRDefault="00A35869" w:rsidP="00392B89">
            <w:pPr>
              <w:jc w:val="both"/>
              <w:rPr>
                <w:rFonts w:ascii="Times New Roman" w:hAnsi="Times New Roman" w:cs="Times New Roman"/>
              </w:rPr>
            </w:pPr>
            <w:r w:rsidRPr="00350CB1">
              <w:rPr>
                <w:rFonts w:ascii="Times New Roman" w:hAnsi="Times New Roman" w:cs="Times New Roman"/>
              </w:rPr>
              <w:t>Podstawowe informacje (opis infrastruktury niezbędnej do prowadzenia kształcenia)</w:t>
            </w:r>
          </w:p>
        </w:tc>
      </w:tr>
      <w:tr w:rsidR="00A35869" w:rsidRPr="00350CB1" w14:paraId="1DDA357A" w14:textId="77777777" w:rsidTr="00964590">
        <w:trPr>
          <w:trHeight w:val="1505"/>
        </w:trPr>
        <w:tc>
          <w:tcPr>
            <w:tcW w:w="9351" w:type="dxa"/>
          </w:tcPr>
          <w:p w14:paraId="078955C1" w14:textId="77777777" w:rsidR="00B07B8A" w:rsidRPr="00350CB1" w:rsidRDefault="00B07B8A" w:rsidP="00F56629">
            <w:pPr>
              <w:pStyle w:val="Akapitzlist"/>
              <w:ind w:left="0"/>
              <w:jc w:val="both"/>
              <w:rPr>
                <w:rFonts w:ascii="Times New Roman" w:hAnsi="Times New Roman" w:cs="Times New Roman"/>
              </w:rPr>
            </w:pPr>
          </w:p>
          <w:p w14:paraId="5BF7DD60" w14:textId="3F6B041B" w:rsidR="00F56629" w:rsidRPr="00350CB1" w:rsidRDefault="00F56629" w:rsidP="00F56629">
            <w:pPr>
              <w:pStyle w:val="Akapitzlist"/>
              <w:ind w:left="0"/>
              <w:jc w:val="both"/>
              <w:rPr>
                <w:rFonts w:ascii="Times New Roman" w:hAnsi="Times New Roman" w:cs="Times New Roman"/>
              </w:rPr>
            </w:pPr>
            <w:r w:rsidRPr="00350CB1">
              <w:rPr>
                <w:rFonts w:ascii="Times New Roman" w:hAnsi="Times New Roman" w:cs="Times New Roman"/>
              </w:rPr>
              <w:t xml:space="preserve">Pomieszczenia dydaktyczne i pracownie są wyposażone w sprzęt tradycyjny właściwy dla pracowni projektowania, rysunku, grafiki, malarstwa i modelowania oraz w sprzęt informatyczny, w tym komputery, projektory i skanery, umożliwiający osiągnięcie wymaganych efektów uczenia się. Na Uczelni znajdują się: </w:t>
            </w:r>
          </w:p>
          <w:p w14:paraId="4EF48F28" w14:textId="77777777" w:rsidR="00F56629" w:rsidRPr="00350CB1" w:rsidRDefault="00F56629" w:rsidP="00F56629">
            <w:pPr>
              <w:pStyle w:val="Akapitzlist"/>
              <w:ind w:left="0"/>
              <w:jc w:val="both"/>
              <w:rPr>
                <w:rFonts w:ascii="Times New Roman" w:hAnsi="Times New Roman" w:cs="Times New Roman"/>
              </w:rPr>
            </w:pPr>
          </w:p>
          <w:p w14:paraId="1724BEDC" w14:textId="59E2D618" w:rsidR="00F56629" w:rsidRPr="00350CB1" w:rsidRDefault="00F56629" w:rsidP="00A84D76">
            <w:pPr>
              <w:pStyle w:val="Akapitzlist"/>
              <w:numPr>
                <w:ilvl w:val="0"/>
                <w:numId w:val="8"/>
              </w:numPr>
              <w:jc w:val="both"/>
              <w:rPr>
                <w:rFonts w:ascii="Times New Roman" w:hAnsi="Times New Roman" w:cs="Times New Roman"/>
              </w:rPr>
            </w:pPr>
            <w:r w:rsidRPr="00350CB1">
              <w:rPr>
                <w:rFonts w:ascii="Times New Roman" w:hAnsi="Times New Roman" w:cs="Times New Roman"/>
              </w:rPr>
              <w:t xml:space="preserve">Pracownia rzeźby i modelarska  </w:t>
            </w:r>
          </w:p>
          <w:p w14:paraId="52CF49B9" w14:textId="77777777" w:rsidR="00F56629" w:rsidRPr="00350CB1" w:rsidRDefault="00F56629" w:rsidP="00A84D76">
            <w:pPr>
              <w:pStyle w:val="Akapitzlist"/>
              <w:numPr>
                <w:ilvl w:val="0"/>
                <w:numId w:val="8"/>
              </w:numPr>
              <w:jc w:val="both"/>
              <w:rPr>
                <w:rFonts w:ascii="Times New Roman" w:hAnsi="Times New Roman" w:cs="Times New Roman"/>
              </w:rPr>
            </w:pPr>
            <w:r w:rsidRPr="00350CB1">
              <w:rPr>
                <w:rFonts w:ascii="Times New Roman" w:hAnsi="Times New Roman" w:cs="Times New Roman"/>
              </w:rPr>
              <w:t>Pracownie do prowadzania zajęć praktycznych z grupy zajęć: A. Projektowanie i B. Kontekst Projektowania. Pracownie projektowe umożliwiają prowadzenie zajęć metodą „mistrz-uczeń”, w formie korekt indywidualnych i zespołowych oraz organizację zajęć klauzurowych, przeglądów i ocen zbiorowych prac.</w:t>
            </w:r>
          </w:p>
          <w:p w14:paraId="754C1ABE" w14:textId="77777777" w:rsidR="00F56629" w:rsidRPr="00350CB1" w:rsidRDefault="00F56629" w:rsidP="00A84D76">
            <w:pPr>
              <w:pStyle w:val="Akapitzlist"/>
              <w:numPr>
                <w:ilvl w:val="0"/>
                <w:numId w:val="8"/>
              </w:numPr>
              <w:jc w:val="both"/>
              <w:rPr>
                <w:rFonts w:ascii="Times New Roman" w:hAnsi="Times New Roman" w:cs="Times New Roman"/>
              </w:rPr>
            </w:pPr>
            <w:r w:rsidRPr="00350CB1">
              <w:rPr>
                <w:rFonts w:ascii="Times New Roman" w:hAnsi="Times New Roman" w:cs="Times New Roman"/>
              </w:rPr>
              <w:t>Sale wykładowe wyposażone w sprzęt multimedialny.</w:t>
            </w:r>
          </w:p>
          <w:p w14:paraId="03AAD161" w14:textId="77777777" w:rsidR="00F56629" w:rsidRPr="00350CB1" w:rsidRDefault="00F56629" w:rsidP="00A84D76">
            <w:pPr>
              <w:pStyle w:val="Akapitzlist"/>
              <w:numPr>
                <w:ilvl w:val="0"/>
                <w:numId w:val="8"/>
              </w:numPr>
              <w:jc w:val="both"/>
              <w:rPr>
                <w:rFonts w:ascii="Times New Roman" w:hAnsi="Times New Roman" w:cs="Times New Roman"/>
              </w:rPr>
            </w:pPr>
            <w:r w:rsidRPr="00350CB1">
              <w:rPr>
                <w:rFonts w:ascii="Times New Roman" w:hAnsi="Times New Roman" w:cs="Times New Roman"/>
              </w:rPr>
              <w:t>Pracownie komputerowe. Uczelnia zapewnia studentom dostęp do laboratoriów komputerowych wyposażonych w sprzęt komputerowy i oprogramowanie dostosowane do profilu studiów, ze swobodnym dostępem do Internetu.</w:t>
            </w:r>
          </w:p>
          <w:p w14:paraId="4B2F2E82" w14:textId="77777777" w:rsidR="00F56629" w:rsidRPr="00350CB1" w:rsidRDefault="00F56629" w:rsidP="00A84D76">
            <w:pPr>
              <w:pStyle w:val="Akapitzlist"/>
              <w:numPr>
                <w:ilvl w:val="0"/>
                <w:numId w:val="8"/>
              </w:numPr>
              <w:jc w:val="both"/>
              <w:rPr>
                <w:rFonts w:ascii="Times New Roman" w:hAnsi="Times New Roman" w:cs="Times New Roman"/>
              </w:rPr>
            </w:pPr>
            <w:r w:rsidRPr="00350CB1">
              <w:rPr>
                <w:rFonts w:ascii="Times New Roman" w:hAnsi="Times New Roman" w:cs="Times New Roman"/>
              </w:rPr>
              <w:t xml:space="preserve">Biblioteka działająca w ramach Krakowskiej Akademii im. Andrzeja Frycza Modrzewskiego z księgozbiorem tematycznym poświęconym Architekturze i Urbanistyce. Uczelnia zapewnia studentom dostęp do bazy bibliotecznej uwzględniającej </w:t>
            </w:r>
            <w:proofErr w:type="spellStart"/>
            <w:r w:rsidRPr="00350CB1">
              <w:rPr>
                <w:rFonts w:ascii="Times New Roman" w:hAnsi="Times New Roman" w:cs="Times New Roman"/>
              </w:rPr>
              <w:t>tekstowograficzny</w:t>
            </w:r>
            <w:proofErr w:type="spellEnd"/>
            <w:r w:rsidRPr="00350CB1">
              <w:rPr>
                <w:rFonts w:ascii="Times New Roman" w:hAnsi="Times New Roman" w:cs="Times New Roman"/>
              </w:rPr>
              <w:t xml:space="preserve"> sposób przekazu treści dotyczących teorii architektury i praktyki architektonicznej w formie tradycyjnej (monografie, podręczniki, skrypty, czasopisma) i cyfrowej (bazy danych, e-booki).</w:t>
            </w:r>
          </w:p>
          <w:p w14:paraId="36D4D41D" w14:textId="77777777" w:rsidR="00A35869" w:rsidRPr="00350CB1" w:rsidRDefault="00A35869" w:rsidP="00A7196B">
            <w:pPr>
              <w:jc w:val="both"/>
              <w:rPr>
                <w:rFonts w:ascii="Times New Roman" w:hAnsi="Times New Roman" w:cs="Times New Roman"/>
              </w:rPr>
            </w:pPr>
          </w:p>
        </w:tc>
      </w:tr>
      <w:tr w:rsidR="006453AC" w:rsidRPr="00350CB1" w14:paraId="26A12790" w14:textId="77777777" w:rsidTr="00111095">
        <w:tc>
          <w:tcPr>
            <w:tcW w:w="9351" w:type="dxa"/>
            <w:shd w:val="clear" w:color="auto" w:fill="E7E6E6" w:themeFill="background2"/>
          </w:tcPr>
          <w:p w14:paraId="57425419" w14:textId="77777777" w:rsidR="006453AC" w:rsidRPr="00350CB1" w:rsidRDefault="006453AC" w:rsidP="00111095">
            <w:pPr>
              <w:rPr>
                <w:rFonts w:ascii="Times New Roman" w:hAnsi="Times New Roman" w:cs="Times New Roman"/>
                <w:i/>
              </w:rPr>
            </w:pPr>
            <w:r w:rsidRPr="00350CB1">
              <w:rPr>
                <w:rFonts w:ascii="Times New Roman" w:hAnsi="Times New Roman" w:cs="Times New Roman"/>
                <w:b/>
              </w:rPr>
              <w:t xml:space="preserve">Wymogi związane z ukończeniem studiów </w:t>
            </w:r>
            <w:r w:rsidRPr="00350CB1">
              <w:rPr>
                <w:rFonts w:ascii="Times New Roman" w:hAnsi="Times New Roman" w:cs="Times New Roman"/>
              </w:rPr>
              <w:t>(</w:t>
            </w:r>
            <w:r w:rsidRPr="00350CB1">
              <w:rPr>
                <w:rFonts w:ascii="Times New Roman" w:hAnsi="Times New Roman" w:cs="Times New Roman"/>
                <w:b/>
              </w:rPr>
              <w:t>praca dyplomowa/egzamin dyplomowy)</w:t>
            </w:r>
          </w:p>
        </w:tc>
      </w:tr>
      <w:tr w:rsidR="006453AC" w:rsidRPr="00350CB1" w14:paraId="77D13AA4" w14:textId="77777777" w:rsidTr="006453AC">
        <w:trPr>
          <w:trHeight w:val="1808"/>
        </w:trPr>
        <w:tc>
          <w:tcPr>
            <w:tcW w:w="9351" w:type="dxa"/>
          </w:tcPr>
          <w:p w14:paraId="198E1F29" w14:textId="77777777" w:rsidR="000775DD" w:rsidRPr="00350CB1" w:rsidRDefault="000775DD" w:rsidP="000775DD">
            <w:pPr>
              <w:jc w:val="both"/>
              <w:rPr>
                <w:rFonts w:ascii="Times New Roman" w:hAnsi="Times New Roman" w:cs="Times New Roman"/>
              </w:rPr>
            </w:pPr>
          </w:p>
          <w:p w14:paraId="45D7F9A5" w14:textId="5DDBA37E" w:rsidR="000775DD" w:rsidRPr="00350CB1" w:rsidRDefault="000775DD" w:rsidP="000775DD">
            <w:pPr>
              <w:jc w:val="both"/>
              <w:rPr>
                <w:rFonts w:ascii="Times New Roman" w:hAnsi="Times New Roman" w:cs="Times New Roman"/>
              </w:rPr>
            </w:pPr>
            <w:r w:rsidRPr="00350CB1">
              <w:rPr>
                <w:rFonts w:ascii="Times New Roman" w:hAnsi="Times New Roman" w:cs="Times New Roman"/>
              </w:rPr>
              <w:t>Osiągnięcie wymaganych efektów uczenia się w kategorii wiedzy, umiejętności i kompetencji społecznych w grupie zajęć D. Dyplom sprawdza się przez ocenę wiedzy nabytej podczas seminariów w zakresie:</w:t>
            </w:r>
          </w:p>
          <w:p w14:paraId="099101BE" w14:textId="77777777" w:rsidR="000775DD" w:rsidRPr="00350CB1" w:rsidRDefault="000775DD" w:rsidP="00A84D76">
            <w:pPr>
              <w:pStyle w:val="Akapitzlist"/>
              <w:numPr>
                <w:ilvl w:val="0"/>
                <w:numId w:val="9"/>
              </w:numPr>
              <w:jc w:val="both"/>
              <w:rPr>
                <w:rFonts w:ascii="Times New Roman" w:hAnsi="Times New Roman" w:cs="Times New Roman"/>
              </w:rPr>
            </w:pPr>
            <w:r w:rsidRPr="00350CB1">
              <w:rPr>
                <w:rFonts w:ascii="Times New Roman" w:hAnsi="Times New Roman" w:cs="Times New Roman"/>
              </w:rPr>
              <w:t xml:space="preserve">metodologii pracy naukowej i umiejętności jej praktycznego zastosowania w projektowaniu, </w:t>
            </w:r>
          </w:p>
          <w:p w14:paraId="1AFC7E7D" w14:textId="77777777" w:rsidR="000775DD" w:rsidRPr="00350CB1" w:rsidRDefault="000775DD" w:rsidP="00A84D76">
            <w:pPr>
              <w:pStyle w:val="Akapitzlist"/>
              <w:numPr>
                <w:ilvl w:val="0"/>
                <w:numId w:val="9"/>
              </w:numPr>
              <w:jc w:val="both"/>
              <w:rPr>
                <w:rFonts w:ascii="Times New Roman" w:hAnsi="Times New Roman" w:cs="Times New Roman"/>
              </w:rPr>
            </w:pPr>
            <w:r w:rsidRPr="00350CB1">
              <w:rPr>
                <w:rFonts w:ascii="Times New Roman" w:hAnsi="Times New Roman" w:cs="Times New Roman"/>
              </w:rPr>
              <w:t xml:space="preserve">ocenę pracy analityczno-opisowej i projektowo-graficznej pracy dyplomowej, </w:t>
            </w:r>
          </w:p>
          <w:p w14:paraId="3B1360D2" w14:textId="77777777" w:rsidR="006453AC" w:rsidRPr="00350CB1" w:rsidRDefault="000775DD" w:rsidP="00A84D76">
            <w:pPr>
              <w:pStyle w:val="Akapitzlist"/>
              <w:numPr>
                <w:ilvl w:val="0"/>
                <w:numId w:val="9"/>
              </w:numPr>
              <w:jc w:val="both"/>
              <w:rPr>
                <w:rFonts w:ascii="Times New Roman" w:hAnsi="Times New Roman" w:cs="Times New Roman"/>
                <w:b/>
              </w:rPr>
            </w:pPr>
            <w:r w:rsidRPr="00350CB1">
              <w:rPr>
                <w:rFonts w:ascii="Times New Roman" w:hAnsi="Times New Roman" w:cs="Times New Roman"/>
              </w:rPr>
              <w:t>w zakresie poziomu kreatywności naukowej, projektowej i estetycznej studenta oraz uzyskanych przez niego wartości rozwiązań architektonicznych i umiejętności ich publicznej prezentacji i obrony.</w:t>
            </w:r>
          </w:p>
          <w:p w14:paraId="0F77890C" w14:textId="4F5CED96" w:rsidR="006E020D" w:rsidRPr="00350CB1" w:rsidRDefault="006E020D" w:rsidP="006E020D">
            <w:pPr>
              <w:pStyle w:val="Akapitzlist"/>
              <w:jc w:val="both"/>
              <w:rPr>
                <w:rFonts w:ascii="Times New Roman" w:hAnsi="Times New Roman" w:cs="Times New Roman"/>
                <w:b/>
              </w:rPr>
            </w:pPr>
          </w:p>
        </w:tc>
      </w:tr>
    </w:tbl>
    <w:p w14:paraId="30C3A901" w14:textId="77777777" w:rsidR="00392B89" w:rsidRPr="00350CB1" w:rsidRDefault="00392B89" w:rsidP="00392B89">
      <w:pPr>
        <w:autoSpaceDE w:val="0"/>
        <w:autoSpaceDN w:val="0"/>
        <w:adjustRightInd w:val="0"/>
        <w:spacing w:after="0" w:line="240" w:lineRule="auto"/>
        <w:jc w:val="both"/>
        <w:rPr>
          <w:rFonts w:ascii="Times New Roman" w:hAnsi="Times New Roman" w:cs="Times New Roman"/>
          <w:b/>
          <w:lang w:eastAsia="pl-PL"/>
        </w:rPr>
      </w:pPr>
    </w:p>
    <w:p w14:paraId="6DB5AC5B" w14:textId="6E7E7F3B" w:rsidR="00AF1AE8" w:rsidRPr="00350CB1" w:rsidRDefault="00392B89" w:rsidP="00AF1AE8">
      <w:pPr>
        <w:jc w:val="both"/>
        <w:rPr>
          <w:rFonts w:ascii="Times New Roman" w:hAnsi="Times New Roman" w:cs="Times New Roman"/>
          <w:lang w:eastAsia="pl-PL"/>
        </w:rPr>
      </w:pPr>
      <w:r w:rsidRPr="00350CB1">
        <w:rPr>
          <w:rFonts w:ascii="Times New Roman" w:hAnsi="Times New Roman" w:cs="Times New Roman"/>
          <w:b/>
          <w:lang w:eastAsia="pl-PL"/>
        </w:rPr>
        <w:br w:type="page"/>
      </w:r>
      <w:bookmarkStart w:id="2" w:name="_Hlk80275572"/>
      <w:r w:rsidR="00AF1AE8" w:rsidRPr="00350CB1">
        <w:rPr>
          <w:rFonts w:ascii="Times New Roman" w:hAnsi="Times New Roman" w:cs="Times New Roman"/>
          <w:color w:val="000000"/>
          <w:lang w:eastAsia="pl-PL"/>
        </w:rPr>
        <w:lastRenderedPageBreak/>
        <w:t xml:space="preserve">Opis zakładanych efektów uczenia się w odniesieniu do charakterystyk drugiego stopnia efektów uczenia się dla kwalifikacji na poziomie </w:t>
      </w:r>
      <w:r w:rsidR="006A01DB" w:rsidRPr="00350CB1">
        <w:rPr>
          <w:rFonts w:ascii="Times New Roman" w:hAnsi="Times New Roman" w:cs="Times New Roman"/>
          <w:color w:val="000000"/>
          <w:lang w:eastAsia="pl-PL"/>
        </w:rPr>
        <w:t>7</w:t>
      </w:r>
      <w:r w:rsidR="00AF1AE8" w:rsidRPr="00350CB1">
        <w:rPr>
          <w:rFonts w:ascii="Times New Roman" w:hAnsi="Times New Roman" w:cs="Times New Roman"/>
          <w:color w:val="000000"/>
          <w:lang w:eastAsia="pl-PL"/>
        </w:rPr>
        <w:t xml:space="preserve"> Polskiej Ramy Kwalifikacji (PRK) w oparciu o  </w:t>
      </w:r>
      <w:r w:rsidR="006A01DB" w:rsidRPr="00350CB1">
        <w:rPr>
          <w:rFonts w:ascii="Times New Roman" w:hAnsi="Times New Roman" w:cs="Times New Roman"/>
          <w:color w:val="000000"/>
          <w:lang w:eastAsia="pl-PL"/>
        </w:rPr>
        <w:t xml:space="preserve">Rozporządzenie Ministra Nauki i Szkolnictwa Wyższego </w:t>
      </w:r>
      <w:r w:rsidR="00AF1AE8" w:rsidRPr="00350CB1">
        <w:rPr>
          <w:rFonts w:ascii="Times New Roman" w:hAnsi="Times New Roman" w:cs="Times New Roman"/>
          <w:color w:val="000000"/>
          <w:lang w:eastAsia="pl-PL"/>
        </w:rPr>
        <w:t>z dnia 18 lipca 2019 r. w sprawie standardu kształcenia przygotowującego do wykonywania zawodu architekta</w:t>
      </w:r>
      <w:r w:rsidR="006A01DB" w:rsidRPr="00350CB1">
        <w:rPr>
          <w:rFonts w:ascii="Times New Roman" w:hAnsi="Times New Roman" w:cs="Times New Roman"/>
          <w:color w:val="000000"/>
          <w:lang w:eastAsia="pl-PL"/>
        </w:rPr>
        <w:t xml:space="preserve"> oraz w odniesieniu do </w:t>
      </w:r>
      <w:r w:rsidR="006A01DB" w:rsidRPr="00350CB1">
        <w:rPr>
          <w:rFonts w:ascii="Times New Roman" w:hAnsi="Times New Roman" w:cs="Times New Roman"/>
        </w:rPr>
        <w:t>kwalifikacji na poziomie 7 Polskiej Ramy Kwalifikacji umożliwiających uzyskanie kompetencji inżynierskich.</w:t>
      </w:r>
      <w:bookmarkEnd w:id="2"/>
    </w:p>
    <w:p w14:paraId="7E28715D" w14:textId="414D11C9" w:rsidR="00AF1AE8" w:rsidRPr="00350CB1" w:rsidRDefault="00AF1AE8" w:rsidP="00350CB1">
      <w:pPr>
        <w:autoSpaceDE w:val="0"/>
        <w:autoSpaceDN w:val="0"/>
        <w:adjustRightInd w:val="0"/>
        <w:spacing w:line="240" w:lineRule="auto"/>
        <w:rPr>
          <w:rFonts w:ascii="Times New Roman" w:hAnsi="Times New Roman" w:cs="Times New Roman"/>
          <w:b/>
          <w:bCs/>
          <w:color w:val="000000"/>
          <w:lang w:eastAsia="pl-PL"/>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5"/>
        <w:gridCol w:w="23"/>
        <w:gridCol w:w="4661"/>
        <w:gridCol w:w="1559"/>
        <w:gridCol w:w="1418"/>
      </w:tblGrid>
      <w:tr w:rsidR="00AF1AE8" w:rsidRPr="00350CB1" w14:paraId="12228B49" w14:textId="77777777" w:rsidTr="00B07B8A">
        <w:tc>
          <w:tcPr>
            <w:tcW w:w="9356" w:type="dxa"/>
            <w:gridSpan w:val="5"/>
          </w:tcPr>
          <w:p w14:paraId="7091ED2D" w14:textId="77777777" w:rsidR="00AF1AE8" w:rsidRPr="00350CB1" w:rsidRDefault="00AF1AE8" w:rsidP="00140AAA">
            <w:pPr>
              <w:spacing w:beforeLines="30" w:before="72" w:afterLines="30" w:after="72" w:line="240" w:lineRule="auto"/>
              <w:rPr>
                <w:rStyle w:val="Pogrubienie"/>
                <w:rFonts w:ascii="Times New Roman" w:hAnsi="Times New Roman" w:cs="Times New Roman"/>
                <w:b w:val="0"/>
                <w:bCs w:val="0"/>
              </w:rPr>
            </w:pPr>
            <w:r w:rsidRPr="00350CB1">
              <w:rPr>
                <w:rStyle w:val="Pogrubienie"/>
                <w:rFonts w:ascii="Times New Roman" w:hAnsi="Times New Roman" w:cs="Times New Roman"/>
                <w:b w:val="0"/>
                <w:bCs w:val="0"/>
              </w:rPr>
              <w:t xml:space="preserve">Nazwa wydziału: WYDZIAŁ ARCHITEKTURY </w:t>
            </w:r>
          </w:p>
          <w:p w14:paraId="2944C2DF" w14:textId="77777777" w:rsidR="00AF1AE8" w:rsidRPr="00350CB1" w:rsidRDefault="00AF1AE8" w:rsidP="00140AAA">
            <w:pPr>
              <w:spacing w:beforeLines="30" w:before="72" w:afterLines="30" w:after="72" w:line="240" w:lineRule="auto"/>
              <w:rPr>
                <w:rFonts w:ascii="Times New Roman" w:hAnsi="Times New Roman" w:cs="Times New Roman"/>
                <w:b/>
                <w:bCs/>
              </w:rPr>
            </w:pPr>
            <w:r w:rsidRPr="00350CB1">
              <w:rPr>
                <w:rStyle w:val="Pogrubienie"/>
                <w:rFonts w:ascii="Times New Roman" w:hAnsi="Times New Roman" w:cs="Times New Roman"/>
                <w:b w:val="0"/>
                <w:bCs w:val="0"/>
              </w:rPr>
              <w:t xml:space="preserve">Nazwa kierunku studiów: </w:t>
            </w:r>
            <w:r w:rsidRPr="00350CB1">
              <w:rPr>
                <w:rFonts w:ascii="Times New Roman" w:hAnsi="Times New Roman" w:cs="Times New Roman"/>
                <w:b/>
                <w:bCs/>
                <w:lang w:eastAsia="pl-PL"/>
              </w:rPr>
              <w:t xml:space="preserve">ARCHITEKTURA </w:t>
            </w:r>
          </w:p>
          <w:p w14:paraId="4DF4B1AA" w14:textId="77777777" w:rsidR="00AF1AE8" w:rsidRPr="00350CB1" w:rsidRDefault="00AF1AE8" w:rsidP="00140AAA">
            <w:pPr>
              <w:spacing w:beforeLines="30" w:before="72" w:afterLines="30" w:after="72" w:line="240" w:lineRule="auto"/>
              <w:rPr>
                <w:rStyle w:val="Pogrubienie"/>
                <w:rFonts w:ascii="Times New Roman" w:hAnsi="Times New Roman" w:cs="Times New Roman"/>
                <w:b w:val="0"/>
                <w:bCs w:val="0"/>
              </w:rPr>
            </w:pPr>
            <w:r w:rsidRPr="00350CB1">
              <w:rPr>
                <w:rStyle w:val="Pogrubienie"/>
                <w:rFonts w:ascii="Times New Roman" w:hAnsi="Times New Roman" w:cs="Times New Roman"/>
                <w:b w:val="0"/>
                <w:bCs w:val="0"/>
              </w:rPr>
              <w:t xml:space="preserve">Poziom kształcenia: </w:t>
            </w:r>
            <w:r w:rsidRPr="00350CB1">
              <w:rPr>
                <w:rStyle w:val="Pogrubienie"/>
                <w:rFonts w:ascii="Times New Roman" w:hAnsi="Times New Roman" w:cs="Times New Roman"/>
              </w:rPr>
              <w:t xml:space="preserve">II STOPIEŃ STUDIA MAGISTERSKIE </w:t>
            </w:r>
          </w:p>
          <w:p w14:paraId="3F5099A1" w14:textId="77777777" w:rsidR="00AF1AE8" w:rsidRPr="00350CB1" w:rsidRDefault="00AF1AE8" w:rsidP="00140AAA">
            <w:pPr>
              <w:spacing w:beforeLines="30" w:before="72" w:afterLines="30" w:after="72" w:line="240" w:lineRule="auto"/>
              <w:rPr>
                <w:rFonts w:ascii="Times New Roman" w:hAnsi="Times New Roman" w:cs="Times New Roman"/>
              </w:rPr>
            </w:pPr>
            <w:r w:rsidRPr="00350CB1">
              <w:rPr>
                <w:rStyle w:val="Pogrubienie"/>
                <w:rFonts w:ascii="Times New Roman" w:hAnsi="Times New Roman" w:cs="Times New Roman"/>
                <w:b w:val="0"/>
                <w:bCs w:val="0"/>
              </w:rPr>
              <w:t xml:space="preserve">Profil kształcenia: OGÓLNOAKADEMICKI </w:t>
            </w:r>
          </w:p>
        </w:tc>
      </w:tr>
      <w:tr w:rsidR="00B07B8A" w:rsidRPr="00350CB1" w14:paraId="64C8B059" w14:textId="77777777" w:rsidTr="00350CB1">
        <w:trPr>
          <w:trHeight w:val="1430"/>
        </w:trPr>
        <w:tc>
          <w:tcPr>
            <w:tcW w:w="1695" w:type="dxa"/>
          </w:tcPr>
          <w:p w14:paraId="5246222C" w14:textId="77777777" w:rsidR="00B07B8A" w:rsidRPr="00350CB1" w:rsidRDefault="00B07B8A" w:rsidP="00140AAA">
            <w:pPr>
              <w:spacing w:beforeLines="30" w:before="72" w:afterLines="30" w:after="72" w:line="240" w:lineRule="auto"/>
              <w:rPr>
                <w:rFonts w:ascii="Times New Roman" w:hAnsi="Times New Roman" w:cs="Times New Roman"/>
                <w:b/>
                <w:bCs/>
              </w:rPr>
            </w:pPr>
            <w:r w:rsidRPr="00350CB1">
              <w:rPr>
                <w:rFonts w:ascii="Times New Roman" w:hAnsi="Times New Roman" w:cs="Times New Roman"/>
                <w:b/>
                <w:bCs/>
              </w:rPr>
              <w:t xml:space="preserve">Symbol </w:t>
            </w:r>
          </w:p>
        </w:tc>
        <w:tc>
          <w:tcPr>
            <w:tcW w:w="4684" w:type="dxa"/>
            <w:gridSpan w:val="2"/>
          </w:tcPr>
          <w:p w14:paraId="6799C3BB" w14:textId="77777777" w:rsidR="00B07B8A" w:rsidRPr="00350CB1" w:rsidRDefault="00B07B8A" w:rsidP="00140AAA">
            <w:pPr>
              <w:spacing w:beforeLines="30" w:before="72" w:afterLines="30" w:after="72" w:line="240" w:lineRule="auto"/>
              <w:rPr>
                <w:rFonts w:ascii="Times New Roman" w:hAnsi="Times New Roman" w:cs="Times New Roman"/>
                <w:b/>
                <w:bCs/>
              </w:rPr>
            </w:pPr>
            <w:r w:rsidRPr="00350CB1">
              <w:rPr>
                <w:rFonts w:ascii="Times New Roman" w:hAnsi="Times New Roman" w:cs="Times New Roman"/>
                <w:b/>
                <w:bCs/>
              </w:rPr>
              <w:t>Opis zakładanych efektów uczenia się</w:t>
            </w:r>
          </w:p>
        </w:tc>
        <w:tc>
          <w:tcPr>
            <w:tcW w:w="1559" w:type="dxa"/>
          </w:tcPr>
          <w:p w14:paraId="061B8897" w14:textId="53E331D5" w:rsidR="00B07B8A" w:rsidRPr="00350CB1" w:rsidRDefault="00B07B8A" w:rsidP="00B07B8A">
            <w:pPr>
              <w:spacing w:beforeLines="30" w:before="72" w:afterLines="30" w:after="72" w:line="240" w:lineRule="auto"/>
              <w:jc w:val="both"/>
              <w:rPr>
                <w:rFonts w:ascii="Times New Roman" w:hAnsi="Times New Roman" w:cs="Times New Roman"/>
                <w:b/>
                <w:bCs/>
              </w:rPr>
            </w:pPr>
            <w:r w:rsidRPr="00350CB1">
              <w:rPr>
                <w:rFonts w:ascii="Times New Roman" w:hAnsi="Times New Roman" w:cs="Times New Roman"/>
                <w:b/>
                <w:bCs/>
              </w:rPr>
              <w:t>Odniesienie do charakterystyk drugiego stopnia efektów uczenia się dla kwalifikacji na poziomie 7 PRK   oraz</w:t>
            </w:r>
          </w:p>
        </w:tc>
        <w:tc>
          <w:tcPr>
            <w:tcW w:w="1418" w:type="dxa"/>
          </w:tcPr>
          <w:p w14:paraId="10F6BD4B" w14:textId="417CE077" w:rsidR="00B07B8A" w:rsidRPr="00350CB1" w:rsidRDefault="00B07B8A" w:rsidP="00B07B8A">
            <w:pPr>
              <w:spacing w:beforeLines="30" w:before="72" w:afterLines="30" w:after="72" w:line="240" w:lineRule="auto"/>
              <w:jc w:val="both"/>
              <w:rPr>
                <w:rFonts w:ascii="Times New Roman" w:hAnsi="Times New Roman" w:cs="Times New Roman"/>
                <w:b/>
                <w:bCs/>
              </w:rPr>
            </w:pPr>
            <w:r w:rsidRPr="00350CB1">
              <w:rPr>
                <w:rFonts w:ascii="Times New Roman" w:hAnsi="Times New Roman" w:cs="Times New Roman"/>
                <w:b/>
                <w:bCs/>
              </w:rPr>
              <w:t>Odniesienie do charakterystyk drugiego stopnia efektów uczenia się dla kwalifikacji na poziomie inżynierskim 7 PRK inż.</w:t>
            </w:r>
          </w:p>
        </w:tc>
      </w:tr>
      <w:tr w:rsidR="00AF1AE8" w:rsidRPr="00350CB1" w14:paraId="75EABF1B" w14:textId="77777777" w:rsidTr="00CF3AEF">
        <w:trPr>
          <w:trHeight w:val="567"/>
        </w:trPr>
        <w:tc>
          <w:tcPr>
            <w:tcW w:w="9356" w:type="dxa"/>
            <w:gridSpan w:val="5"/>
            <w:shd w:val="clear" w:color="auto" w:fill="auto"/>
            <w:vAlign w:val="center"/>
          </w:tcPr>
          <w:p w14:paraId="022238D4" w14:textId="77777777" w:rsidR="00AF1AE8" w:rsidRPr="00350CB1" w:rsidRDefault="00AF1AE8" w:rsidP="00140AAA">
            <w:pPr>
              <w:spacing w:beforeLines="30" w:before="72" w:afterLines="30" w:after="72" w:line="240" w:lineRule="auto"/>
              <w:jc w:val="both"/>
              <w:rPr>
                <w:rFonts w:ascii="Times New Roman" w:hAnsi="Times New Roman" w:cs="Times New Roman"/>
                <w:b/>
                <w:bCs/>
              </w:rPr>
            </w:pPr>
            <w:r w:rsidRPr="00350CB1">
              <w:rPr>
                <w:rFonts w:ascii="Times New Roman" w:hAnsi="Times New Roman" w:cs="Times New Roman"/>
                <w:b/>
              </w:rPr>
              <w:t>OGÓLNE EFEKTY UCZENIA SIĘ: WIEDZA</w:t>
            </w:r>
            <w:r w:rsidRPr="00350CB1">
              <w:rPr>
                <w:rFonts w:ascii="Times New Roman" w:hAnsi="Times New Roman" w:cs="Times New Roman"/>
                <w:b/>
                <w:bCs/>
              </w:rPr>
              <w:t xml:space="preserve"> </w:t>
            </w:r>
          </w:p>
        </w:tc>
      </w:tr>
      <w:tr w:rsidR="00AF1AE8" w:rsidRPr="00350CB1" w14:paraId="5B51663F" w14:textId="77777777" w:rsidTr="00B07B8A">
        <w:trPr>
          <w:trHeight w:val="341"/>
        </w:trPr>
        <w:tc>
          <w:tcPr>
            <w:tcW w:w="9356" w:type="dxa"/>
            <w:gridSpan w:val="5"/>
            <w:shd w:val="clear" w:color="auto" w:fill="auto"/>
            <w:vAlign w:val="center"/>
          </w:tcPr>
          <w:p w14:paraId="49B26173" w14:textId="77777777" w:rsidR="00AF1AE8" w:rsidRPr="00350CB1" w:rsidRDefault="00AF1AE8" w:rsidP="00140AAA">
            <w:pPr>
              <w:spacing w:beforeLines="30" w:before="72" w:afterLines="30" w:after="72" w:line="240" w:lineRule="auto"/>
              <w:jc w:val="both"/>
              <w:rPr>
                <w:rFonts w:ascii="Times New Roman" w:hAnsi="Times New Roman" w:cs="Times New Roman"/>
              </w:rPr>
            </w:pPr>
            <w:r w:rsidRPr="00350CB1">
              <w:rPr>
                <w:rFonts w:ascii="Times New Roman" w:hAnsi="Times New Roman" w:cs="Times New Roman"/>
              </w:rPr>
              <w:t>W zakresie wiedzy absolwent zna i rozumie:</w:t>
            </w:r>
          </w:p>
        </w:tc>
      </w:tr>
      <w:tr w:rsidR="00AF1AE8" w:rsidRPr="00350CB1" w14:paraId="7E5DF2C3" w14:textId="77777777" w:rsidTr="00350CB1">
        <w:trPr>
          <w:trHeight w:val="582"/>
        </w:trPr>
        <w:tc>
          <w:tcPr>
            <w:tcW w:w="1695" w:type="dxa"/>
          </w:tcPr>
          <w:p w14:paraId="5CCC672F"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EUK7_W1</w:t>
            </w:r>
          </w:p>
        </w:tc>
        <w:tc>
          <w:tcPr>
            <w:tcW w:w="4684" w:type="dxa"/>
            <w:gridSpan w:val="2"/>
          </w:tcPr>
          <w:p w14:paraId="289F7049"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Problemy konstrukcyjne, budowlane i inżynieryjne związane z projektowaniem budynków.</w:t>
            </w:r>
          </w:p>
        </w:tc>
        <w:tc>
          <w:tcPr>
            <w:tcW w:w="1559" w:type="dxa"/>
          </w:tcPr>
          <w:p w14:paraId="3C006FD5" w14:textId="77777777"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2152BE5E" w14:textId="7BC7D341"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1259F959" w14:textId="77777777" w:rsidTr="00350CB1">
        <w:trPr>
          <w:trHeight w:val="753"/>
        </w:trPr>
        <w:tc>
          <w:tcPr>
            <w:tcW w:w="1695" w:type="dxa"/>
          </w:tcPr>
          <w:p w14:paraId="75372224"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EUK7_W2</w:t>
            </w:r>
          </w:p>
        </w:tc>
        <w:tc>
          <w:tcPr>
            <w:tcW w:w="4684" w:type="dxa"/>
            <w:gridSpan w:val="2"/>
          </w:tcPr>
          <w:p w14:paraId="5F25B04B" w14:textId="2552B941"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 xml:space="preserve">Szczegółową problematykę dotyczącą architektury i urbanistyki w zakresie rozwiązywania </w:t>
            </w:r>
            <w:r w:rsidR="00121313" w:rsidRPr="00350CB1">
              <w:rPr>
                <w:rFonts w:ascii="Times New Roman" w:hAnsi="Times New Roman" w:cs="Times New Roman"/>
              </w:rPr>
              <w:t xml:space="preserve">złożonych </w:t>
            </w:r>
            <w:r w:rsidRPr="00350CB1">
              <w:rPr>
                <w:rFonts w:ascii="Times New Roman" w:hAnsi="Times New Roman" w:cs="Times New Roman"/>
              </w:rPr>
              <w:t>problemów projektowych.</w:t>
            </w:r>
          </w:p>
        </w:tc>
        <w:tc>
          <w:tcPr>
            <w:tcW w:w="1559" w:type="dxa"/>
          </w:tcPr>
          <w:p w14:paraId="0AB0ED53" w14:textId="77777777"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60680A24" w14:textId="4757B469"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bCs/>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18B6B5CF" w14:textId="77777777" w:rsidTr="00350CB1">
        <w:trPr>
          <w:trHeight w:val="1131"/>
        </w:trPr>
        <w:tc>
          <w:tcPr>
            <w:tcW w:w="1695" w:type="dxa"/>
          </w:tcPr>
          <w:p w14:paraId="20BF7EE3"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EUK7_W3</w:t>
            </w:r>
          </w:p>
        </w:tc>
        <w:tc>
          <w:tcPr>
            <w:tcW w:w="4684" w:type="dxa"/>
            <w:gridSpan w:val="2"/>
          </w:tcPr>
          <w:p w14:paraId="6D737CBD"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Zaawansowaną 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w trakcie studiów.</w:t>
            </w:r>
          </w:p>
        </w:tc>
        <w:tc>
          <w:tcPr>
            <w:tcW w:w="1559" w:type="dxa"/>
          </w:tcPr>
          <w:p w14:paraId="7177177E" w14:textId="77777777"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50E5BDFF" w14:textId="548E4843"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10F6BAD2" w14:textId="77777777" w:rsidTr="00350CB1">
        <w:trPr>
          <w:trHeight w:val="931"/>
        </w:trPr>
        <w:tc>
          <w:tcPr>
            <w:tcW w:w="1695" w:type="dxa"/>
          </w:tcPr>
          <w:p w14:paraId="34698C55"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EUK7_W4</w:t>
            </w:r>
          </w:p>
        </w:tc>
        <w:tc>
          <w:tcPr>
            <w:tcW w:w="4684" w:type="dxa"/>
            <w:gridSpan w:val="2"/>
          </w:tcPr>
          <w:p w14:paraId="50397351"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Problemy fizyki, technologii i funkcji budynków w zakresie umożliwiającym zapewnienie komfortu ich użytkowania oraz ochrony przed działaniem czynników atmosferycznych.</w:t>
            </w:r>
          </w:p>
        </w:tc>
        <w:tc>
          <w:tcPr>
            <w:tcW w:w="1559" w:type="dxa"/>
          </w:tcPr>
          <w:p w14:paraId="7E3210C6" w14:textId="77777777"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5E1CC677" w14:textId="041D96E2"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47D65887" w14:textId="77777777" w:rsidTr="00350CB1">
        <w:trPr>
          <w:trHeight w:val="737"/>
        </w:trPr>
        <w:tc>
          <w:tcPr>
            <w:tcW w:w="1695" w:type="dxa"/>
          </w:tcPr>
          <w:p w14:paraId="6469B9DE"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EUK7_W5</w:t>
            </w:r>
          </w:p>
        </w:tc>
        <w:tc>
          <w:tcPr>
            <w:tcW w:w="4684" w:type="dxa"/>
            <w:gridSpan w:val="2"/>
          </w:tcPr>
          <w:p w14:paraId="470C609A"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Relacje zachodzące między człowiekiem a architekturą i między architekturą a środowiskiem ją otaczającym, oraz potrzeby dostosowania architektury do ludzkich potrzeb i skali człowieka.</w:t>
            </w:r>
          </w:p>
        </w:tc>
        <w:tc>
          <w:tcPr>
            <w:tcW w:w="1559" w:type="dxa"/>
          </w:tcPr>
          <w:p w14:paraId="71D07EE8" w14:textId="77777777"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558AC5E2" w14:textId="2CB9DFEE"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5432D4A8" w14:textId="77777777" w:rsidTr="00350CB1">
        <w:trPr>
          <w:trHeight w:val="1000"/>
        </w:trPr>
        <w:tc>
          <w:tcPr>
            <w:tcW w:w="1695" w:type="dxa"/>
          </w:tcPr>
          <w:p w14:paraId="050EFC54"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lastRenderedPageBreak/>
              <w:t>EUK7_W6</w:t>
            </w:r>
          </w:p>
        </w:tc>
        <w:tc>
          <w:tcPr>
            <w:tcW w:w="4684" w:type="dxa"/>
            <w:gridSpan w:val="2"/>
          </w:tcPr>
          <w:p w14:paraId="2AF2C85B"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Przepisy prawa i procedury niezbędne do realizacji  projektów budynków oraz integracji budynków z ogólnym projektem planistycznym.</w:t>
            </w:r>
          </w:p>
        </w:tc>
        <w:tc>
          <w:tcPr>
            <w:tcW w:w="1559" w:type="dxa"/>
          </w:tcPr>
          <w:p w14:paraId="124D6C35" w14:textId="77777777"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7 PRK: P7S_WG, P7S_WK</w:t>
            </w:r>
          </w:p>
        </w:tc>
        <w:tc>
          <w:tcPr>
            <w:tcW w:w="1418" w:type="dxa"/>
          </w:tcPr>
          <w:p w14:paraId="0EEDCF35" w14:textId="6590CFB0" w:rsidR="002327DE" w:rsidRPr="00350CB1" w:rsidRDefault="00AF1AE8" w:rsidP="002327DE">
            <w:pPr>
              <w:spacing w:line="240" w:lineRule="auto"/>
              <w:rPr>
                <w:rFonts w:ascii="Times New Roman" w:hAnsi="Times New Roman" w:cs="Times New Roman"/>
                <w:b/>
              </w:rPr>
            </w:pPr>
            <w:r w:rsidRPr="00350CB1">
              <w:rPr>
                <w:rFonts w:ascii="Times New Roman" w:hAnsi="Times New Roman" w:cs="Times New Roman"/>
                <w:b/>
              </w:rPr>
              <w:t xml:space="preserve">7 PRK inż.: </w:t>
            </w:r>
            <w:r w:rsidR="002327DE" w:rsidRPr="00350CB1">
              <w:rPr>
                <w:rFonts w:ascii="Times New Roman" w:hAnsi="Times New Roman" w:cs="Times New Roman"/>
                <w:b/>
                <w:lang w:val="en-US"/>
              </w:rPr>
              <w:t>P7S_WG, P7S_WK</w:t>
            </w:r>
          </w:p>
        </w:tc>
      </w:tr>
      <w:tr w:rsidR="00AF1AE8" w:rsidRPr="00350CB1" w14:paraId="2A9729D5" w14:textId="77777777" w:rsidTr="00350CB1">
        <w:trPr>
          <w:trHeight w:val="822"/>
        </w:trPr>
        <w:tc>
          <w:tcPr>
            <w:tcW w:w="1695" w:type="dxa"/>
          </w:tcPr>
          <w:p w14:paraId="3D1517E9"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EUK7_W7</w:t>
            </w:r>
          </w:p>
        </w:tc>
        <w:tc>
          <w:tcPr>
            <w:tcW w:w="4684" w:type="dxa"/>
            <w:gridSpan w:val="2"/>
          </w:tcPr>
          <w:p w14:paraId="6D43082E"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Metody i środki wdrażania ekologicznie odpowiedzialnego projektowania zrównoważonego oraz ochrony i konserwacji otaczającego środowiska;</w:t>
            </w:r>
          </w:p>
        </w:tc>
        <w:tc>
          <w:tcPr>
            <w:tcW w:w="1559" w:type="dxa"/>
          </w:tcPr>
          <w:p w14:paraId="576735DD" w14:textId="77777777"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7 PRK: P7S_WG, P7S_WK</w:t>
            </w:r>
          </w:p>
        </w:tc>
        <w:tc>
          <w:tcPr>
            <w:tcW w:w="1418" w:type="dxa"/>
          </w:tcPr>
          <w:p w14:paraId="1FC02D50" w14:textId="4C864DE5"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7 PRK inż.: P7S_WG</w:t>
            </w:r>
          </w:p>
        </w:tc>
      </w:tr>
      <w:tr w:rsidR="00AF1AE8" w:rsidRPr="00350CB1" w14:paraId="2027C671" w14:textId="77777777" w:rsidTr="00350CB1">
        <w:trPr>
          <w:trHeight w:val="709"/>
        </w:trPr>
        <w:tc>
          <w:tcPr>
            <w:tcW w:w="1695" w:type="dxa"/>
          </w:tcPr>
          <w:p w14:paraId="042CAD12"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EUK7_W8</w:t>
            </w:r>
          </w:p>
        </w:tc>
        <w:tc>
          <w:tcPr>
            <w:tcW w:w="4684" w:type="dxa"/>
            <w:gridSpan w:val="2"/>
          </w:tcPr>
          <w:p w14:paraId="40F8331A"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Historię i teorię architektury oraz sztuki, techniki i nauk humanistycznych w zakresie niezbędnym do prawidłowego wykonywania projektów architektonicznych.</w:t>
            </w:r>
          </w:p>
        </w:tc>
        <w:tc>
          <w:tcPr>
            <w:tcW w:w="1559" w:type="dxa"/>
          </w:tcPr>
          <w:p w14:paraId="0AA3F392" w14:textId="77777777"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39843666" w14:textId="11F54D52" w:rsidR="00AF1AE8" w:rsidRPr="00350CB1" w:rsidRDefault="00AF1AE8" w:rsidP="00140AAA">
            <w:pPr>
              <w:spacing w:line="240" w:lineRule="auto"/>
              <w:rPr>
                <w:rFonts w:ascii="Times New Roman" w:hAnsi="Times New Roman" w:cs="Times New Roman"/>
                <w:b/>
              </w:rPr>
            </w:pPr>
          </w:p>
        </w:tc>
      </w:tr>
      <w:tr w:rsidR="00AF1AE8" w:rsidRPr="00350CB1" w14:paraId="02070C17" w14:textId="77777777" w:rsidTr="00350CB1">
        <w:trPr>
          <w:trHeight w:val="975"/>
        </w:trPr>
        <w:tc>
          <w:tcPr>
            <w:tcW w:w="1695" w:type="dxa"/>
          </w:tcPr>
          <w:p w14:paraId="30F4994B"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EUK7_W9</w:t>
            </w:r>
          </w:p>
        </w:tc>
        <w:tc>
          <w:tcPr>
            <w:tcW w:w="4684" w:type="dxa"/>
            <w:gridSpan w:val="2"/>
          </w:tcPr>
          <w:p w14:paraId="32A9AD96"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Zasady, rozwiązania, konstrukcje i materiały budowlane stosowane przy wykonywaniu złożonych zadań inżynierskich w zakresie projektowania architektonicznego i  urbanistycznego.</w:t>
            </w:r>
          </w:p>
        </w:tc>
        <w:tc>
          <w:tcPr>
            <w:tcW w:w="1559" w:type="dxa"/>
          </w:tcPr>
          <w:p w14:paraId="40564F53" w14:textId="77777777"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P7S_WG, </w:t>
            </w:r>
          </w:p>
        </w:tc>
        <w:tc>
          <w:tcPr>
            <w:tcW w:w="1418" w:type="dxa"/>
          </w:tcPr>
          <w:p w14:paraId="51032DF6" w14:textId="17D77954"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174B7EA7" w14:textId="77777777" w:rsidTr="00350CB1">
        <w:trPr>
          <w:trHeight w:val="873"/>
        </w:trPr>
        <w:tc>
          <w:tcPr>
            <w:tcW w:w="1695" w:type="dxa"/>
          </w:tcPr>
          <w:p w14:paraId="63677A09"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EUK7_W10</w:t>
            </w:r>
          </w:p>
        </w:tc>
        <w:tc>
          <w:tcPr>
            <w:tcW w:w="4684" w:type="dxa"/>
            <w:gridSpan w:val="2"/>
          </w:tcPr>
          <w:p w14:paraId="13C1A782"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Problematykę dotyczącą architektury i urbanistyki w kontekście wielobranżowego charakteru projektowania architektonicznego i urbanistycznego oraz potrzebę współpracy z innymi specjalistami.</w:t>
            </w:r>
          </w:p>
        </w:tc>
        <w:tc>
          <w:tcPr>
            <w:tcW w:w="1559" w:type="dxa"/>
          </w:tcPr>
          <w:p w14:paraId="790F30B8" w14:textId="77777777"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4FA20FF8" w14:textId="392FC7C2"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00277FA2" w14:textId="77777777" w:rsidTr="00350CB1">
        <w:trPr>
          <w:trHeight w:val="619"/>
        </w:trPr>
        <w:tc>
          <w:tcPr>
            <w:tcW w:w="1695" w:type="dxa"/>
          </w:tcPr>
          <w:p w14:paraId="4646932D"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EUK7_W11</w:t>
            </w:r>
          </w:p>
        </w:tc>
        <w:tc>
          <w:tcPr>
            <w:tcW w:w="4684" w:type="dxa"/>
            <w:gridSpan w:val="2"/>
          </w:tcPr>
          <w:p w14:paraId="1C88FC44"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Zasady gromadzenia informacji i ich interpretacji w ramach przygotowywania koncepcji projektowej.</w:t>
            </w:r>
          </w:p>
        </w:tc>
        <w:tc>
          <w:tcPr>
            <w:tcW w:w="1559" w:type="dxa"/>
          </w:tcPr>
          <w:p w14:paraId="6275E04D" w14:textId="77777777"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P7S_WG, </w:t>
            </w:r>
          </w:p>
        </w:tc>
        <w:tc>
          <w:tcPr>
            <w:tcW w:w="1418" w:type="dxa"/>
          </w:tcPr>
          <w:p w14:paraId="69E137D3" w14:textId="6A9147A1"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52B0F1A5" w14:textId="77777777" w:rsidTr="00350CB1">
        <w:trPr>
          <w:trHeight w:val="696"/>
        </w:trPr>
        <w:tc>
          <w:tcPr>
            <w:tcW w:w="1695" w:type="dxa"/>
          </w:tcPr>
          <w:p w14:paraId="06582580"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EUK7_W12</w:t>
            </w:r>
          </w:p>
        </w:tc>
        <w:tc>
          <w:tcPr>
            <w:tcW w:w="4684" w:type="dxa"/>
            <w:gridSpan w:val="2"/>
          </w:tcPr>
          <w:p w14:paraId="7EA34317"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Zasady profesjonalnej prezentacji koncepcji architektonicznych i urbanistycznych.</w:t>
            </w:r>
          </w:p>
        </w:tc>
        <w:tc>
          <w:tcPr>
            <w:tcW w:w="1559" w:type="dxa"/>
          </w:tcPr>
          <w:p w14:paraId="037CA501" w14:textId="77777777"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P7S_WG, </w:t>
            </w:r>
          </w:p>
        </w:tc>
        <w:tc>
          <w:tcPr>
            <w:tcW w:w="1418" w:type="dxa"/>
          </w:tcPr>
          <w:p w14:paraId="5851BC48" w14:textId="4C8647A2" w:rsidR="00AF1AE8" w:rsidRPr="00350CB1" w:rsidRDefault="002327DE" w:rsidP="00140AAA">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72852805" w14:textId="77777777" w:rsidTr="00350CB1">
        <w:trPr>
          <w:trHeight w:val="446"/>
        </w:trPr>
        <w:tc>
          <w:tcPr>
            <w:tcW w:w="1695" w:type="dxa"/>
          </w:tcPr>
          <w:p w14:paraId="69331876"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EUK7_W13</w:t>
            </w:r>
          </w:p>
        </w:tc>
        <w:tc>
          <w:tcPr>
            <w:tcW w:w="4684" w:type="dxa"/>
            <w:gridSpan w:val="2"/>
          </w:tcPr>
          <w:p w14:paraId="683E58AE"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Charakter zawodu architekta i jego rolę w społeczeństwie.</w:t>
            </w:r>
          </w:p>
        </w:tc>
        <w:tc>
          <w:tcPr>
            <w:tcW w:w="1559" w:type="dxa"/>
          </w:tcPr>
          <w:p w14:paraId="107BA55E" w14:textId="77777777"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7 PRK: P7S_WG, P7S_WK</w:t>
            </w:r>
          </w:p>
        </w:tc>
        <w:tc>
          <w:tcPr>
            <w:tcW w:w="1418" w:type="dxa"/>
          </w:tcPr>
          <w:p w14:paraId="4C8A5900" w14:textId="2347B1C5" w:rsidR="00AF1AE8" w:rsidRPr="00350CB1" w:rsidRDefault="00AF1AE8" w:rsidP="00140AAA">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065C6AB6" w14:textId="77777777" w:rsidTr="00324A9F">
        <w:trPr>
          <w:trHeight w:val="216"/>
        </w:trPr>
        <w:tc>
          <w:tcPr>
            <w:tcW w:w="9356" w:type="dxa"/>
            <w:gridSpan w:val="5"/>
            <w:shd w:val="clear" w:color="auto" w:fill="auto"/>
            <w:vAlign w:val="center"/>
          </w:tcPr>
          <w:p w14:paraId="795D2B8B" w14:textId="77777777" w:rsidR="00AF1AE8" w:rsidRPr="00350CB1" w:rsidRDefault="00AF1AE8" w:rsidP="00140AAA">
            <w:pPr>
              <w:spacing w:beforeLines="30" w:before="72" w:afterLines="30" w:after="72" w:line="240" w:lineRule="auto"/>
              <w:jc w:val="both"/>
              <w:rPr>
                <w:rFonts w:ascii="Times New Roman" w:hAnsi="Times New Roman" w:cs="Times New Roman"/>
              </w:rPr>
            </w:pPr>
            <w:r w:rsidRPr="00350CB1">
              <w:rPr>
                <w:rFonts w:ascii="Times New Roman" w:hAnsi="Times New Roman" w:cs="Times New Roman"/>
                <w:b/>
              </w:rPr>
              <w:t xml:space="preserve">OGÓLNE EFEKTY UCZENIA SIĘ: UMIEJĘTNOŚCI </w:t>
            </w:r>
          </w:p>
        </w:tc>
      </w:tr>
      <w:tr w:rsidR="00AF1AE8" w:rsidRPr="00350CB1" w14:paraId="3664C869" w14:textId="77777777" w:rsidTr="00B07B8A">
        <w:trPr>
          <w:trHeight w:val="216"/>
        </w:trPr>
        <w:tc>
          <w:tcPr>
            <w:tcW w:w="9356" w:type="dxa"/>
            <w:gridSpan w:val="5"/>
            <w:shd w:val="clear" w:color="auto" w:fill="auto"/>
            <w:vAlign w:val="center"/>
          </w:tcPr>
          <w:p w14:paraId="22767B4C" w14:textId="77777777" w:rsidR="00AF1AE8" w:rsidRPr="00350CB1" w:rsidRDefault="00AF1AE8" w:rsidP="00140AAA">
            <w:pPr>
              <w:spacing w:beforeLines="30" w:before="72" w:afterLines="30" w:after="72" w:line="240" w:lineRule="auto"/>
              <w:jc w:val="both"/>
              <w:rPr>
                <w:rFonts w:ascii="Times New Roman" w:hAnsi="Times New Roman" w:cs="Times New Roman"/>
              </w:rPr>
            </w:pPr>
            <w:r w:rsidRPr="00350CB1">
              <w:rPr>
                <w:rFonts w:ascii="Times New Roman" w:hAnsi="Times New Roman" w:cs="Times New Roman"/>
              </w:rPr>
              <w:t>W zakresie umiejętności absolwent potrafi:</w:t>
            </w:r>
          </w:p>
        </w:tc>
      </w:tr>
      <w:tr w:rsidR="00AF1AE8" w:rsidRPr="00350CB1" w14:paraId="37759979" w14:textId="77777777" w:rsidTr="00350CB1">
        <w:trPr>
          <w:trHeight w:val="1432"/>
        </w:trPr>
        <w:tc>
          <w:tcPr>
            <w:tcW w:w="1695" w:type="dxa"/>
          </w:tcPr>
          <w:p w14:paraId="536927A7"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EUK7_U1</w:t>
            </w:r>
          </w:p>
        </w:tc>
        <w:tc>
          <w:tcPr>
            <w:tcW w:w="4684" w:type="dxa"/>
            <w:gridSpan w:val="2"/>
          </w:tcPr>
          <w:p w14:paraId="042324C3"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Wykorzystać doświadczenia zdobyte w trakcie studiów w celu dokonania krytycznej analizy uwarunkowań i formułowania wniosków do projektowania w interdyscyplinarnym kontekście.</w:t>
            </w:r>
          </w:p>
        </w:tc>
        <w:tc>
          <w:tcPr>
            <w:tcW w:w="1559" w:type="dxa"/>
          </w:tcPr>
          <w:p w14:paraId="07B12017"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7 PRK: P7S_UW, P7S_UK, P7S_UU</w:t>
            </w:r>
          </w:p>
        </w:tc>
        <w:tc>
          <w:tcPr>
            <w:tcW w:w="1418" w:type="dxa"/>
          </w:tcPr>
          <w:p w14:paraId="3F86F519" w14:textId="0763AA59" w:rsidR="00AF1AE8" w:rsidRPr="00350CB1" w:rsidRDefault="004C376E" w:rsidP="004C376E">
            <w:pPr>
              <w:spacing w:line="240" w:lineRule="auto"/>
              <w:rPr>
                <w:rFonts w:ascii="Times New Roman" w:hAnsi="Times New Roman" w:cs="Times New Roman"/>
                <w:b/>
              </w:rPr>
            </w:pPr>
            <w:r w:rsidRPr="00350CB1">
              <w:rPr>
                <w:rFonts w:ascii="Times New Roman" w:hAnsi="Times New Roman" w:cs="Times New Roman"/>
                <w:b/>
                <w:bCs/>
              </w:rPr>
              <w:t xml:space="preserve">7 </w:t>
            </w:r>
            <w:r w:rsidRPr="00350CB1">
              <w:rPr>
                <w:rFonts w:ascii="Times New Roman" w:hAnsi="Times New Roman" w:cs="Times New Roman"/>
                <w:b/>
              </w:rPr>
              <w:t xml:space="preserve">PRK inż. : PS7_UW_1  PS7_UW_2  PS7_UW_3  PS7_UW_4  </w:t>
            </w:r>
          </w:p>
        </w:tc>
      </w:tr>
      <w:tr w:rsidR="00AF1AE8" w:rsidRPr="00350CB1" w14:paraId="6A47330C" w14:textId="77777777" w:rsidTr="00350CB1">
        <w:trPr>
          <w:trHeight w:val="216"/>
        </w:trPr>
        <w:tc>
          <w:tcPr>
            <w:tcW w:w="1695" w:type="dxa"/>
          </w:tcPr>
          <w:p w14:paraId="358D852F"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EUK7_U2</w:t>
            </w:r>
          </w:p>
        </w:tc>
        <w:tc>
          <w:tcPr>
            <w:tcW w:w="4684" w:type="dxa"/>
            <w:gridSpan w:val="2"/>
          </w:tcPr>
          <w:p w14:paraId="113B27D4"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Wykorzystać interdyscyplinarną wiedzę i umiejętności zdobyte w trakcie studiów w celu zaprojektowania złożonego obiektu architektonicznego lub zespołu urbanistycznego spełniającego wymogi estetyczne i techniczne, kreując i przekształcając przestrzeń i nadając jej nowe wartości.</w:t>
            </w:r>
          </w:p>
        </w:tc>
        <w:tc>
          <w:tcPr>
            <w:tcW w:w="1559" w:type="dxa"/>
          </w:tcPr>
          <w:p w14:paraId="6B96074F"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7 PRK: P7S_UW, P7S_UK, P7S_UO P7S_UU</w:t>
            </w:r>
          </w:p>
        </w:tc>
        <w:tc>
          <w:tcPr>
            <w:tcW w:w="1418" w:type="dxa"/>
          </w:tcPr>
          <w:p w14:paraId="65C65503" w14:textId="255676C8" w:rsidR="004C376E" w:rsidRPr="00350CB1" w:rsidRDefault="004C376E" w:rsidP="004C376E">
            <w:pPr>
              <w:spacing w:line="240" w:lineRule="auto"/>
              <w:rPr>
                <w:rFonts w:ascii="Times New Roman" w:hAnsi="Times New Roman" w:cs="Times New Roman"/>
                <w:b/>
              </w:rPr>
            </w:pPr>
            <w:r w:rsidRPr="00350CB1">
              <w:rPr>
                <w:rFonts w:ascii="Times New Roman" w:hAnsi="Times New Roman" w:cs="Times New Roman"/>
                <w:b/>
                <w:bCs/>
              </w:rPr>
              <w:t xml:space="preserve">7 </w:t>
            </w:r>
            <w:r w:rsidRPr="00350CB1">
              <w:rPr>
                <w:rFonts w:ascii="Times New Roman" w:hAnsi="Times New Roman" w:cs="Times New Roman"/>
                <w:b/>
              </w:rPr>
              <w:t xml:space="preserve">PRK inż. : PS7_UW_1  PS7_UW_2  PS7_UW_3  PS7_UW_4  </w:t>
            </w:r>
          </w:p>
          <w:p w14:paraId="63FFE027" w14:textId="23B1805C" w:rsidR="00AF1AE8" w:rsidRPr="00350CB1" w:rsidRDefault="00AF1AE8" w:rsidP="00140AAA">
            <w:pPr>
              <w:spacing w:after="0" w:line="240" w:lineRule="auto"/>
              <w:rPr>
                <w:rFonts w:ascii="Times New Roman" w:hAnsi="Times New Roman" w:cs="Times New Roman"/>
                <w:b/>
              </w:rPr>
            </w:pPr>
          </w:p>
        </w:tc>
      </w:tr>
      <w:tr w:rsidR="00AF1AE8" w:rsidRPr="00350CB1" w14:paraId="215428A9" w14:textId="77777777" w:rsidTr="00350CB1">
        <w:trPr>
          <w:trHeight w:val="1590"/>
        </w:trPr>
        <w:tc>
          <w:tcPr>
            <w:tcW w:w="1695" w:type="dxa"/>
          </w:tcPr>
          <w:p w14:paraId="487E4F5E"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EUK7_U3</w:t>
            </w:r>
          </w:p>
        </w:tc>
        <w:tc>
          <w:tcPr>
            <w:tcW w:w="4684" w:type="dxa"/>
            <w:gridSpan w:val="2"/>
          </w:tcPr>
          <w:p w14:paraId="30B7943A"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Przygotować zaawansowaną prezentację graficzną, pisemną i ustną własnych koncepcji</w:t>
            </w:r>
          </w:p>
          <w:p w14:paraId="0DBE4F10"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projektowych w zakresie architektury i urbanistyki, spełniającą wymogi profesjonalnego</w:t>
            </w:r>
          </w:p>
          <w:p w14:paraId="58EBD20E" w14:textId="77777777" w:rsidR="00AF1AE8" w:rsidRPr="00350CB1" w:rsidRDefault="00AF1AE8" w:rsidP="00140AAA">
            <w:pPr>
              <w:autoSpaceDE w:val="0"/>
              <w:autoSpaceDN w:val="0"/>
              <w:adjustRightInd w:val="0"/>
              <w:jc w:val="both"/>
              <w:rPr>
                <w:rFonts w:ascii="Times New Roman" w:hAnsi="Times New Roman" w:cs="Times New Roman"/>
              </w:rPr>
            </w:pPr>
            <w:r w:rsidRPr="00350CB1">
              <w:rPr>
                <w:rFonts w:ascii="Times New Roman" w:hAnsi="Times New Roman" w:cs="Times New Roman"/>
              </w:rPr>
              <w:t>zapisu właściwego dla projektowania architektonicznego i urbanistycznego.</w:t>
            </w:r>
          </w:p>
        </w:tc>
        <w:tc>
          <w:tcPr>
            <w:tcW w:w="1559" w:type="dxa"/>
          </w:tcPr>
          <w:p w14:paraId="14A317D3"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7 PRK: P7S_UW, P7S_UK, P7S_UO, P7S_UU</w:t>
            </w:r>
          </w:p>
        </w:tc>
        <w:tc>
          <w:tcPr>
            <w:tcW w:w="1418" w:type="dxa"/>
          </w:tcPr>
          <w:p w14:paraId="1B775A63" w14:textId="77777777" w:rsidR="004C376E" w:rsidRPr="00350CB1" w:rsidRDefault="004C376E" w:rsidP="004C376E">
            <w:pPr>
              <w:spacing w:line="240" w:lineRule="auto"/>
              <w:rPr>
                <w:rFonts w:ascii="Times New Roman" w:hAnsi="Times New Roman" w:cs="Times New Roman"/>
                <w:b/>
              </w:rPr>
            </w:pPr>
            <w:r w:rsidRPr="00350CB1">
              <w:rPr>
                <w:rFonts w:ascii="Times New Roman" w:hAnsi="Times New Roman" w:cs="Times New Roman"/>
                <w:b/>
                <w:bCs/>
              </w:rPr>
              <w:t xml:space="preserve">7 </w:t>
            </w:r>
            <w:r w:rsidRPr="00350CB1">
              <w:rPr>
                <w:rFonts w:ascii="Times New Roman" w:hAnsi="Times New Roman" w:cs="Times New Roman"/>
                <w:b/>
              </w:rPr>
              <w:t xml:space="preserve">PRK inż. : PS7_UW_1  PS7_UW_2  PS7_UW_3  PS7_UW_4  </w:t>
            </w:r>
          </w:p>
          <w:p w14:paraId="452E6E8E" w14:textId="285D0C06" w:rsidR="00AF1AE8" w:rsidRPr="00350CB1" w:rsidRDefault="00AF1AE8" w:rsidP="00140AAA">
            <w:pPr>
              <w:rPr>
                <w:rFonts w:ascii="Times New Roman" w:hAnsi="Times New Roman" w:cs="Times New Roman"/>
                <w:b/>
              </w:rPr>
            </w:pPr>
          </w:p>
        </w:tc>
      </w:tr>
      <w:tr w:rsidR="00AF1AE8" w:rsidRPr="00350CB1" w14:paraId="1E5FCD66" w14:textId="77777777" w:rsidTr="00350CB1">
        <w:trPr>
          <w:trHeight w:val="216"/>
        </w:trPr>
        <w:tc>
          <w:tcPr>
            <w:tcW w:w="1695" w:type="dxa"/>
            <w:shd w:val="clear" w:color="auto" w:fill="auto"/>
          </w:tcPr>
          <w:p w14:paraId="34A8A487"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lastRenderedPageBreak/>
              <w:t>EUK7_U4</w:t>
            </w:r>
          </w:p>
        </w:tc>
        <w:tc>
          <w:tcPr>
            <w:tcW w:w="4684" w:type="dxa"/>
            <w:gridSpan w:val="2"/>
            <w:shd w:val="clear" w:color="auto" w:fill="auto"/>
          </w:tcPr>
          <w:p w14:paraId="44BC8D4F"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Wykorzystać metody analityczne do formułowania i rozwiązywania zadań projektowych, przedstawić tło teoretyczne i uzasadnienie prezentowanych rozwiązań w postaci opracowania o charakterze naukowym.</w:t>
            </w:r>
          </w:p>
        </w:tc>
        <w:tc>
          <w:tcPr>
            <w:tcW w:w="1559" w:type="dxa"/>
            <w:shd w:val="clear" w:color="auto" w:fill="auto"/>
          </w:tcPr>
          <w:p w14:paraId="5493CC15"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7 PRK: P7S_UW, P7S_UK, P7S_UO, P7S_UU</w:t>
            </w:r>
          </w:p>
        </w:tc>
        <w:tc>
          <w:tcPr>
            <w:tcW w:w="1418" w:type="dxa"/>
            <w:shd w:val="clear" w:color="auto" w:fill="auto"/>
          </w:tcPr>
          <w:p w14:paraId="7C09C88D" w14:textId="36B8129D" w:rsidR="00AF1AE8" w:rsidRPr="00350CB1" w:rsidRDefault="004C376E" w:rsidP="004C376E">
            <w:pPr>
              <w:spacing w:line="240" w:lineRule="auto"/>
              <w:rPr>
                <w:rFonts w:ascii="Times New Roman" w:hAnsi="Times New Roman" w:cs="Times New Roman"/>
                <w:b/>
              </w:rPr>
            </w:pPr>
            <w:r w:rsidRPr="00350CB1">
              <w:rPr>
                <w:rFonts w:ascii="Times New Roman" w:hAnsi="Times New Roman" w:cs="Times New Roman"/>
                <w:b/>
                <w:bCs/>
              </w:rPr>
              <w:t xml:space="preserve">7 </w:t>
            </w:r>
            <w:r w:rsidRPr="00350CB1">
              <w:rPr>
                <w:rFonts w:ascii="Times New Roman" w:hAnsi="Times New Roman" w:cs="Times New Roman"/>
                <w:b/>
              </w:rPr>
              <w:t xml:space="preserve">PRK inż. : PS7_UW_1  PS7_UW_2  PS7_UW_3  PS7_UW_4  </w:t>
            </w:r>
          </w:p>
        </w:tc>
      </w:tr>
      <w:tr w:rsidR="00AF1AE8" w:rsidRPr="00350CB1" w14:paraId="663754F4" w14:textId="77777777" w:rsidTr="00350CB1">
        <w:trPr>
          <w:trHeight w:val="216"/>
        </w:trPr>
        <w:tc>
          <w:tcPr>
            <w:tcW w:w="1695" w:type="dxa"/>
            <w:shd w:val="clear" w:color="auto" w:fill="auto"/>
          </w:tcPr>
          <w:p w14:paraId="5C57856A"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EUK7_U5</w:t>
            </w:r>
          </w:p>
        </w:tc>
        <w:tc>
          <w:tcPr>
            <w:tcW w:w="4684" w:type="dxa"/>
            <w:gridSpan w:val="2"/>
            <w:shd w:val="clear" w:color="auto" w:fill="auto"/>
          </w:tcPr>
          <w:p w14:paraId="24A618AA"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Organizować pracę z uwzględnieniem wszystkich faz pracy nad koncepcją projektową.</w:t>
            </w:r>
          </w:p>
        </w:tc>
        <w:tc>
          <w:tcPr>
            <w:tcW w:w="1559" w:type="dxa"/>
            <w:shd w:val="clear" w:color="auto" w:fill="auto"/>
          </w:tcPr>
          <w:p w14:paraId="55F80B0F"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7 PRK: P7S_UW, P7S_UK, P7S_UO, P7S_UU</w:t>
            </w:r>
          </w:p>
        </w:tc>
        <w:tc>
          <w:tcPr>
            <w:tcW w:w="1418" w:type="dxa"/>
            <w:shd w:val="clear" w:color="auto" w:fill="auto"/>
          </w:tcPr>
          <w:p w14:paraId="4EAEE09C" w14:textId="0E0D5AB4" w:rsidR="004C376E" w:rsidRPr="00350CB1" w:rsidRDefault="004C376E" w:rsidP="004C376E">
            <w:pPr>
              <w:spacing w:line="240" w:lineRule="auto"/>
              <w:rPr>
                <w:rFonts w:ascii="Times New Roman" w:hAnsi="Times New Roman" w:cs="Times New Roman"/>
                <w:b/>
              </w:rPr>
            </w:pPr>
            <w:r w:rsidRPr="00350CB1">
              <w:rPr>
                <w:rFonts w:ascii="Times New Roman" w:hAnsi="Times New Roman" w:cs="Times New Roman"/>
                <w:b/>
                <w:bCs/>
              </w:rPr>
              <w:t xml:space="preserve">7 </w:t>
            </w:r>
            <w:r w:rsidRPr="00350CB1">
              <w:rPr>
                <w:rFonts w:ascii="Times New Roman" w:hAnsi="Times New Roman" w:cs="Times New Roman"/>
                <w:b/>
              </w:rPr>
              <w:t xml:space="preserve">PRK inż. : PS7_UW_1  PS7_UW_2  </w:t>
            </w:r>
          </w:p>
          <w:p w14:paraId="71FF323D" w14:textId="0D64254F" w:rsidR="00AF1AE8" w:rsidRPr="00350CB1" w:rsidRDefault="00AF1AE8" w:rsidP="00140AAA">
            <w:pPr>
              <w:spacing w:after="0" w:line="240" w:lineRule="auto"/>
              <w:rPr>
                <w:rFonts w:ascii="Times New Roman" w:hAnsi="Times New Roman" w:cs="Times New Roman"/>
                <w:b/>
              </w:rPr>
            </w:pPr>
          </w:p>
        </w:tc>
      </w:tr>
      <w:tr w:rsidR="00AF1AE8" w:rsidRPr="00350CB1" w14:paraId="1CB60325" w14:textId="77777777" w:rsidTr="00324A9F">
        <w:trPr>
          <w:trHeight w:val="210"/>
        </w:trPr>
        <w:tc>
          <w:tcPr>
            <w:tcW w:w="9356" w:type="dxa"/>
            <w:gridSpan w:val="5"/>
            <w:shd w:val="clear" w:color="auto" w:fill="auto"/>
            <w:vAlign w:val="center"/>
          </w:tcPr>
          <w:p w14:paraId="73C30C26" w14:textId="77777777" w:rsidR="00AF1AE8" w:rsidRPr="00350CB1" w:rsidRDefault="00AF1AE8" w:rsidP="00140AAA">
            <w:pPr>
              <w:spacing w:beforeLines="30" w:before="72" w:afterLines="30" w:after="72" w:line="240" w:lineRule="auto"/>
              <w:jc w:val="both"/>
              <w:rPr>
                <w:rFonts w:ascii="Times New Roman" w:eastAsia="Calibri" w:hAnsi="Times New Roman" w:cs="Times New Roman"/>
                <w:b/>
              </w:rPr>
            </w:pPr>
            <w:r w:rsidRPr="00350CB1">
              <w:rPr>
                <w:rFonts w:ascii="Times New Roman" w:hAnsi="Times New Roman" w:cs="Times New Roman"/>
                <w:b/>
              </w:rPr>
              <w:t>OGÓLNE EFEKTY UCZENIA SIĘ:</w:t>
            </w:r>
            <w:r w:rsidRPr="00350CB1">
              <w:rPr>
                <w:rFonts w:ascii="Times New Roman" w:eastAsia="Calibri" w:hAnsi="Times New Roman" w:cs="Times New Roman"/>
                <w:b/>
              </w:rPr>
              <w:t xml:space="preserve"> KOMPETECJE SPOŁECZNE   </w:t>
            </w:r>
          </w:p>
        </w:tc>
      </w:tr>
      <w:tr w:rsidR="00AF1AE8" w:rsidRPr="00350CB1" w14:paraId="50BECC0A" w14:textId="77777777" w:rsidTr="00B07B8A">
        <w:trPr>
          <w:trHeight w:val="210"/>
        </w:trPr>
        <w:tc>
          <w:tcPr>
            <w:tcW w:w="9356" w:type="dxa"/>
            <w:gridSpan w:val="5"/>
            <w:shd w:val="clear" w:color="auto" w:fill="auto"/>
            <w:vAlign w:val="center"/>
          </w:tcPr>
          <w:p w14:paraId="0DA3674E" w14:textId="77777777" w:rsidR="00AF1AE8" w:rsidRPr="00350CB1" w:rsidRDefault="00AF1AE8" w:rsidP="00140AAA">
            <w:pPr>
              <w:spacing w:beforeLines="30" w:before="72" w:afterLines="30" w:after="72" w:line="240" w:lineRule="auto"/>
              <w:jc w:val="both"/>
              <w:rPr>
                <w:rFonts w:ascii="Times New Roman" w:eastAsia="Calibri" w:hAnsi="Times New Roman" w:cs="Times New Roman"/>
                <w:bCs/>
              </w:rPr>
            </w:pPr>
            <w:r w:rsidRPr="00350CB1">
              <w:rPr>
                <w:rFonts w:ascii="Times New Roman" w:hAnsi="Times New Roman" w:cs="Times New Roman"/>
              </w:rPr>
              <w:t>W zakresie  kompetencji społecznych absolwent jest gotów do:</w:t>
            </w:r>
          </w:p>
        </w:tc>
      </w:tr>
      <w:tr w:rsidR="00AF1AE8" w:rsidRPr="00350CB1" w14:paraId="287A8008" w14:textId="77777777" w:rsidTr="00350CB1">
        <w:trPr>
          <w:trHeight w:val="509"/>
        </w:trPr>
        <w:tc>
          <w:tcPr>
            <w:tcW w:w="1718" w:type="dxa"/>
            <w:gridSpan w:val="2"/>
          </w:tcPr>
          <w:p w14:paraId="42A67805" w14:textId="77777777" w:rsidR="00AF1AE8" w:rsidRPr="00350CB1" w:rsidRDefault="00AF1AE8" w:rsidP="00140AAA">
            <w:pPr>
              <w:spacing w:beforeLines="30" w:before="72" w:afterLines="30" w:after="72" w:line="240" w:lineRule="auto"/>
              <w:rPr>
                <w:rFonts w:ascii="Times New Roman" w:hAnsi="Times New Roman" w:cs="Times New Roman"/>
              </w:rPr>
            </w:pPr>
            <w:r w:rsidRPr="00350CB1">
              <w:rPr>
                <w:rFonts w:ascii="Times New Roman" w:eastAsia="Calibri" w:hAnsi="Times New Roman" w:cs="Times New Roman"/>
                <w:b/>
              </w:rPr>
              <w:t>EUK7_KS1</w:t>
            </w:r>
          </w:p>
        </w:tc>
        <w:tc>
          <w:tcPr>
            <w:tcW w:w="4661" w:type="dxa"/>
          </w:tcPr>
          <w:p w14:paraId="0757303C"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Podejmowania i wykonywania pracy w sposób profesjonalny, w tym przestrzegania zasad etyki zawodowej i brania odpowiedzialności za podejmowane działania.</w:t>
            </w:r>
          </w:p>
        </w:tc>
        <w:tc>
          <w:tcPr>
            <w:tcW w:w="1559" w:type="dxa"/>
          </w:tcPr>
          <w:p w14:paraId="54AF4062"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 xml:space="preserve">7 PRK: P7S_KK, P7S_KO, P7S_KR   </w:t>
            </w:r>
          </w:p>
        </w:tc>
        <w:tc>
          <w:tcPr>
            <w:tcW w:w="1418" w:type="dxa"/>
          </w:tcPr>
          <w:p w14:paraId="1E11B5DC" w14:textId="2AA9F1D5" w:rsidR="00AF1AE8" w:rsidRPr="00350CB1" w:rsidRDefault="00AF1AE8" w:rsidP="00140AAA">
            <w:pPr>
              <w:rPr>
                <w:rFonts w:ascii="Times New Roman" w:hAnsi="Times New Roman" w:cs="Times New Roman"/>
                <w:b/>
              </w:rPr>
            </w:pPr>
          </w:p>
        </w:tc>
      </w:tr>
      <w:tr w:rsidR="00AF1AE8" w:rsidRPr="00350CB1" w14:paraId="58901AD0" w14:textId="77777777" w:rsidTr="00350CB1">
        <w:trPr>
          <w:trHeight w:val="524"/>
        </w:trPr>
        <w:tc>
          <w:tcPr>
            <w:tcW w:w="1718" w:type="dxa"/>
            <w:gridSpan w:val="2"/>
          </w:tcPr>
          <w:p w14:paraId="7E8E74D7" w14:textId="77777777" w:rsidR="00AF1AE8" w:rsidRPr="00350CB1" w:rsidRDefault="00AF1AE8" w:rsidP="00140AAA">
            <w:pPr>
              <w:spacing w:beforeLines="30" w:before="72" w:afterLines="30" w:after="72" w:line="240" w:lineRule="auto"/>
              <w:rPr>
                <w:rFonts w:ascii="Times New Roman" w:hAnsi="Times New Roman" w:cs="Times New Roman"/>
              </w:rPr>
            </w:pPr>
            <w:r w:rsidRPr="00350CB1">
              <w:rPr>
                <w:rFonts w:ascii="Times New Roman" w:eastAsia="Calibri" w:hAnsi="Times New Roman" w:cs="Times New Roman"/>
                <w:b/>
              </w:rPr>
              <w:t>EUK7_KS2</w:t>
            </w:r>
          </w:p>
        </w:tc>
        <w:tc>
          <w:tcPr>
            <w:tcW w:w="4661" w:type="dxa"/>
          </w:tcPr>
          <w:p w14:paraId="3A255650"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Poszanowania różnorodności poglądów i kultur oraz do wykazywania wrażliwości na społeczne aspekty zawodu.</w:t>
            </w:r>
          </w:p>
        </w:tc>
        <w:tc>
          <w:tcPr>
            <w:tcW w:w="1559" w:type="dxa"/>
          </w:tcPr>
          <w:p w14:paraId="4D8CEAF4"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 xml:space="preserve">7 PRK: P7S_KK, P7S_KO, P7S_KR   </w:t>
            </w:r>
          </w:p>
        </w:tc>
        <w:tc>
          <w:tcPr>
            <w:tcW w:w="1418" w:type="dxa"/>
          </w:tcPr>
          <w:p w14:paraId="06432286" w14:textId="4F09FF1D" w:rsidR="00AF1AE8" w:rsidRPr="00350CB1" w:rsidRDefault="00AF1AE8" w:rsidP="00140AAA">
            <w:pPr>
              <w:rPr>
                <w:rFonts w:ascii="Times New Roman" w:hAnsi="Times New Roman" w:cs="Times New Roman"/>
                <w:b/>
              </w:rPr>
            </w:pPr>
          </w:p>
        </w:tc>
      </w:tr>
      <w:tr w:rsidR="00AF1AE8" w:rsidRPr="00350CB1" w14:paraId="5BEB5747" w14:textId="77777777" w:rsidTr="00350CB1">
        <w:trPr>
          <w:trHeight w:val="534"/>
        </w:trPr>
        <w:tc>
          <w:tcPr>
            <w:tcW w:w="1718" w:type="dxa"/>
            <w:gridSpan w:val="2"/>
          </w:tcPr>
          <w:p w14:paraId="2B6176E1" w14:textId="77777777" w:rsidR="00AF1AE8" w:rsidRPr="00350CB1" w:rsidRDefault="00AF1AE8" w:rsidP="00140AAA">
            <w:pPr>
              <w:spacing w:beforeLines="30" w:before="72" w:afterLines="30" w:after="72" w:line="240" w:lineRule="auto"/>
              <w:rPr>
                <w:rFonts w:ascii="Times New Roman" w:hAnsi="Times New Roman" w:cs="Times New Roman"/>
              </w:rPr>
            </w:pPr>
            <w:r w:rsidRPr="00350CB1">
              <w:rPr>
                <w:rFonts w:ascii="Times New Roman" w:eastAsia="Calibri" w:hAnsi="Times New Roman" w:cs="Times New Roman"/>
                <w:b/>
              </w:rPr>
              <w:t>EUK7_KS3</w:t>
            </w:r>
          </w:p>
        </w:tc>
        <w:tc>
          <w:tcPr>
            <w:tcW w:w="4661" w:type="dxa"/>
          </w:tcPr>
          <w:p w14:paraId="551A5CFE"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Brania odpowiedzialności za wartości humanistyczne, społeczne, kulturowe, architektoniczne i urbanistyczne w ochronie środowiska i dziedzictwa kulturowego.</w:t>
            </w:r>
          </w:p>
        </w:tc>
        <w:tc>
          <w:tcPr>
            <w:tcW w:w="1559" w:type="dxa"/>
          </w:tcPr>
          <w:p w14:paraId="7E2CEB0C"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 xml:space="preserve">7 PRK: P7S_KK, P7S_KO, P7S_KR   </w:t>
            </w:r>
          </w:p>
        </w:tc>
        <w:tc>
          <w:tcPr>
            <w:tcW w:w="1418" w:type="dxa"/>
          </w:tcPr>
          <w:p w14:paraId="7B2BD730" w14:textId="6FBB4402" w:rsidR="00AF1AE8" w:rsidRPr="00350CB1" w:rsidRDefault="00AF1AE8" w:rsidP="00140AAA">
            <w:pPr>
              <w:rPr>
                <w:rFonts w:ascii="Times New Roman" w:hAnsi="Times New Roman" w:cs="Times New Roman"/>
                <w:bCs/>
              </w:rPr>
            </w:pPr>
          </w:p>
        </w:tc>
      </w:tr>
      <w:tr w:rsidR="00AF1AE8" w:rsidRPr="00350CB1" w14:paraId="2D4C4CEB" w14:textId="77777777" w:rsidTr="00350CB1">
        <w:trPr>
          <w:trHeight w:val="210"/>
        </w:trPr>
        <w:tc>
          <w:tcPr>
            <w:tcW w:w="1718" w:type="dxa"/>
            <w:gridSpan w:val="2"/>
          </w:tcPr>
          <w:p w14:paraId="6E802EF5" w14:textId="77777777" w:rsidR="00AF1AE8" w:rsidRPr="00350CB1" w:rsidRDefault="00AF1AE8" w:rsidP="00140AAA">
            <w:pPr>
              <w:spacing w:beforeLines="30" w:before="72" w:afterLines="30" w:after="72" w:line="240" w:lineRule="auto"/>
              <w:rPr>
                <w:rFonts w:ascii="Times New Roman" w:hAnsi="Times New Roman" w:cs="Times New Roman"/>
              </w:rPr>
            </w:pPr>
            <w:r w:rsidRPr="00350CB1">
              <w:rPr>
                <w:rFonts w:ascii="Times New Roman" w:eastAsia="Calibri" w:hAnsi="Times New Roman" w:cs="Times New Roman"/>
                <w:b/>
              </w:rPr>
              <w:t>EUK7_KS4</w:t>
            </w:r>
          </w:p>
        </w:tc>
        <w:tc>
          <w:tcPr>
            <w:tcW w:w="4661" w:type="dxa"/>
          </w:tcPr>
          <w:p w14:paraId="469669FC" w14:textId="0CFB6AAD"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 xml:space="preserve">Uczenia się przez całe życie, w tym przez </w:t>
            </w:r>
            <w:r w:rsidR="005D10C0" w:rsidRPr="00350CB1">
              <w:rPr>
                <w:rFonts w:ascii="Times New Roman" w:hAnsi="Times New Roman" w:cs="Times New Roman"/>
              </w:rPr>
              <w:t>podjęcie kształcenia w szkole doktorskiej i studiów podyplomowych lub uczestnictwo w innych formach kształcenia</w:t>
            </w:r>
            <w:r w:rsidR="00F13E69" w:rsidRPr="00350CB1">
              <w:rPr>
                <w:rFonts w:ascii="Times New Roman" w:hAnsi="Times New Roman" w:cs="Times New Roman"/>
              </w:rPr>
              <w:t>.</w:t>
            </w:r>
          </w:p>
        </w:tc>
        <w:tc>
          <w:tcPr>
            <w:tcW w:w="1559" w:type="dxa"/>
          </w:tcPr>
          <w:p w14:paraId="1DFB6CAA"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 xml:space="preserve">7 PRK: P7S_KK, P7S_KO, P7S_KR   </w:t>
            </w:r>
          </w:p>
        </w:tc>
        <w:tc>
          <w:tcPr>
            <w:tcW w:w="1418" w:type="dxa"/>
          </w:tcPr>
          <w:p w14:paraId="4E47A330" w14:textId="3EC1703B" w:rsidR="00AF1AE8" w:rsidRPr="00350CB1" w:rsidRDefault="00AF1AE8" w:rsidP="00140AAA">
            <w:pPr>
              <w:rPr>
                <w:rFonts w:ascii="Times New Roman" w:hAnsi="Times New Roman" w:cs="Times New Roman"/>
                <w:b/>
              </w:rPr>
            </w:pPr>
          </w:p>
        </w:tc>
      </w:tr>
      <w:tr w:rsidR="00AF1AE8" w:rsidRPr="00350CB1" w14:paraId="0BD87210" w14:textId="77777777" w:rsidTr="00350CB1">
        <w:trPr>
          <w:trHeight w:val="210"/>
        </w:trPr>
        <w:tc>
          <w:tcPr>
            <w:tcW w:w="1718" w:type="dxa"/>
            <w:gridSpan w:val="2"/>
          </w:tcPr>
          <w:p w14:paraId="632F9D19" w14:textId="77777777" w:rsidR="00AF1AE8" w:rsidRPr="00350CB1" w:rsidRDefault="00AF1AE8" w:rsidP="00140AAA">
            <w:pPr>
              <w:spacing w:beforeLines="30" w:before="72" w:afterLines="30" w:after="72" w:line="240" w:lineRule="auto"/>
              <w:rPr>
                <w:rFonts w:ascii="Times New Roman" w:eastAsia="Calibri" w:hAnsi="Times New Roman" w:cs="Times New Roman"/>
                <w:b/>
              </w:rPr>
            </w:pPr>
            <w:r w:rsidRPr="00350CB1">
              <w:rPr>
                <w:rFonts w:ascii="Times New Roman" w:eastAsia="Calibri" w:hAnsi="Times New Roman" w:cs="Times New Roman"/>
                <w:b/>
              </w:rPr>
              <w:t>EUK7_KS5</w:t>
            </w:r>
          </w:p>
        </w:tc>
        <w:tc>
          <w:tcPr>
            <w:tcW w:w="4661" w:type="dxa"/>
          </w:tcPr>
          <w:p w14:paraId="34AABE18"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Inspirowania innych osób do uczenia się i organizowania procesu kształcenia.</w:t>
            </w:r>
          </w:p>
        </w:tc>
        <w:tc>
          <w:tcPr>
            <w:tcW w:w="1559" w:type="dxa"/>
          </w:tcPr>
          <w:p w14:paraId="269E5D9E"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 xml:space="preserve">7 PRK: P7S_KK, P7S_KO, P7S_KR   </w:t>
            </w:r>
          </w:p>
        </w:tc>
        <w:tc>
          <w:tcPr>
            <w:tcW w:w="1418" w:type="dxa"/>
          </w:tcPr>
          <w:p w14:paraId="154B7BC8" w14:textId="0C43F86E" w:rsidR="00AF1AE8" w:rsidRPr="00350CB1" w:rsidRDefault="00AF1AE8" w:rsidP="00140AAA">
            <w:pPr>
              <w:spacing w:line="240" w:lineRule="auto"/>
              <w:rPr>
                <w:rFonts w:ascii="Times New Roman" w:hAnsi="Times New Roman" w:cs="Times New Roman"/>
                <w:b/>
              </w:rPr>
            </w:pPr>
          </w:p>
        </w:tc>
      </w:tr>
      <w:tr w:rsidR="00AF1AE8" w:rsidRPr="00350CB1" w14:paraId="5684C71C" w14:textId="77777777" w:rsidTr="00324A9F">
        <w:trPr>
          <w:trHeight w:val="210"/>
        </w:trPr>
        <w:tc>
          <w:tcPr>
            <w:tcW w:w="9356" w:type="dxa"/>
            <w:gridSpan w:val="5"/>
            <w:shd w:val="clear" w:color="auto" w:fill="auto"/>
          </w:tcPr>
          <w:p w14:paraId="099C9174"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 xml:space="preserve">SZCZEGÓŁOWE  EFEKTY UCZENIA SIĘ: WIEDZA    </w:t>
            </w:r>
          </w:p>
        </w:tc>
      </w:tr>
      <w:tr w:rsidR="00AF1AE8" w:rsidRPr="00350CB1" w14:paraId="6A22D25E" w14:textId="77777777" w:rsidTr="00324A9F">
        <w:trPr>
          <w:trHeight w:val="234"/>
        </w:trPr>
        <w:tc>
          <w:tcPr>
            <w:tcW w:w="9356" w:type="dxa"/>
            <w:gridSpan w:val="5"/>
            <w:shd w:val="clear" w:color="auto" w:fill="auto"/>
          </w:tcPr>
          <w:p w14:paraId="3ED77150"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A. PROJEKTOWANIE</w:t>
            </w:r>
          </w:p>
        </w:tc>
      </w:tr>
      <w:tr w:rsidR="00AF1AE8" w:rsidRPr="00350CB1" w14:paraId="2D773DD5" w14:textId="77777777" w:rsidTr="00B07B8A">
        <w:trPr>
          <w:trHeight w:val="210"/>
        </w:trPr>
        <w:tc>
          <w:tcPr>
            <w:tcW w:w="9356" w:type="dxa"/>
            <w:gridSpan w:val="5"/>
          </w:tcPr>
          <w:p w14:paraId="54ED44DA" w14:textId="77777777" w:rsidR="00AF1AE8" w:rsidRPr="00350CB1" w:rsidRDefault="00AF1AE8" w:rsidP="00140AAA">
            <w:pPr>
              <w:tabs>
                <w:tab w:val="left" w:pos="522"/>
              </w:tabs>
              <w:jc w:val="both"/>
              <w:rPr>
                <w:rFonts w:ascii="Times New Roman" w:hAnsi="Times New Roman" w:cs="Times New Roman"/>
                <w:b/>
              </w:rPr>
            </w:pPr>
            <w:r w:rsidRPr="00350CB1">
              <w:rPr>
                <w:rFonts w:ascii="Times New Roman" w:hAnsi="Times New Roman" w:cs="Times New Roman"/>
              </w:rPr>
              <w:t>W zakresie wiedzy absolwent zna i rozumie:</w:t>
            </w:r>
          </w:p>
        </w:tc>
      </w:tr>
      <w:tr w:rsidR="00AF1AE8" w:rsidRPr="00350CB1" w14:paraId="294D185A" w14:textId="77777777" w:rsidTr="00350CB1">
        <w:trPr>
          <w:trHeight w:val="56"/>
        </w:trPr>
        <w:tc>
          <w:tcPr>
            <w:tcW w:w="1718" w:type="dxa"/>
            <w:gridSpan w:val="2"/>
          </w:tcPr>
          <w:p w14:paraId="528BD7AA"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EUK7_A.W1</w:t>
            </w:r>
          </w:p>
        </w:tc>
        <w:tc>
          <w:tcPr>
            <w:tcW w:w="4661" w:type="dxa"/>
          </w:tcPr>
          <w:p w14:paraId="59DD72F1"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Projektowanie architektoniczne o różnych stopniach złożoności, od prostych zadań po obiekty o złożonej funkcji w skomplikowanym kontekście, w szczególności :prostych obiektów uwzględniających podstawowe potrzeby użytkowników, zabudowy mieszkaniowej jedno- i wielorodzinnej, obiektów usługowych w zespołach zabudowy mieszkaniowej, obiektów użyteczności publicznej i ich zespołów o różnej skali i złożoności w otwartym krajobrazie lub w środowisku miejskim.</w:t>
            </w:r>
          </w:p>
        </w:tc>
        <w:tc>
          <w:tcPr>
            <w:tcW w:w="1559" w:type="dxa"/>
            <w:shd w:val="clear" w:color="auto" w:fill="auto"/>
          </w:tcPr>
          <w:p w14:paraId="3A3A6C0D"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shd w:val="clear" w:color="auto" w:fill="auto"/>
          </w:tcPr>
          <w:p w14:paraId="5C7255A9" w14:textId="0EB7BF81"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9B090B" w14:paraId="53EB0CF2" w14:textId="77777777" w:rsidTr="00350CB1">
        <w:trPr>
          <w:trHeight w:val="48"/>
        </w:trPr>
        <w:tc>
          <w:tcPr>
            <w:tcW w:w="1718" w:type="dxa"/>
            <w:gridSpan w:val="2"/>
          </w:tcPr>
          <w:p w14:paraId="0DABF403"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lastRenderedPageBreak/>
              <w:t>EUK7_A.W2</w:t>
            </w:r>
          </w:p>
        </w:tc>
        <w:tc>
          <w:tcPr>
            <w:tcW w:w="4661" w:type="dxa"/>
          </w:tcPr>
          <w:p w14:paraId="18BCDD3A"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Projektowanie urbanistyczne w zakresie opracowywania zadań o różnej skali i stopniu złożoności, w szczególności: zespołów zabudowy, miejscowych planów zagospodarowania przestrzennego z uwzględnieniem lokalnych uwarunkowań</w:t>
            </w:r>
          </w:p>
          <w:p w14:paraId="207FAE26"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hAnsi="Times New Roman" w:cs="Times New Roman"/>
              </w:rPr>
              <w:t>i powiązań.</w:t>
            </w:r>
          </w:p>
        </w:tc>
        <w:tc>
          <w:tcPr>
            <w:tcW w:w="1559" w:type="dxa"/>
          </w:tcPr>
          <w:p w14:paraId="5D48A47F"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p w14:paraId="7F7E8A00"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c>
          <w:tcPr>
            <w:tcW w:w="1418" w:type="dxa"/>
          </w:tcPr>
          <w:p w14:paraId="6D0780F4" w14:textId="03195FD8" w:rsidR="00AF1AE8" w:rsidRPr="00350CB1" w:rsidRDefault="00AF1AE8" w:rsidP="00B5168E">
            <w:pPr>
              <w:tabs>
                <w:tab w:val="left" w:pos="522"/>
              </w:tabs>
              <w:rPr>
                <w:rFonts w:ascii="Times New Roman" w:hAnsi="Times New Roman" w:cs="Times New Roman"/>
                <w:lang w:val="en-US"/>
              </w:rPr>
            </w:pPr>
          </w:p>
        </w:tc>
      </w:tr>
      <w:tr w:rsidR="00AF1AE8" w:rsidRPr="00350CB1" w14:paraId="279140FE" w14:textId="77777777" w:rsidTr="00350CB1">
        <w:trPr>
          <w:trHeight w:val="48"/>
        </w:trPr>
        <w:tc>
          <w:tcPr>
            <w:tcW w:w="1718" w:type="dxa"/>
            <w:gridSpan w:val="2"/>
          </w:tcPr>
          <w:p w14:paraId="7B5C86F0"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EUK7_A.W3</w:t>
            </w:r>
          </w:p>
        </w:tc>
        <w:tc>
          <w:tcPr>
            <w:tcW w:w="4661" w:type="dxa"/>
          </w:tcPr>
          <w:p w14:paraId="27B19C07"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Planowanie przestrzenne oraz narzędzia polityki przestrzennej.</w:t>
            </w:r>
          </w:p>
        </w:tc>
        <w:tc>
          <w:tcPr>
            <w:tcW w:w="1559" w:type="dxa"/>
          </w:tcPr>
          <w:p w14:paraId="799E9AD9"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 P7S_WK</w:t>
            </w:r>
          </w:p>
        </w:tc>
        <w:tc>
          <w:tcPr>
            <w:tcW w:w="1418" w:type="dxa"/>
          </w:tcPr>
          <w:p w14:paraId="28AA47CD" w14:textId="36E7E73B"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14D74D83" w14:textId="77777777" w:rsidTr="00350CB1">
        <w:trPr>
          <w:trHeight w:val="48"/>
        </w:trPr>
        <w:tc>
          <w:tcPr>
            <w:tcW w:w="1718" w:type="dxa"/>
            <w:gridSpan w:val="2"/>
          </w:tcPr>
          <w:p w14:paraId="0A7708A0"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EUK7_A.W4</w:t>
            </w:r>
          </w:p>
        </w:tc>
        <w:tc>
          <w:tcPr>
            <w:tcW w:w="4661" w:type="dxa"/>
          </w:tcPr>
          <w:p w14:paraId="13928605"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Zapisy miejscowych planów zagospodarowania przestrzennego w zakresie koniecznym do projektowania architektonicznego.</w:t>
            </w:r>
          </w:p>
        </w:tc>
        <w:tc>
          <w:tcPr>
            <w:tcW w:w="1559" w:type="dxa"/>
          </w:tcPr>
          <w:p w14:paraId="47C09F63"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 P7S_WK</w:t>
            </w:r>
          </w:p>
        </w:tc>
        <w:tc>
          <w:tcPr>
            <w:tcW w:w="1418" w:type="dxa"/>
          </w:tcPr>
          <w:p w14:paraId="730EAB87" w14:textId="113F62DE"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5D9FF0CD" w14:textId="77777777" w:rsidTr="00350CB1">
        <w:trPr>
          <w:trHeight w:val="48"/>
        </w:trPr>
        <w:tc>
          <w:tcPr>
            <w:tcW w:w="1718" w:type="dxa"/>
            <w:gridSpan w:val="2"/>
          </w:tcPr>
          <w:p w14:paraId="22C54A9F"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EUK7_A.W5</w:t>
            </w:r>
          </w:p>
        </w:tc>
        <w:tc>
          <w:tcPr>
            <w:tcW w:w="4661" w:type="dxa"/>
          </w:tcPr>
          <w:p w14:paraId="05CC79CD"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Zasady projektowania uniwersalnego, w tym ideę projektowania przestrzeni i budynków dostępnych dla wszystkich użytkowników, w szczególności dla osób</w:t>
            </w:r>
          </w:p>
          <w:p w14:paraId="10695E41"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 niepełnosprawnościami, w architekturze, urbanistyce i planowaniu przestrzennym, oraz zasady ergonomii, w tym parametry ergonomiczne niezbędne do zapewnienia</w:t>
            </w:r>
          </w:p>
          <w:p w14:paraId="3551A09B"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pełnej funkcjonalności projektowanej przestrzeni i obiektów dla wszystkich użytkowników, w szczególności dla osób z niepełnosprawnościami.</w:t>
            </w:r>
          </w:p>
        </w:tc>
        <w:tc>
          <w:tcPr>
            <w:tcW w:w="1559" w:type="dxa"/>
          </w:tcPr>
          <w:p w14:paraId="285428B6"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 P7S_WK</w:t>
            </w:r>
          </w:p>
        </w:tc>
        <w:tc>
          <w:tcPr>
            <w:tcW w:w="1418" w:type="dxa"/>
          </w:tcPr>
          <w:p w14:paraId="5187B10C" w14:textId="3666FF12"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60F23348" w14:textId="77777777" w:rsidTr="00350CB1">
        <w:trPr>
          <w:trHeight w:val="48"/>
        </w:trPr>
        <w:tc>
          <w:tcPr>
            <w:tcW w:w="1718" w:type="dxa"/>
            <w:gridSpan w:val="2"/>
          </w:tcPr>
          <w:p w14:paraId="5BE5C156"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EUK7_A.W6</w:t>
            </w:r>
          </w:p>
        </w:tc>
        <w:tc>
          <w:tcPr>
            <w:tcW w:w="4661" w:type="dxa"/>
          </w:tcPr>
          <w:p w14:paraId="1836EA6B"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Zaawansowane metody analiz, narzędzia, techniki i materiały niezbędne do przygotowania koncepcji projektowych w interdyscyplinarnym środowisku, ze</w:t>
            </w:r>
          </w:p>
          <w:p w14:paraId="0DCBCD1C"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szczególnym uwzględnieniem współpracy międzybranżowej.</w:t>
            </w:r>
          </w:p>
        </w:tc>
        <w:tc>
          <w:tcPr>
            <w:tcW w:w="1559" w:type="dxa"/>
          </w:tcPr>
          <w:p w14:paraId="21B8AAF9"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33EB3237" w14:textId="2F77CB22" w:rsidR="00AF1AE8" w:rsidRPr="00350CB1" w:rsidRDefault="00AF1AE8" w:rsidP="00B5168E">
            <w:pPr>
              <w:tabs>
                <w:tab w:val="left" w:pos="522"/>
              </w:tabs>
              <w:rPr>
                <w:rFonts w:ascii="Times New Roman" w:hAnsi="Times New Roman" w:cs="Times New Roman"/>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373C2850" w14:textId="77777777" w:rsidTr="00350CB1">
        <w:trPr>
          <w:trHeight w:val="48"/>
        </w:trPr>
        <w:tc>
          <w:tcPr>
            <w:tcW w:w="1718" w:type="dxa"/>
            <w:gridSpan w:val="2"/>
          </w:tcPr>
          <w:p w14:paraId="46A6400D"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EUK7_A.W7</w:t>
            </w:r>
          </w:p>
        </w:tc>
        <w:tc>
          <w:tcPr>
            <w:tcW w:w="4661" w:type="dxa"/>
          </w:tcPr>
          <w:p w14:paraId="72F405F7"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Podstawowe metody i techniki konserwacji, modernizacji i uzupełniania zabytkowych struktur.</w:t>
            </w:r>
          </w:p>
        </w:tc>
        <w:tc>
          <w:tcPr>
            <w:tcW w:w="1559" w:type="dxa"/>
          </w:tcPr>
          <w:p w14:paraId="398ED936"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0BF453B6" w14:textId="1E9E4A23"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7F7F06FF" w14:textId="77777777" w:rsidTr="00350CB1">
        <w:trPr>
          <w:trHeight w:val="48"/>
        </w:trPr>
        <w:tc>
          <w:tcPr>
            <w:tcW w:w="1718" w:type="dxa"/>
            <w:gridSpan w:val="2"/>
          </w:tcPr>
          <w:p w14:paraId="19E34B93"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EUK7_A.W8</w:t>
            </w:r>
          </w:p>
        </w:tc>
        <w:tc>
          <w:tcPr>
            <w:tcW w:w="4661" w:type="dxa"/>
          </w:tcPr>
          <w:p w14:paraId="3FD6F6F5"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Interdyscyplinarny charakter projektowania architektonicznego i urbanistycznego oraz potrzebę integracji wiedzy z innych dziedzin, a także jej zastosowania w procesie projektowania we współpracy ze specjalistami z tych dziedzin.</w:t>
            </w:r>
          </w:p>
        </w:tc>
        <w:tc>
          <w:tcPr>
            <w:tcW w:w="1559" w:type="dxa"/>
          </w:tcPr>
          <w:p w14:paraId="34CCE374"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p w14:paraId="5710DB61" w14:textId="3B070989" w:rsidR="00AF1AE8" w:rsidRPr="00350CB1" w:rsidRDefault="00AF1AE8" w:rsidP="00B5168E">
            <w:pPr>
              <w:spacing w:line="240" w:lineRule="auto"/>
              <w:rPr>
                <w:rFonts w:ascii="Times New Roman" w:hAnsi="Times New Roman" w:cs="Times New Roman"/>
                <w:b/>
                <w:lang w:val="en-US"/>
              </w:rPr>
            </w:pPr>
          </w:p>
        </w:tc>
        <w:tc>
          <w:tcPr>
            <w:tcW w:w="1418" w:type="dxa"/>
          </w:tcPr>
          <w:p w14:paraId="086AAD17" w14:textId="180595C1" w:rsidR="00AF1AE8" w:rsidRPr="00350CB1" w:rsidRDefault="00AF1AE8" w:rsidP="00B5168E">
            <w:pPr>
              <w:tabs>
                <w:tab w:val="left" w:pos="522"/>
              </w:tabs>
              <w:rPr>
                <w:rFonts w:ascii="Times New Roman" w:hAnsi="Times New Roman" w:cs="Times New Roman"/>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7093F944" w14:textId="77777777" w:rsidTr="00CF3AEF">
        <w:trPr>
          <w:trHeight w:val="113"/>
        </w:trPr>
        <w:tc>
          <w:tcPr>
            <w:tcW w:w="9356" w:type="dxa"/>
            <w:gridSpan w:val="5"/>
            <w:shd w:val="clear" w:color="auto" w:fill="auto"/>
            <w:vAlign w:val="bottom"/>
          </w:tcPr>
          <w:p w14:paraId="473C54F4"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 xml:space="preserve">SZCZEGÓŁOWE  EFEKTY UCZENIA SIĘ: UMIEJĘTNOŚCI </w:t>
            </w:r>
          </w:p>
        </w:tc>
      </w:tr>
      <w:tr w:rsidR="00AF1AE8" w:rsidRPr="00350CB1" w14:paraId="4D6C2ADA" w14:textId="77777777" w:rsidTr="00CF3AEF">
        <w:trPr>
          <w:trHeight w:val="113"/>
        </w:trPr>
        <w:tc>
          <w:tcPr>
            <w:tcW w:w="9356" w:type="dxa"/>
            <w:gridSpan w:val="5"/>
            <w:shd w:val="clear" w:color="auto" w:fill="auto"/>
            <w:vAlign w:val="bottom"/>
          </w:tcPr>
          <w:p w14:paraId="77CEA3BB"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A. PROJEKTOWANIE</w:t>
            </w:r>
          </w:p>
        </w:tc>
      </w:tr>
      <w:tr w:rsidR="00AF1AE8" w:rsidRPr="00350CB1" w14:paraId="39F656E7" w14:textId="77777777" w:rsidTr="00B07B8A">
        <w:trPr>
          <w:trHeight w:val="113"/>
        </w:trPr>
        <w:tc>
          <w:tcPr>
            <w:tcW w:w="9356" w:type="dxa"/>
            <w:gridSpan w:val="5"/>
            <w:shd w:val="clear" w:color="auto" w:fill="auto"/>
            <w:vAlign w:val="bottom"/>
          </w:tcPr>
          <w:p w14:paraId="49B4D904"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hAnsi="Times New Roman" w:cs="Times New Roman"/>
              </w:rPr>
              <w:t>W zakresie umiejętności absolwent potrafi:</w:t>
            </w:r>
          </w:p>
        </w:tc>
      </w:tr>
      <w:tr w:rsidR="00AF1AE8" w:rsidRPr="00350CB1" w14:paraId="4CDF8DE2" w14:textId="77777777" w:rsidTr="00350CB1">
        <w:trPr>
          <w:trHeight w:val="48"/>
        </w:trPr>
        <w:tc>
          <w:tcPr>
            <w:tcW w:w="1718" w:type="dxa"/>
            <w:gridSpan w:val="2"/>
          </w:tcPr>
          <w:p w14:paraId="3A70BDB3"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EUK7_A.U1</w:t>
            </w:r>
          </w:p>
        </w:tc>
        <w:tc>
          <w:tcPr>
            <w:tcW w:w="4661" w:type="dxa"/>
          </w:tcPr>
          <w:p w14:paraId="122A5771"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Zaprojektować prosty i złożony obiekt architektoniczny, kreując i przekształcając przestrzeń tak, aby nadać jej nowe wartości – zgodnie z zadanym lub przyjętym programem, uwzględniającym wymagania i potrzeby wszystkich użytkowników, kontekst przestrzenny i kulturowy, aspekty techniczne i pozatechniczne.</w:t>
            </w:r>
          </w:p>
        </w:tc>
        <w:tc>
          <w:tcPr>
            <w:tcW w:w="1559" w:type="dxa"/>
          </w:tcPr>
          <w:p w14:paraId="4D93EA8B"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P7S_UW, P7S_UU</w:t>
            </w:r>
          </w:p>
        </w:tc>
        <w:tc>
          <w:tcPr>
            <w:tcW w:w="1418" w:type="dxa"/>
          </w:tcPr>
          <w:p w14:paraId="7D69549A" w14:textId="7918F5A0" w:rsidR="00AF1AE8" w:rsidRPr="00350CB1" w:rsidRDefault="00AF1AE8" w:rsidP="00B5168E">
            <w:pPr>
              <w:spacing w:line="240" w:lineRule="auto"/>
              <w:rPr>
                <w:rFonts w:ascii="Times New Roman" w:hAnsi="Times New Roman" w:cs="Times New Roman"/>
                <w:b/>
                <w:lang w:val="en-US"/>
              </w:rPr>
            </w:pPr>
          </w:p>
        </w:tc>
      </w:tr>
      <w:tr w:rsidR="00AF1AE8" w:rsidRPr="00350CB1" w14:paraId="7B5C2E92" w14:textId="77777777" w:rsidTr="00350CB1">
        <w:trPr>
          <w:trHeight w:val="48"/>
        </w:trPr>
        <w:tc>
          <w:tcPr>
            <w:tcW w:w="1718" w:type="dxa"/>
            <w:gridSpan w:val="2"/>
          </w:tcPr>
          <w:p w14:paraId="3752ED58"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lastRenderedPageBreak/>
              <w:t>EUK7_A.U2</w:t>
            </w:r>
          </w:p>
        </w:tc>
        <w:tc>
          <w:tcPr>
            <w:tcW w:w="4661" w:type="dxa"/>
          </w:tcPr>
          <w:p w14:paraId="0368256F"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Zaprojektować prosty i złożony zespół urbanistyczny.</w:t>
            </w:r>
          </w:p>
        </w:tc>
        <w:tc>
          <w:tcPr>
            <w:tcW w:w="1559" w:type="dxa"/>
          </w:tcPr>
          <w:p w14:paraId="145CF3C2"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lang w:val="en-US"/>
              </w:rPr>
              <w:t>7 PRK: P7S_UW, P7S_UU</w:t>
            </w:r>
          </w:p>
        </w:tc>
        <w:tc>
          <w:tcPr>
            <w:tcW w:w="1418" w:type="dxa"/>
          </w:tcPr>
          <w:p w14:paraId="4D70CC58" w14:textId="302B9E19" w:rsidR="00AF1AE8" w:rsidRPr="00350CB1" w:rsidRDefault="00AF1AE8" w:rsidP="00B5168E">
            <w:pPr>
              <w:tabs>
                <w:tab w:val="left" w:pos="522"/>
              </w:tabs>
              <w:rPr>
                <w:rFonts w:ascii="Times New Roman" w:hAnsi="Times New Roman" w:cs="Times New Roman"/>
              </w:rPr>
            </w:pPr>
          </w:p>
        </w:tc>
      </w:tr>
      <w:tr w:rsidR="00AF1AE8" w:rsidRPr="00350CB1" w14:paraId="68EE4DC1" w14:textId="77777777" w:rsidTr="00350CB1">
        <w:trPr>
          <w:trHeight w:val="48"/>
        </w:trPr>
        <w:tc>
          <w:tcPr>
            <w:tcW w:w="1718" w:type="dxa"/>
            <w:gridSpan w:val="2"/>
          </w:tcPr>
          <w:p w14:paraId="1A7398BE"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EUK7_A.U3</w:t>
            </w:r>
          </w:p>
        </w:tc>
        <w:tc>
          <w:tcPr>
            <w:tcW w:w="4661" w:type="dxa"/>
          </w:tcPr>
          <w:p w14:paraId="5FB774AF"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Sporządzać opracowania planistyczne dotyczące zagospodarowania przestrzennego i interpretować je w zakresie koniecznym do projektowania w skali urbanistycznej i architektonicznej.</w:t>
            </w:r>
          </w:p>
        </w:tc>
        <w:tc>
          <w:tcPr>
            <w:tcW w:w="1559" w:type="dxa"/>
          </w:tcPr>
          <w:p w14:paraId="158FD648"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lang w:val="en-US"/>
              </w:rPr>
              <w:t>7 PRK: P7S_UW, P7S_UU</w:t>
            </w:r>
          </w:p>
        </w:tc>
        <w:tc>
          <w:tcPr>
            <w:tcW w:w="1418" w:type="dxa"/>
          </w:tcPr>
          <w:p w14:paraId="1C04383D" w14:textId="0F8C546F" w:rsidR="00AF1AE8" w:rsidRPr="00350CB1" w:rsidRDefault="00AF1AE8" w:rsidP="00B5168E">
            <w:pPr>
              <w:tabs>
                <w:tab w:val="left" w:pos="522"/>
              </w:tabs>
              <w:rPr>
                <w:rFonts w:ascii="Times New Roman" w:hAnsi="Times New Roman" w:cs="Times New Roman"/>
              </w:rPr>
            </w:pPr>
          </w:p>
        </w:tc>
      </w:tr>
      <w:tr w:rsidR="00AF1AE8" w:rsidRPr="00350CB1" w14:paraId="1665FA43" w14:textId="77777777" w:rsidTr="00350CB1">
        <w:trPr>
          <w:trHeight w:val="48"/>
        </w:trPr>
        <w:tc>
          <w:tcPr>
            <w:tcW w:w="1718" w:type="dxa"/>
            <w:gridSpan w:val="2"/>
          </w:tcPr>
          <w:p w14:paraId="1929DDE6"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EUK7_A.U4</w:t>
            </w:r>
          </w:p>
        </w:tc>
        <w:tc>
          <w:tcPr>
            <w:tcW w:w="4661" w:type="dxa"/>
          </w:tcPr>
          <w:p w14:paraId="763292E6"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Dokonać krytycznej analizy uwarunkowań, w tym waloryzacji stanu zagospodarowania terenu i zabudowy; formułować wnioski do projektowania i planowania przestrzennego, prognozować procesy przekształceń struktury osadniczej miast i wsi, oraz przewidywać skutki społeczne tych przekształceń.</w:t>
            </w:r>
          </w:p>
        </w:tc>
        <w:tc>
          <w:tcPr>
            <w:tcW w:w="1559" w:type="dxa"/>
          </w:tcPr>
          <w:p w14:paraId="12879602"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lang w:val="en-US"/>
              </w:rPr>
              <w:t>7 PRK: P7S_UW, P7S_UU</w:t>
            </w:r>
          </w:p>
        </w:tc>
        <w:tc>
          <w:tcPr>
            <w:tcW w:w="1418" w:type="dxa"/>
          </w:tcPr>
          <w:p w14:paraId="0D3A734D" w14:textId="430ADB30" w:rsidR="00AF1AE8" w:rsidRPr="00350CB1" w:rsidRDefault="00AF1AE8" w:rsidP="00B5168E">
            <w:pPr>
              <w:tabs>
                <w:tab w:val="left" w:pos="522"/>
              </w:tabs>
              <w:rPr>
                <w:rFonts w:ascii="Times New Roman" w:hAnsi="Times New Roman" w:cs="Times New Roman"/>
              </w:rPr>
            </w:pPr>
          </w:p>
        </w:tc>
      </w:tr>
      <w:tr w:rsidR="00AF1AE8" w:rsidRPr="00350CB1" w14:paraId="47E8FC32" w14:textId="77777777" w:rsidTr="00350CB1">
        <w:trPr>
          <w:trHeight w:val="48"/>
        </w:trPr>
        <w:tc>
          <w:tcPr>
            <w:tcW w:w="1718" w:type="dxa"/>
            <w:gridSpan w:val="2"/>
          </w:tcPr>
          <w:p w14:paraId="613E9309"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EUK7_A.U5</w:t>
            </w:r>
          </w:p>
        </w:tc>
        <w:tc>
          <w:tcPr>
            <w:tcW w:w="4661" w:type="dxa"/>
          </w:tcPr>
          <w:p w14:paraId="389BB10A"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Ocenić przydatność zaawansowanych metod i narzędzi służących do rozwiązywania prostych i złożonych zadań inżynierskich, typowych dla architektury, urbanistyki</w:t>
            </w:r>
          </w:p>
          <w:p w14:paraId="47E38E45"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i planowania przestrzennego oraz wybierać i stosować właściwe metody i narzędzia w projektowaniu.</w:t>
            </w:r>
          </w:p>
        </w:tc>
        <w:tc>
          <w:tcPr>
            <w:tcW w:w="1559" w:type="dxa"/>
          </w:tcPr>
          <w:p w14:paraId="69F56A43"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lang w:val="en-US"/>
              </w:rPr>
              <w:t>7 PRK: P7S_UW, P7S_UU</w:t>
            </w:r>
          </w:p>
        </w:tc>
        <w:tc>
          <w:tcPr>
            <w:tcW w:w="1418" w:type="dxa"/>
          </w:tcPr>
          <w:p w14:paraId="7FD5CB66" w14:textId="5EB1E6F0" w:rsidR="00AF1AE8" w:rsidRPr="00350CB1" w:rsidRDefault="00AF1AE8" w:rsidP="00B5168E">
            <w:pPr>
              <w:tabs>
                <w:tab w:val="left" w:pos="522"/>
              </w:tabs>
              <w:rPr>
                <w:rFonts w:ascii="Times New Roman" w:hAnsi="Times New Roman" w:cs="Times New Roman"/>
              </w:rPr>
            </w:pPr>
          </w:p>
        </w:tc>
      </w:tr>
      <w:tr w:rsidR="00AF1AE8" w:rsidRPr="00350CB1" w14:paraId="75F98CDA" w14:textId="77777777" w:rsidTr="00350CB1">
        <w:trPr>
          <w:trHeight w:val="48"/>
        </w:trPr>
        <w:tc>
          <w:tcPr>
            <w:tcW w:w="1718" w:type="dxa"/>
            <w:gridSpan w:val="2"/>
          </w:tcPr>
          <w:p w14:paraId="501FD29E"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EUK7_A.U6</w:t>
            </w:r>
          </w:p>
        </w:tc>
        <w:tc>
          <w:tcPr>
            <w:tcW w:w="4661" w:type="dxa"/>
          </w:tcPr>
          <w:p w14:paraId="6FDFEA09"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Opracować konserwatorską koncepcję projektową przekształceń struktury architektoniczno-urbanistycznej o wartościach kulturowych z uwzględnieniem</w:t>
            </w:r>
          </w:p>
          <w:p w14:paraId="7C225806"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ochrony tych wartości oraz właściwych metod i technik, zgodnie z przyjętym programem uwzględniającym aspekty pozatechniczne.</w:t>
            </w:r>
          </w:p>
        </w:tc>
        <w:tc>
          <w:tcPr>
            <w:tcW w:w="1559" w:type="dxa"/>
          </w:tcPr>
          <w:p w14:paraId="72CA9718"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lang w:val="en-US"/>
              </w:rPr>
              <w:t>7 PRK: P7S_UW, P7S_UU</w:t>
            </w:r>
          </w:p>
        </w:tc>
        <w:tc>
          <w:tcPr>
            <w:tcW w:w="1418" w:type="dxa"/>
          </w:tcPr>
          <w:p w14:paraId="4C97C8A7" w14:textId="70FB4673" w:rsidR="00AF1AE8" w:rsidRPr="00350CB1" w:rsidRDefault="00AF1AE8" w:rsidP="00B5168E">
            <w:pPr>
              <w:tabs>
                <w:tab w:val="left" w:pos="522"/>
              </w:tabs>
              <w:rPr>
                <w:rFonts w:ascii="Times New Roman" w:hAnsi="Times New Roman" w:cs="Times New Roman"/>
              </w:rPr>
            </w:pPr>
          </w:p>
        </w:tc>
      </w:tr>
      <w:tr w:rsidR="00AF1AE8" w:rsidRPr="00350CB1" w14:paraId="08DF3232" w14:textId="77777777" w:rsidTr="00350CB1">
        <w:trPr>
          <w:trHeight w:val="48"/>
        </w:trPr>
        <w:tc>
          <w:tcPr>
            <w:tcW w:w="1718" w:type="dxa"/>
            <w:gridSpan w:val="2"/>
          </w:tcPr>
          <w:p w14:paraId="019D6D67"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EUK7_A.U7</w:t>
            </w:r>
          </w:p>
        </w:tc>
        <w:tc>
          <w:tcPr>
            <w:tcW w:w="4661" w:type="dxa"/>
          </w:tcPr>
          <w:p w14:paraId="0F7AB29B"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Dokonać krytycznej analizy i oceny projektu i sposobu jego realizacji w zakresie modernizacji i uzupełnień struktur architektoniczno-urbanistycznych o wartościach</w:t>
            </w:r>
          </w:p>
          <w:p w14:paraId="7122A1E6"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kulturowych.</w:t>
            </w:r>
          </w:p>
        </w:tc>
        <w:tc>
          <w:tcPr>
            <w:tcW w:w="1559" w:type="dxa"/>
          </w:tcPr>
          <w:p w14:paraId="05BD64FC"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lang w:val="en-US"/>
              </w:rPr>
              <w:t>7 PRK: P7S_UW</w:t>
            </w:r>
          </w:p>
        </w:tc>
        <w:tc>
          <w:tcPr>
            <w:tcW w:w="1418" w:type="dxa"/>
          </w:tcPr>
          <w:p w14:paraId="58A9E5BC" w14:textId="00ACF19B" w:rsidR="00AF1AE8" w:rsidRPr="00350CB1" w:rsidRDefault="00AF1AE8" w:rsidP="00B5168E">
            <w:pPr>
              <w:tabs>
                <w:tab w:val="left" w:pos="522"/>
              </w:tabs>
              <w:rPr>
                <w:rFonts w:ascii="Times New Roman" w:hAnsi="Times New Roman" w:cs="Times New Roman"/>
              </w:rPr>
            </w:pPr>
          </w:p>
        </w:tc>
      </w:tr>
      <w:tr w:rsidR="00AF1AE8" w:rsidRPr="00350CB1" w14:paraId="362AC0DD" w14:textId="77777777" w:rsidTr="00350CB1">
        <w:trPr>
          <w:trHeight w:val="48"/>
        </w:trPr>
        <w:tc>
          <w:tcPr>
            <w:tcW w:w="1718" w:type="dxa"/>
            <w:gridSpan w:val="2"/>
          </w:tcPr>
          <w:p w14:paraId="759553EB"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EUK7_A.U8</w:t>
            </w:r>
          </w:p>
        </w:tc>
        <w:tc>
          <w:tcPr>
            <w:tcW w:w="4661" w:type="dxa"/>
          </w:tcPr>
          <w:p w14:paraId="7CC16191"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Myśleć w sposób twórczy i działać, uwzględniając złożone i wieloaspektowe uwarunkowania działalności projektowej, a także wyrażać własne koncepcje artystyczne w projektowaniu architektonicznym i urbanistycznym.</w:t>
            </w:r>
          </w:p>
        </w:tc>
        <w:tc>
          <w:tcPr>
            <w:tcW w:w="1559" w:type="dxa"/>
          </w:tcPr>
          <w:p w14:paraId="0EFCD7AD"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lang w:val="en-US"/>
              </w:rPr>
              <w:t xml:space="preserve">7 PRK: P7S_UW, P7S_UK, P7S_UU </w:t>
            </w:r>
          </w:p>
        </w:tc>
        <w:tc>
          <w:tcPr>
            <w:tcW w:w="1418" w:type="dxa"/>
          </w:tcPr>
          <w:p w14:paraId="21C8F9FA" w14:textId="79D58283" w:rsidR="00AF1AE8" w:rsidRPr="00350CB1" w:rsidRDefault="00AF1AE8" w:rsidP="00B5168E">
            <w:pPr>
              <w:tabs>
                <w:tab w:val="left" w:pos="522"/>
              </w:tabs>
              <w:rPr>
                <w:rFonts w:ascii="Times New Roman" w:hAnsi="Times New Roman" w:cs="Times New Roman"/>
              </w:rPr>
            </w:pPr>
          </w:p>
        </w:tc>
      </w:tr>
      <w:tr w:rsidR="00AF1AE8" w:rsidRPr="00350CB1" w14:paraId="4830D50E" w14:textId="77777777" w:rsidTr="00350CB1">
        <w:trPr>
          <w:trHeight w:val="48"/>
        </w:trPr>
        <w:tc>
          <w:tcPr>
            <w:tcW w:w="1718" w:type="dxa"/>
            <w:gridSpan w:val="2"/>
          </w:tcPr>
          <w:p w14:paraId="2135BE58"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EUK7_A.U9</w:t>
            </w:r>
          </w:p>
        </w:tc>
        <w:tc>
          <w:tcPr>
            <w:tcW w:w="4661" w:type="dxa"/>
          </w:tcPr>
          <w:p w14:paraId="25D40A91"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Integrować informacje pozyskane z różnych źródeł, dokonywać ich interpretacji i krytycznej, szczegółowej analizy oraz wyciągać z nich wnioski, a także formułować i uzasadniać opinie oraz wykazywać ich związek z procesem projektowym, opierając się na dostępnym dorobku naukowym w dyscyplinie.</w:t>
            </w:r>
          </w:p>
        </w:tc>
        <w:tc>
          <w:tcPr>
            <w:tcW w:w="1559" w:type="dxa"/>
          </w:tcPr>
          <w:p w14:paraId="181B2694"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lang w:val="en-US"/>
              </w:rPr>
              <w:t>7 PRK: P7S_UW, P7S_UO, P7S_UU</w:t>
            </w:r>
          </w:p>
        </w:tc>
        <w:tc>
          <w:tcPr>
            <w:tcW w:w="1418" w:type="dxa"/>
          </w:tcPr>
          <w:p w14:paraId="52A612EC" w14:textId="4FDE2415" w:rsidR="00AF1AE8" w:rsidRPr="00350CB1" w:rsidRDefault="00AF1AE8" w:rsidP="00B5168E">
            <w:pPr>
              <w:tabs>
                <w:tab w:val="left" w:pos="522"/>
              </w:tabs>
              <w:rPr>
                <w:rFonts w:ascii="Times New Roman" w:hAnsi="Times New Roman" w:cs="Times New Roman"/>
              </w:rPr>
            </w:pPr>
          </w:p>
        </w:tc>
      </w:tr>
      <w:tr w:rsidR="00AF1AE8" w:rsidRPr="00350CB1" w14:paraId="6D6D11C4" w14:textId="77777777" w:rsidTr="00350CB1">
        <w:trPr>
          <w:trHeight w:val="48"/>
        </w:trPr>
        <w:tc>
          <w:tcPr>
            <w:tcW w:w="1718" w:type="dxa"/>
            <w:gridSpan w:val="2"/>
          </w:tcPr>
          <w:p w14:paraId="146A5474"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EUK7_A.U10</w:t>
            </w:r>
          </w:p>
        </w:tc>
        <w:tc>
          <w:tcPr>
            <w:tcW w:w="4661" w:type="dxa"/>
          </w:tcPr>
          <w:p w14:paraId="4E369BDD"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Porozumiewać się przy użyciu różnych technik i narzędzi w środowisku zawodowym i interdyscyplinarnym w zakresie właściwym dla projektowania architektonicznego</w:t>
            </w:r>
          </w:p>
          <w:p w14:paraId="20065031"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i urbanistycznego oraz planowania przestrzennego.</w:t>
            </w:r>
          </w:p>
        </w:tc>
        <w:tc>
          <w:tcPr>
            <w:tcW w:w="1559" w:type="dxa"/>
          </w:tcPr>
          <w:p w14:paraId="5D52B830"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P7S_UW, P7S_UK, P7S_UO, P7S_UU</w:t>
            </w:r>
          </w:p>
        </w:tc>
        <w:tc>
          <w:tcPr>
            <w:tcW w:w="1418" w:type="dxa"/>
          </w:tcPr>
          <w:p w14:paraId="2D3F38A6" w14:textId="7DCDDAE0" w:rsidR="00AF1AE8" w:rsidRPr="00350CB1" w:rsidRDefault="00AF1AE8" w:rsidP="00B5168E">
            <w:pPr>
              <w:tabs>
                <w:tab w:val="left" w:pos="522"/>
              </w:tabs>
              <w:rPr>
                <w:rFonts w:ascii="Times New Roman" w:hAnsi="Times New Roman" w:cs="Times New Roman"/>
              </w:rPr>
            </w:pPr>
          </w:p>
        </w:tc>
      </w:tr>
      <w:tr w:rsidR="00AF1AE8" w:rsidRPr="00350CB1" w14:paraId="74EF36F3" w14:textId="77777777" w:rsidTr="00350CB1">
        <w:trPr>
          <w:trHeight w:val="48"/>
        </w:trPr>
        <w:tc>
          <w:tcPr>
            <w:tcW w:w="1718" w:type="dxa"/>
            <w:gridSpan w:val="2"/>
          </w:tcPr>
          <w:p w14:paraId="0C4F87C3"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lastRenderedPageBreak/>
              <w:t>EUK7_A.U11</w:t>
            </w:r>
          </w:p>
        </w:tc>
        <w:tc>
          <w:tcPr>
            <w:tcW w:w="4661" w:type="dxa"/>
          </w:tcPr>
          <w:p w14:paraId="62180B8B"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Pracować indywidualnie i w zespole, w tym ze specjalistami z innych branż, a także podejmować wiodącą rolę w takich zespołach.</w:t>
            </w:r>
          </w:p>
        </w:tc>
        <w:tc>
          <w:tcPr>
            <w:tcW w:w="1559" w:type="dxa"/>
          </w:tcPr>
          <w:p w14:paraId="47C88D21"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P7S_UW, P7S_UK, P7S_UO, P7S_UU</w:t>
            </w:r>
          </w:p>
        </w:tc>
        <w:tc>
          <w:tcPr>
            <w:tcW w:w="1418" w:type="dxa"/>
          </w:tcPr>
          <w:p w14:paraId="4F7FCD2E" w14:textId="171CD29D" w:rsidR="00AF1AE8" w:rsidRPr="00350CB1" w:rsidRDefault="00AF1AE8" w:rsidP="00B5168E">
            <w:pPr>
              <w:tabs>
                <w:tab w:val="left" w:pos="522"/>
              </w:tabs>
              <w:rPr>
                <w:rFonts w:ascii="Times New Roman" w:hAnsi="Times New Roman" w:cs="Times New Roman"/>
              </w:rPr>
            </w:pPr>
          </w:p>
        </w:tc>
      </w:tr>
      <w:tr w:rsidR="00AF1AE8" w:rsidRPr="00350CB1" w14:paraId="6EA07CA4" w14:textId="77777777" w:rsidTr="00350CB1">
        <w:trPr>
          <w:trHeight w:val="48"/>
        </w:trPr>
        <w:tc>
          <w:tcPr>
            <w:tcW w:w="1718" w:type="dxa"/>
            <w:gridSpan w:val="2"/>
          </w:tcPr>
          <w:p w14:paraId="181BEEEF"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EUK7_A.U12</w:t>
            </w:r>
          </w:p>
        </w:tc>
        <w:tc>
          <w:tcPr>
            <w:tcW w:w="4661" w:type="dxa"/>
          </w:tcPr>
          <w:p w14:paraId="02A9F49C"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Oszacować czas potrzebny na realizację złożonego zadania projektowego.</w:t>
            </w:r>
          </w:p>
        </w:tc>
        <w:tc>
          <w:tcPr>
            <w:tcW w:w="1559" w:type="dxa"/>
          </w:tcPr>
          <w:p w14:paraId="2073BAE1"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P7S_UO, P7S_UU</w:t>
            </w:r>
          </w:p>
        </w:tc>
        <w:tc>
          <w:tcPr>
            <w:tcW w:w="1418" w:type="dxa"/>
          </w:tcPr>
          <w:p w14:paraId="4D19B779" w14:textId="6D48E485" w:rsidR="00AF1AE8" w:rsidRPr="00350CB1" w:rsidRDefault="00AF1AE8" w:rsidP="00B5168E">
            <w:pPr>
              <w:tabs>
                <w:tab w:val="left" w:pos="522"/>
              </w:tabs>
              <w:rPr>
                <w:rFonts w:ascii="Times New Roman" w:hAnsi="Times New Roman" w:cs="Times New Roman"/>
              </w:rPr>
            </w:pPr>
          </w:p>
        </w:tc>
      </w:tr>
      <w:tr w:rsidR="00AF1AE8" w:rsidRPr="00350CB1" w14:paraId="486D962B" w14:textId="77777777" w:rsidTr="00350CB1">
        <w:trPr>
          <w:trHeight w:val="48"/>
        </w:trPr>
        <w:tc>
          <w:tcPr>
            <w:tcW w:w="1718" w:type="dxa"/>
            <w:gridSpan w:val="2"/>
          </w:tcPr>
          <w:p w14:paraId="1DDA8EB3"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EUK7_A.U13</w:t>
            </w:r>
          </w:p>
        </w:tc>
        <w:tc>
          <w:tcPr>
            <w:tcW w:w="4661" w:type="dxa"/>
          </w:tcPr>
          <w:p w14:paraId="64A12AE3"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Formułować nowe pomysły i hipotezy, analizować i testować nowości związane z problemami inżynierskimi i problemami badawczymi w zakresie projektowania architektonicznego i urbanistycznego oraz planowania przestrzennego.</w:t>
            </w:r>
          </w:p>
        </w:tc>
        <w:tc>
          <w:tcPr>
            <w:tcW w:w="1559" w:type="dxa"/>
          </w:tcPr>
          <w:p w14:paraId="2E67CA63"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P7S_UW, P7S_UK, P7S_UU</w:t>
            </w:r>
          </w:p>
        </w:tc>
        <w:tc>
          <w:tcPr>
            <w:tcW w:w="1418" w:type="dxa"/>
          </w:tcPr>
          <w:p w14:paraId="15F739B5" w14:textId="14A8E50C" w:rsidR="00AF1AE8" w:rsidRPr="00350CB1" w:rsidRDefault="00AF1AE8" w:rsidP="00B5168E">
            <w:pPr>
              <w:tabs>
                <w:tab w:val="left" w:pos="522"/>
              </w:tabs>
              <w:rPr>
                <w:rFonts w:ascii="Times New Roman" w:hAnsi="Times New Roman" w:cs="Times New Roman"/>
              </w:rPr>
            </w:pPr>
          </w:p>
        </w:tc>
      </w:tr>
      <w:tr w:rsidR="00AF1AE8" w:rsidRPr="00350CB1" w14:paraId="514CBEA6" w14:textId="77777777" w:rsidTr="00350CB1">
        <w:trPr>
          <w:trHeight w:val="48"/>
        </w:trPr>
        <w:tc>
          <w:tcPr>
            <w:tcW w:w="1718" w:type="dxa"/>
            <w:gridSpan w:val="2"/>
          </w:tcPr>
          <w:p w14:paraId="2F26B90D"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EUK7_A.U14</w:t>
            </w:r>
          </w:p>
        </w:tc>
        <w:tc>
          <w:tcPr>
            <w:tcW w:w="4661" w:type="dxa"/>
          </w:tcPr>
          <w:p w14:paraId="7B9601DC"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Wykonać dokumentację architektoniczno-budowlaną w odpowiednich skalach w nawiązaniu do koncepcyjnego projektu architektonicznego.</w:t>
            </w:r>
          </w:p>
        </w:tc>
        <w:tc>
          <w:tcPr>
            <w:tcW w:w="1559" w:type="dxa"/>
          </w:tcPr>
          <w:p w14:paraId="4D7321D0"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P7S_UW, P7S_UU</w:t>
            </w:r>
          </w:p>
        </w:tc>
        <w:tc>
          <w:tcPr>
            <w:tcW w:w="1418" w:type="dxa"/>
          </w:tcPr>
          <w:p w14:paraId="44D24278" w14:textId="70E2F237" w:rsidR="00AF1AE8" w:rsidRPr="00350CB1" w:rsidRDefault="00AF1AE8" w:rsidP="00B5168E">
            <w:pPr>
              <w:tabs>
                <w:tab w:val="left" w:pos="522"/>
              </w:tabs>
              <w:rPr>
                <w:rFonts w:ascii="Times New Roman" w:hAnsi="Times New Roman" w:cs="Times New Roman"/>
              </w:rPr>
            </w:pPr>
          </w:p>
        </w:tc>
      </w:tr>
      <w:tr w:rsidR="00AF1AE8" w:rsidRPr="00350CB1" w14:paraId="2822DEAA" w14:textId="77777777" w:rsidTr="00350CB1">
        <w:trPr>
          <w:trHeight w:val="48"/>
        </w:trPr>
        <w:tc>
          <w:tcPr>
            <w:tcW w:w="1718" w:type="dxa"/>
            <w:gridSpan w:val="2"/>
          </w:tcPr>
          <w:p w14:paraId="083AC3F8"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EUK7_A.U15</w:t>
            </w:r>
          </w:p>
        </w:tc>
        <w:tc>
          <w:tcPr>
            <w:tcW w:w="4661" w:type="dxa"/>
          </w:tcPr>
          <w:p w14:paraId="517CB684"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Wdrażać zasady i wytyczne projektowania uniwersalnego w architekturze, urbanistyce i planowaniu przestrzennym.</w:t>
            </w:r>
          </w:p>
        </w:tc>
        <w:tc>
          <w:tcPr>
            <w:tcW w:w="1559" w:type="dxa"/>
          </w:tcPr>
          <w:p w14:paraId="42524769"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P7S_UW</w:t>
            </w:r>
          </w:p>
        </w:tc>
        <w:tc>
          <w:tcPr>
            <w:tcW w:w="1418" w:type="dxa"/>
          </w:tcPr>
          <w:p w14:paraId="3872D359" w14:textId="64BD0413" w:rsidR="00AF1AE8" w:rsidRPr="00350CB1" w:rsidRDefault="00AF1AE8" w:rsidP="00B5168E">
            <w:pPr>
              <w:tabs>
                <w:tab w:val="left" w:pos="522"/>
              </w:tabs>
              <w:rPr>
                <w:rFonts w:ascii="Times New Roman" w:hAnsi="Times New Roman" w:cs="Times New Roman"/>
              </w:rPr>
            </w:pPr>
          </w:p>
        </w:tc>
      </w:tr>
      <w:tr w:rsidR="00AF1AE8" w:rsidRPr="00350CB1" w14:paraId="0B60577E" w14:textId="77777777" w:rsidTr="00CF3AEF">
        <w:trPr>
          <w:trHeight w:val="48"/>
        </w:trPr>
        <w:tc>
          <w:tcPr>
            <w:tcW w:w="9356" w:type="dxa"/>
            <w:gridSpan w:val="5"/>
            <w:shd w:val="clear" w:color="auto" w:fill="auto"/>
          </w:tcPr>
          <w:p w14:paraId="5CC4F7B9"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 xml:space="preserve">SZCZEGÓŁOWE  EFEKTY UCZENIA SIĘ:  KOMPETENCJI SPOŁECZNYCH    </w:t>
            </w:r>
          </w:p>
        </w:tc>
      </w:tr>
      <w:tr w:rsidR="00AF1AE8" w:rsidRPr="00350CB1" w14:paraId="1BACCE86" w14:textId="77777777" w:rsidTr="00CF3AEF">
        <w:trPr>
          <w:trHeight w:val="48"/>
        </w:trPr>
        <w:tc>
          <w:tcPr>
            <w:tcW w:w="9356" w:type="dxa"/>
            <w:gridSpan w:val="5"/>
            <w:shd w:val="clear" w:color="auto" w:fill="auto"/>
          </w:tcPr>
          <w:p w14:paraId="0A0923BD"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A. PROJEKTOWANIE</w:t>
            </w:r>
          </w:p>
        </w:tc>
      </w:tr>
      <w:tr w:rsidR="00AF1AE8" w:rsidRPr="00350CB1" w14:paraId="5404DAFD" w14:textId="77777777" w:rsidTr="00B07B8A">
        <w:trPr>
          <w:trHeight w:val="48"/>
        </w:trPr>
        <w:tc>
          <w:tcPr>
            <w:tcW w:w="9356" w:type="dxa"/>
            <w:gridSpan w:val="5"/>
            <w:shd w:val="clear" w:color="auto" w:fill="auto"/>
          </w:tcPr>
          <w:p w14:paraId="4F7B9B62"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hAnsi="Times New Roman" w:cs="Times New Roman"/>
              </w:rPr>
              <w:t>W zakresie kompetencji społecznych absolwent jest gotów do:</w:t>
            </w:r>
          </w:p>
        </w:tc>
      </w:tr>
      <w:tr w:rsidR="00AF1AE8" w:rsidRPr="00350CB1" w14:paraId="6B5B147F" w14:textId="77777777" w:rsidTr="00350CB1">
        <w:trPr>
          <w:trHeight w:val="48"/>
        </w:trPr>
        <w:tc>
          <w:tcPr>
            <w:tcW w:w="1718" w:type="dxa"/>
            <w:gridSpan w:val="2"/>
          </w:tcPr>
          <w:p w14:paraId="5951F453"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EUK7_A.S1</w:t>
            </w:r>
          </w:p>
        </w:tc>
        <w:tc>
          <w:tcPr>
            <w:tcW w:w="4661" w:type="dxa"/>
          </w:tcPr>
          <w:p w14:paraId="3816FAE1"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Efektywnego wykorzystania wyobraźni, intuicji, twórczej postawy i samodzielnego myślenia w celu rozwiązywania skomplikowanych problemów projektowych.</w:t>
            </w:r>
          </w:p>
        </w:tc>
        <w:tc>
          <w:tcPr>
            <w:tcW w:w="1559" w:type="dxa"/>
          </w:tcPr>
          <w:p w14:paraId="0D607426"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P7S_KK</w:t>
            </w:r>
          </w:p>
        </w:tc>
        <w:tc>
          <w:tcPr>
            <w:tcW w:w="1418" w:type="dxa"/>
          </w:tcPr>
          <w:p w14:paraId="64A364B3" w14:textId="792B4E1C" w:rsidR="00AF1AE8" w:rsidRPr="00350CB1" w:rsidRDefault="00AF1AE8" w:rsidP="00B5168E">
            <w:pPr>
              <w:tabs>
                <w:tab w:val="left" w:pos="522"/>
              </w:tabs>
              <w:rPr>
                <w:rFonts w:ascii="Times New Roman" w:hAnsi="Times New Roman" w:cs="Times New Roman"/>
              </w:rPr>
            </w:pPr>
          </w:p>
        </w:tc>
      </w:tr>
      <w:tr w:rsidR="00AF1AE8" w:rsidRPr="00350CB1" w14:paraId="0655C09F" w14:textId="77777777" w:rsidTr="00350CB1">
        <w:trPr>
          <w:trHeight w:val="48"/>
        </w:trPr>
        <w:tc>
          <w:tcPr>
            <w:tcW w:w="1718" w:type="dxa"/>
            <w:gridSpan w:val="2"/>
          </w:tcPr>
          <w:p w14:paraId="202E3470"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EUK7_A.S2</w:t>
            </w:r>
          </w:p>
        </w:tc>
        <w:tc>
          <w:tcPr>
            <w:tcW w:w="4661" w:type="dxa"/>
          </w:tcPr>
          <w:p w14:paraId="279E8089"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Publicznych wystąpień i prezentacji.</w:t>
            </w:r>
          </w:p>
        </w:tc>
        <w:tc>
          <w:tcPr>
            <w:tcW w:w="1559" w:type="dxa"/>
          </w:tcPr>
          <w:p w14:paraId="29B85CB7"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P7S_KK, P7S_KO, P7S_KR</w:t>
            </w:r>
          </w:p>
        </w:tc>
        <w:tc>
          <w:tcPr>
            <w:tcW w:w="1418" w:type="dxa"/>
          </w:tcPr>
          <w:p w14:paraId="06B5C511" w14:textId="5FE9DC61" w:rsidR="00AF1AE8" w:rsidRPr="00350CB1" w:rsidRDefault="00AF1AE8" w:rsidP="00B5168E">
            <w:pPr>
              <w:tabs>
                <w:tab w:val="left" w:pos="522"/>
              </w:tabs>
              <w:rPr>
                <w:rFonts w:ascii="Times New Roman" w:hAnsi="Times New Roman" w:cs="Times New Roman"/>
              </w:rPr>
            </w:pPr>
          </w:p>
        </w:tc>
      </w:tr>
      <w:tr w:rsidR="00AF1AE8" w:rsidRPr="00350CB1" w14:paraId="5942CF39" w14:textId="77777777" w:rsidTr="00350CB1">
        <w:trPr>
          <w:trHeight w:val="48"/>
        </w:trPr>
        <w:tc>
          <w:tcPr>
            <w:tcW w:w="1718" w:type="dxa"/>
            <w:gridSpan w:val="2"/>
          </w:tcPr>
          <w:p w14:paraId="22CB4405"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EUK7_A.S3</w:t>
            </w:r>
          </w:p>
        </w:tc>
        <w:tc>
          <w:tcPr>
            <w:tcW w:w="4661" w:type="dxa"/>
          </w:tcPr>
          <w:p w14:paraId="6AFD2664"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Podjęcia roli koordynatora działań w procesie projektowym, zarządzania pracą w zespole oraz wykorzystania umiejętności interpersonalnych (rozwiązywanie konfliktów, umiejętność negocjacji, delegowanie zadań), podporządkowania się zasadom pracy w zespole i brania odpowiedzialności za wspólne zadania i projekty.</w:t>
            </w:r>
          </w:p>
        </w:tc>
        <w:tc>
          <w:tcPr>
            <w:tcW w:w="1559" w:type="dxa"/>
          </w:tcPr>
          <w:p w14:paraId="61C47117"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P7S_KK, P7S_KO, P7S_KR</w:t>
            </w:r>
          </w:p>
        </w:tc>
        <w:tc>
          <w:tcPr>
            <w:tcW w:w="1418" w:type="dxa"/>
          </w:tcPr>
          <w:p w14:paraId="0CB6BB79" w14:textId="23612B3C" w:rsidR="00AF1AE8" w:rsidRPr="00350CB1" w:rsidRDefault="00AF1AE8" w:rsidP="00B5168E">
            <w:pPr>
              <w:tabs>
                <w:tab w:val="left" w:pos="522"/>
              </w:tabs>
              <w:rPr>
                <w:rFonts w:ascii="Times New Roman" w:hAnsi="Times New Roman" w:cs="Times New Roman"/>
              </w:rPr>
            </w:pPr>
          </w:p>
        </w:tc>
      </w:tr>
      <w:tr w:rsidR="00AF1AE8" w:rsidRPr="00350CB1" w14:paraId="44BB5B66" w14:textId="77777777" w:rsidTr="00350CB1">
        <w:trPr>
          <w:trHeight w:val="48"/>
        </w:trPr>
        <w:tc>
          <w:tcPr>
            <w:tcW w:w="1718" w:type="dxa"/>
            <w:gridSpan w:val="2"/>
          </w:tcPr>
          <w:p w14:paraId="7314955F"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EUK7_A.S4</w:t>
            </w:r>
          </w:p>
        </w:tc>
        <w:tc>
          <w:tcPr>
            <w:tcW w:w="4661" w:type="dxa"/>
          </w:tcPr>
          <w:p w14:paraId="77B34B47"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Brania odpowiedzialności za kształtowanie środowiska przyrodniczego i krajobrazu kulturowego, w tym za zachowanie dziedzictwa regionu, kraju i Europy.</w:t>
            </w:r>
            <w:r w:rsidRPr="00350CB1">
              <w:rPr>
                <w:rFonts w:ascii="Times New Roman" w:hAnsi="Times New Roman" w:cs="Times New Roman"/>
              </w:rPr>
              <w:tab/>
            </w:r>
          </w:p>
        </w:tc>
        <w:tc>
          <w:tcPr>
            <w:tcW w:w="1559" w:type="dxa"/>
          </w:tcPr>
          <w:p w14:paraId="27A35685"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P7S_KK, P7S_KO, P7S_KR</w:t>
            </w:r>
          </w:p>
        </w:tc>
        <w:tc>
          <w:tcPr>
            <w:tcW w:w="1418" w:type="dxa"/>
          </w:tcPr>
          <w:p w14:paraId="345BE70B" w14:textId="3F9DE692" w:rsidR="00AF1AE8" w:rsidRPr="00350CB1" w:rsidRDefault="00AF1AE8" w:rsidP="00B5168E">
            <w:pPr>
              <w:tabs>
                <w:tab w:val="left" w:pos="522"/>
              </w:tabs>
              <w:rPr>
                <w:rFonts w:ascii="Times New Roman" w:hAnsi="Times New Roman" w:cs="Times New Roman"/>
              </w:rPr>
            </w:pPr>
          </w:p>
        </w:tc>
      </w:tr>
      <w:tr w:rsidR="00AF1AE8" w:rsidRPr="00350CB1" w14:paraId="51DC376B" w14:textId="77777777" w:rsidTr="00CF3AEF">
        <w:trPr>
          <w:trHeight w:val="48"/>
        </w:trPr>
        <w:tc>
          <w:tcPr>
            <w:tcW w:w="9356" w:type="dxa"/>
            <w:gridSpan w:val="5"/>
            <w:shd w:val="clear" w:color="auto" w:fill="auto"/>
          </w:tcPr>
          <w:p w14:paraId="62AE400E"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 xml:space="preserve">SZCZEGÓŁOWE  EFEKTY UCZENIA SIĘ:  WIEDZA     </w:t>
            </w:r>
          </w:p>
        </w:tc>
      </w:tr>
      <w:tr w:rsidR="00AF1AE8" w:rsidRPr="00350CB1" w14:paraId="25A55366" w14:textId="77777777" w:rsidTr="00CF3AEF">
        <w:trPr>
          <w:trHeight w:val="48"/>
        </w:trPr>
        <w:tc>
          <w:tcPr>
            <w:tcW w:w="9356" w:type="dxa"/>
            <w:gridSpan w:val="5"/>
            <w:shd w:val="clear" w:color="auto" w:fill="auto"/>
          </w:tcPr>
          <w:p w14:paraId="0846F803"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B. KONTEKST PROJEKTOWANIA</w:t>
            </w:r>
          </w:p>
        </w:tc>
      </w:tr>
      <w:tr w:rsidR="00AF1AE8" w:rsidRPr="00350CB1" w14:paraId="2769B754" w14:textId="77777777" w:rsidTr="00B07B8A">
        <w:trPr>
          <w:trHeight w:val="48"/>
        </w:trPr>
        <w:tc>
          <w:tcPr>
            <w:tcW w:w="9356" w:type="dxa"/>
            <w:gridSpan w:val="5"/>
            <w:shd w:val="clear" w:color="auto" w:fill="auto"/>
          </w:tcPr>
          <w:p w14:paraId="527D2E65"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W zakresie wiedzy absolwent zna i rozumie:</w:t>
            </w:r>
          </w:p>
        </w:tc>
      </w:tr>
      <w:tr w:rsidR="00AF1AE8" w:rsidRPr="00350CB1" w14:paraId="7352D6EC" w14:textId="77777777" w:rsidTr="00350CB1">
        <w:trPr>
          <w:trHeight w:val="48"/>
        </w:trPr>
        <w:tc>
          <w:tcPr>
            <w:tcW w:w="1718" w:type="dxa"/>
            <w:gridSpan w:val="2"/>
          </w:tcPr>
          <w:p w14:paraId="1DAAD4CE"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lastRenderedPageBreak/>
              <w:t>EUK7_B.W1</w:t>
            </w:r>
          </w:p>
        </w:tc>
        <w:tc>
          <w:tcPr>
            <w:tcW w:w="4661" w:type="dxa"/>
          </w:tcPr>
          <w:p w14:paraId="3DB29AA8"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Zaawansowaną teorię architektury i urbanistyki przydatną do formułowania i rozwiązywania złożonych zadań z zakresu projektowania architektonicznego i urbanistycznego oraz planowania przestrzennego, a także trendy rozwojowe i aktualne kierunki w projektowaniu architektonicznym i urbanistycznym.</w:t>
            </w:r>
          </w:p>
        </w:tc>
        <w:tc>
          <w:tcPr>
            <w:tcW w:w="1559" w:type="dxa"/>
          </w:tcPr>
          <w:p w14:paraId="24BF8F05"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51A99F58" w14:textId="11CDF1BD" w:rsidR="00AF1AE8" w:rsidRPr="00350CB1" w:rsidRDefault="00AF1AE8" w:rsidP="00B5168E">
            <w:pPr>
              <w:tabs>
                <w:tab w:val="left" w:pos="522"/>
              </w:tabs>
              <w:rPr>
                <w:rFonts w:ascii="Times New Roman" w:hAnsi="Times New Roman" w:cs="Times New Roman"/>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64572D36" w14:textId="77777777" w:rsidTr="00350CB1">
        <w:trPr>
          <w:trHeight w:val="48"/>
        </w:trPr>
        <w:tc>
          <w:tcPr>
            <w:tcW w:w="1718" w:type="dxa"/>
            <w:gridSpan w:val="2"/>
          </w:tcPr>
          <w:p w14:paraId="4C0C0169"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EUK7_B.W2</w:t>
            </w:r>
          </w:p>
        </w:tc>
        <w:tc>
          <w:tcPr>
            <w:tcW w:w="4661" w:type="dxa"/>
          </w:tcPr>
          <w:p w14:paraId="039F05B8"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Historię architektury i urbanistyki, architekturę współczesną, ochronę dziedzictwa w zakresie niezbędnym w twórczości architektonicznej, urbanistycznej i planistycznej.</w:t>
            </w:r>
          </w:p>
        </w:tc>
        <w:tc>
          <w:tcPr>
            <w:tcW w:w="1559" w:type="dxa"/>
          </w:tcPr>
          <w:p w14:paraId="2070CA99"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6DCCC966" w14:textId="5C78C6D5" w:rsidR="00AF1AE8" w:rsidRPr="00350CB1" w:rsidRDefault="00AF1AE8" w:rsidP="00B5168E">
            <w:pPr>
              <w:tabs>
                <w:tab w:val="left" w:pos="522"/>
              </w:tabs>
              <w:rPr>
                <w:rFonts w:ascii="Times New Roman" w:hAnsi="Times New Roman" w:cs="Times New Roman"/>
                <w:lang w:val="en-US"/>
              </w:rPr>
            </w:pPr>
          </w:p>
        </w:tc>
      </w:tr>
      <w:tr w:rsidR="00AF1AE8" w:rsidRPr="00350CB1" w14:paraId="042920E4" w14:textId="77777777" w:rsidTr="00350CB1">
        <w:trPr>
          <w:trHeight w:val="48"/>
        </w:trPr>
        <w:tc>
          <w:tcPr>
            <w:tcW w:w="1718" w:type="dxa"/>
            <w:gridSpan w:val="2"/>
          </w:tcPr>
          <w:p w14:paraId="7F6E64D4" w14:textId="77777777" w:rsidR="00AF1AE8" w:rsidRPr="00350CB1" w:rsidRDefault="00AF1AE8" w:rsidP="00140AAA">
            <w:pPr>
              <w:tabs>
                <w:tab w:val="left" w:pos="522"/>
              </w:tabs>
              <w:jc w:val="both"/>
              <w:rPr>
                <w:rFonts w:ascii="Times New Roman" w:hAnsi="Times New Roman" w:cs="Times New Roman"/>
                <w:b/>
                <w:bCs/>
              </w:rPr>
            </w:pPr>
            <w:r w:rsidRPr="00350CB1">
              <w:rPr>
                <w:rFonts w:ascii="Times New Roman" w:eastAsia="Calibri" w:hAnsi="Times New Roman" w:cs="Times New Roman"/>
                <w:b/>
              </w:rPr>
              <w:t>EUK7_B.W3</w:t>
            </w:r>
          </w:p>
        </w:tc>
        <w:tc>
          <w:tcPr>
            <w:tcW w:w="4661" w:type="dxa"/>
          </w:tcPr>
          <w:p w14:paraId="491F0EA7"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Rolę i znaczenie środowiska przyrodniczego w projektowaniu architektonicznym, urbanistycznym i planowaniu przestrzennym oraz potrzebę kształtowania ładu przestrzennego, zrównoważonego rozwoju, oraz tematykę zagrożenia środowiska i krajobrazu kulturowego.</w:t>
            </w:r>
          </w:p>
        </w:tc>
        <w:tc>
          <w:tcPr>
            <w:tcW w:w="1559" w:type="dxa"/>
          </w:tcPr>
          <w:p w14:paraId="25D438E8"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60E31F00" w14:textId="6E008AA8" w:rsidR="00AF1AE8" w:rsidRPr="00350CB1" w:rsidRDefault="00AF1AE8" w:rsidP="00B5168E">
            <w:pPr>
              <w:tabs>
                <w:tab w:val="left" w:pos="522"/>
              </w:tabs>
              <w:rPr>
                <w:rFonts w:ascii="Times New Roman" w:hAnsi="Times New Roman" w:cs="Times New Roman"/>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5F5368BC" w14:textId="77777777" w:rsidTr="00350CB1">
        <w:trPr>
          <w:trHeight w:val="48"/>
        </w:trPr>
        <w:tc>
          <w:tcPr>
            <w:tcW w:w="1718" w:type="dxa"/>
            <w:gridSpan w:val="2"/>
          </w:tcPr>
          <w:p w14:paraId="38DF6ECB"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EUK7_B.W4</w:t>
            </w:r>
          </w:p>
        </w:tc>
        <w:tc>
          <w:tcPr>
            <w:tcW w:w="4661" w:type="dxa"/>
          </w:tcPr>
          <w:p w14:paraId="6EAA42C7"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Zagadnienia powiązane z projektowaniem architektonicznym, urbanistycznym i planowaniem przestrzennym, takie jak infrastruktura techniczna, komunikacja, środowisko przyrodnicze, architektura krajobrazu, uwarunkowania ekonomiczne, prawne i społeczne – niezbędne do rozumienia społecznych, ekonomicznych, ekologicznych, przyrodniczych, historycznych, kulturowych, prawnych i innych pozatechnicznych uwarunkowań działalności inżynierskiej oraz dostrzega potrzebę ich uwzględniania w projektowaniu architektonicznym, urbanistycznym, ruralistycznym i planowaniu przestrzennym.</w:t>
            </w:r>
          </w:p>
        </w:tc>
        <w:tc>
          <w:tcPr>
            <w:tcW w:w="1559" w:type="dxa"/>
          </w:tcPr>
          <w:p w14:paraId="5A5A19FB" w14:textId="77777777" w:rsidR="00AF1AE8" w:rsidRPr="00350CB1" w:rsidRDefault="00AF1AE8" w:rsidP="00B5168E">
            <w:pPr>
              <w:spacing w:line="240" w:lineRule="auto"/>
              <w:rPr>
                <w:rFonts w:ascii="Times New Roman" w:hAnsi="Times New Roman" w:cs="Times New Roman"/>
                <w:b/>
              </w:rPr>
            </w:pPr>
            <w:r w:rsidRPr="00350CB1">
              <w:rPr>
                <w:rFonts w:ascii="Times New Roman" w:hAnsi="Times New Roman" w:cs="Times New Roman"/>
                <w:b/>
              </w:rPr>
              <w:t>7 PRK: P7S_WG, P7S_WK</w:t>
            </w:r>
          </w:p>
        </w:tc>
        <w:tc>
          <w:tcPr>
            <w:tcW w:w="1418" w:type="dxa"/>
          </w:tcPr>
          <w:p w14:paraId="24CCC94E" w14:textId="237854CE" w:rsidR="00AF1AE8" w:rsidRPr="00350CB1" w:rsidRDefault="00AF1AE8" w:rsidP="00B5168E">
            <w:pPr>
              <w:tabs>
                <w:tab w:val="left" w:pos="522"/>
              </w:tabs>
              <w:rPr>
                <w:rFonts w:ascii="Times New Roman" w:hAnsi="Times New Roman" w:cs="Times New Roman"/>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23867AD0" w14:textId="77777777" w:rsidTr="00350CB1">
        <w:trPr>
          <w:trHeight w:val="48"/>
        </w:trPr>
        <w:tc>
          <w:tcPr>
            <w:tcW w:w="1718" w:type="dxa"/>
            <w:gridSpan w:val="2"/>
          </w:tcPr>
          <w:p w14:paraId="1DE5E55E"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EUK7_B.W5</w:t>
            </w:r>
          </w:p>
        </w:tc>
        <w:tc>
          <w:tcPr>
            <w:tcW w:w="4661" w:type="dxa"/>
          </w:tcPr>
          <w:p w14:paraId="179CFE4C"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Zaawansowaną problematykę budownictwa, technologii i instalacji budowlanych, konstrukcji i fizyki budowli, obejmującą kluczowe, złożone zagadnienia w projektowaniu architektonicznym, urbanistycznym i planistycznym;</w:t>
            </w:r>
          </w:p>
        </w:tc>
        <w:tc>
          <w:tcPr>
            <w:tcW w:w="1559" w:type="dxa"/>
          </w:tcPr>
          <w:p w14:paraId="1748FDA1"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7DF7B923" w14:textId="01182B7D" w:rsidR="00AF1AE8" w:rsidRPr="00350CB1" w:rsidRDefault="00AF1AE8" w:rsidP="00B5168E">
            <w:pPr>
              <w:tabs>
                <w:tab w:val="left" w:pos="522"/>
              </w:tabs>
              <w:rPr>
                <w:rFonts w:ascii="Times New Roman" w:hAnsi="Times New Roman" w:cs="Times New Roman"/>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5A9D901B" w14:textId="77777777" w:rsidTr="00350CB1">
        <w:trPr>
          <w:trHeight w:val="48"/>
        </w:trPr>
        <w:tc>
          <w:tcPr>
            <w:tcW w:w="1718" w:type="dxa"/>
            <w:gridSpan w:val="2"/>
          </w:tcPr>
          <w:p w14:paraId="79224437"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EUK7_B.W6</w:t>
            </w:r>
          </w:p>
        </w:tc>
        <w:tc>
          <w:tcPr>
            <w:tcW w:w="4661" w:type="dxa"/>
          </w:tcPr>
          <w:p w14:paraId="329FFD33"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Przepisy techniczno-budowlane.</w:t>
            </w:r>
          </w:p>
        </w:tc>
        <w:tc>
          <w:tcPr>
            <w:tcW w:w="1559" w:type="dxa"/>
          </w:tcPr>
          <w:p w14:paraId="4B60ECEF"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 P7S_WK</w:t>
            </w:r>
          </w:p>
        </w:tc>
        <w:tc>
          <w:tcPr>
            <w:tcW w:w="1418" w:type="dxa"/>
          </w:tcPr>
          <w:p w14:paraId="19BBF473" w14:textId="49EAAFA3"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2FC80A1C" w14:textId="77777777" w:rsidTr="00350CB1">
        <w:trPr>
          <w:trHeight w:val="48"/>
        </w:trPr>
        <w:tc>
          <w:tcPr>
            <w:tcW w:w="1718" w:type="dxa"/>
            <w:gridSpan w:val="2"/>
          </w:tcPr>
          <w:p w14:paraId="69AE3BB7"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EUK7_B.W7</w:t>
            </w:r>
          </w:p>
        </w:tc>
        <w:tc>
          <w:tcPr>
            <w:tcW w:w="4661" w:type="dxa"/>
          </w:tcPr>
          <w:p w14:paraId="5C35C880"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Teoretyczne podstawy rozumowania naukowego i prowadzenia badań w zakresie przydatnym do realizacji skomplikowanych zadań projektowych, a także interpretacji opracowań naukowych w dyscyplinie naukowej – architektura i urbanistyka.</w:t>
            </w:r>
          </w:p>
        </w:tc>
        <w:tc>
          <w:tcPr>
            <w:tcW w:w="1559" w:type="dxa"/>
          </w:tcPr>
          <w:p w14:paraId="5326DA89"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0B755845" w14:textId="4E55F863" w:rsidR="00AF1AE8" w:rsidRPr="00350CB1" w:rsidRDefault="00AF1AE8" w:rsidP="00B5168E">
            <w:pPr>
              <w:tabs>
                <w:tab w:val="left" w:pos="522"/>
              </w:tabs>
              <w:rPr>
                <w:rFonts w:ascii="Times New Roman" w:hAnsi="Times New Roman" w:cs="Times New Roman"/>
              </w:rPr>
            </w:pPr>
          </w:p>
        </w:tc>
      </w:tr>
      <w:tr w:rsidR="00AF1AE8" w:rsidRPr="00350CB1" w14:paraId="1136C93E" w14:textId="77777777" w:rsidTr="00350CB1">
        <w:trPr>
          <w:trHeight w:val="48"/>
        </w:trPr>
        <w:tc>
          <w:tcPr>
            <w:tcW w:w="1718" w:type="dxa"/>
            <w:gridSpan w:val="2"/>
          </w:tcPr>
          <w:p w14:paraId="2838B31C"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EUK7_B.W8</w:t>
            </w:r>
          </w:p>
        </w:tc>
        <w:tc>
          <w:tcPr>
            <w:tcW w:w="4661" w:type="dxa"/>
          </w:tcPr>
          <w:p w14:paraId="223BF1F8"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Sposoby komunikowania idei projektów architektonicznych, urbanistycznych i planistycznych oraz ich opracowywania;</w:t>
            </w:r>
          </w:p>
        </w:tc>
        <w:tc>
          <w:tcPr>
            <w:tcW w:w="1559" w:type="dxa"/>
          </w:tcPr>
          <w:p w14:paraId="753D91F9"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tcPr>
          <w:p w14:paraId="57F94772" w14:textId="22DF8D54" w:rsidR="00AF1AE8" w:rsidRPr="00350CB1" w:rsidRDefault="00AF1AE8" w:rsidP="00B5168E">
            <w:pPr>
              <w:tabs>
                <w:tab w:val="left" w:pos="522"/>
              </w:tabs>
              <w:rPr>
                <w:rFonts w:ascii="Times New Roman" w:hAnsi="Times New Roman" w:cs="Times New Roman"/>
              </w:rPr>
            </w:pPr>
          </w:p>
        </w:tc>
      </w:tr>
      <w:tr w:rsidR="00AF1AE8" w:rsidRPr="00350CB1" w14:paraId="1526CE5D" w14:textId="77777777" w:rsidTr="00350CB1">
        <w:trPr>
          <w:trHeight w:val="48"/>
        </w:trPr>
        <w:tc>
          <w:tcPr>
            <w:tcW w:w="1718" w:type="dxa"/>
            <w:gridSpan w:val="2"/>
          </w:tcPr>
          <w:p w14:paraId="7DD3076B"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EUK7_B.W9</w:t>
            </w:r>
          </w:p>
        </w:tc>
        <w:tc>
          <w:tcPr>
            <w:tcW w:w="4661" w:type="dxa"/>
          </w:tcPr>
          <w:p w14:paraId="23D0810B"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Podstawowe zasady etyki zawodu architekta i pojęcia z zakresu ochrony własności intelektualnej.</w:t>
            </w:r>
          </w:p>
        </w:tc>
        <w:tc>
          <w:tcPr>
            <w:tcW w:w="1559" w:type="dxa"/>
          </w:tcPr>
          <w:p w14:paraId="44B100AE" w14:textId="77777777" w:rsidR="00AF1AE8" w:rsidRPr="00350CB1" w:rsidRDefault="00AF1AE8"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 P7S_WK</w:t>
            </w:r>
          </w:p>
        </w:tc>
        <w:tc>
          <w:tcPr>
            <w:tcW w:w="1418" w:type="dxa"/>
          </w:tcPr>
          <w:p w14:paraId="613DA66F" w14:textId="30A1A7D9"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AF1AE8" w:rsidRPr="00350CB1" w14:paraId="5B4773BA" w14:textId="77777777" w:rsidTr="00CF3AEF">
        <w:trPr>
          <w:trHeight w:val="48"/>
        </w:trPr>
        <w:tc>
          <w:tcPr>
            <w:tcW w:w="9356" w:type="dxa"/>
            <w:gridSpan w:val="5"/>
            <w:shd w:val="clear" w:color="auto" w:fill="auto"/>
          </w:tcPr>
          <w:p w14:paraId="0CC777B1"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 xml:space="preserve">SZCZEGÓŁOWE  EFEKTY UCZENIA SIĘ:  UMIEJĘTNOŚCI   </w:t>
            </w:r>
          </w:p>
        </w:tc>
      </w:tr>
      <w:tr w:rsidR="00AF1AE8" w:rsidRPr="00350CB1" w14:paraId="3DC55DA7" w14:textId="77777777" w:rsidTr="00CF3AEF">
        <w:trPr>
          <w:trHeight w:val="48"/>
        </w:trPr>
        <w:tc>
          <w:tcPr>
            <w:tcW w:w="9356" w:type="dxa"/>
            <w:gridSpan w:val="5"/>
            <w:shd w:val="clear" w:color="auto" w:fill="auto"/>
          </w:tcPr>
          <w:p w14:paraId="5F2F89C6"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lastRenderedPageBreak/>
              <w:t>B. KONTEKST PROJEKTOWANIA</w:t>
            </w:r>
          </w:p>
        </w:tc>
      </w:tr>
      <w:tr w:rsidR="00AF1AE8" w:rsidRPr="00350CB1" w14:paraId="2D3AEF00" w14:textId="77777777" w:rsidTr="00B07B8A">
        <w:trPr>
          <w:trHeight w:val="48"/>
        </w:trPr>
        <w:tc>
          <w:tcPr>
            <w:tcW w:w="9356" w:type="dxa"/>
            <w:gridSpan w:val="5"/>
            <w:shd w:val="clear" w:color="auto" w:fill="auto"/>
          </w:tcPr>
          <w:p w14:paraId="57A698A6"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W zakresie umiejętności absolwent potrafi:</w:t>
            </w:r>
          </w:p>
        </w:tc>
      </w:tr>
      <w:tr w:rsidR="00AF1AE8" w:rsidRPr="00350CB1" w14:paraId="20205331" w14:textId="77777777" w:rsidTr="00350CB1">
        <w:trPr>
          <w:trHeight w:val="258"/>
        </w:trPr>
        <w:tc>
          <w:tcPr>
            <w:tcW w:w="1695" w:type="dxa"/>
            <w:shd w:val="clear" w:color="auto" w:fill="auto"/>
          </w:tcPr>
          <w:p w14:paraId="48EF8C8B"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B.U1</w:t>
            </w:r>
          </w:p>
        </w:tc>
        <w:tc>
          <w:tcPr>
            <w:tcW w:w="4684" w:type="dxa"/>
            <w:gridSpan w:val="2"/>
            <w:shd w:val="clear" w:color="auto" w:fill="auto"/>
          </w:tcPr>
          <w:p w14:paraId="28EF9D85"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Integrować zaawansowaną wiedzę z zakresu różnych obszarów nauki, w tym historii, historii architektury, historii sztuki i ochrony dóbr kultury, gospodarki przestrzennej podczas rozwiązywania złożonych zadań inżynierskich.</w:t>
            </w:r>
          </w:p>
        </w:tc>
        <w:tc>
          <w:tcPr>
            <w:tcW w:w="1559" w:type="dxa"/>
            <w:shd w:val="clear" w:color="auto" w:fill="auto"/>
          </w:tcPr>
          <w:p w14:paraId="1D9D8775"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7 PRK: P7S_UW, P7S_UO, P7S_UU</w:t>
            </w:r>
          </w:p>
        </w:tc>
        <w:tc>
          <w:tcPr>
            <w:tcW w:w="1418" w:type="dxa"/>
            <w:shd w:val="clear" w:color="auto" w:fill="auto"/>
          </w:tcPr>
          <w:p w14:paraId="7D9D8C67" w14:textId="4754DC8A" w:rsidR="00AF1AE8" w:rsidRPr="00350CB1" w:rsidRDefault="00AF1AE8" w:rsidP="00140AAA">
            <w:pPr>
              <w:tabs>
                <w:tab w:val="left" w:pos="522"/>
              </w:tabs>
              <w:jc w:val="both"/>
              <w:rPr>
                <w:rFonts w:ascii="Times New Roman" w:hAnsi="Times New Roman" w:cs="Times New Roman"/>
              </w:rPr>
            </w:pPr>
          </w:p>
        </w:tc>
      </w:tr>
      <w:tr w:rsidR="00AF1AE8" w:rsidRPr="00350CB1" w14:paraId="283800A0" w14:textId="77777777" w:rsidTr="00350CB1">
        <w:trPr>
          <w:trHeight w:val="258"/>
        </w:trPr>
        <w:tc>
          <w:tcPr>
            <w:tcW w:w="1695" w:type="dxa"/>
            <w:shd w:val="clear" w:color="auto" w:fill="auto"/>
          </w:tcPr>
          <w:p w14:paraId="13243760"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B.U2</w:t>
            </w:r>
          </w:p>
        </w:tc>
        <w:tc>
          <w:tcPr>
            <w:tcW w:w="4684" w:type="dxa"/>
            <w:gridSpan w:val="2"/>
            <w:shd w:val="clear" w:color="auto" w:fill="auto"/>
          </w:tcPr>
          <w:p w14:paraId="6F6D16AB"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Dostrzegać znaczenie pozatechnicznych aspektów i skutków działalności projektowej architekta, w tym jej wpływu na środowisko kulturowe i przyrodnicze, oraz brać odpowiedzialność za podejmowane decyzje techniczne w środowisku i za przekazanie dziedzictwa kulturowego i przyrodniczego następnym pokoleniom.</w:t>
            </w:r>
          </w:p>
        </w:tc>
        <w:tc>
          <w:tcPr>
            <w:tcW w:w="1559" w:type="dxa"/>
            <w:shd w:val="clear" w:color="auto" w:fill="auto"/>
          </w:tcPr>
          <w:p w14:paraId="2BDDD3B9"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7 PRK: P7S_UW, P7S_UU</w:t>
            </w:r>
          </w:p>
        </w:tc>
        <w:tc>
          <w:tcPr>
            <w:tcW w:w="1418" w:type="dxa"/>
            <w:shd w:val="clear" w:color="auto" w:fill="auto"/>
          </w:tcPr>
          <w:p w14:paraId="21F3FCDA" w14:textId="7D652232" w:rsidR="00AF1AE8" w:rsidRPr="00350CB1" w:rsidRDefault="00AF1AE8" w:rsidP="00140AAA">
            <w:pPr>
              <w:tabs>
                <w:tab w:val="left" w:pos="522"/>
              </w:tabs>
              <w:jc w:val="both"/>
              <w:rPr>
                <w:rFonts w:ascii="Times New Roman" w:hAnsi="Times New Roman" w:cs="Times New Roman"/>
              </w:rPr>
            </w:pPr>
          </w:p>
        </w:tc>
      </w:tr>
      <w:tr w:rsidR="00AF1AE8" w:rsidRPr="00350CB1" w14:paraId="336919D4" w14:textId="77777777" w:rsidTr="00350CB1">
        <w:trPr>
          <w:trHeight w:val="258"/>
        </w:trPr>
        <w:tc>
          <w:tcPr>
            <w:tcW w:w="1695" w:type="dxa"/>
            <w:shd w:val="clear" w:color="auto" w:fill="auto"/>
          </w:tcPr>
          <w:p w14:paraId="077CD444"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B.U3</w:t>
            </w:r>
          </w:p>
        </w:tc>
        <w:tc>
          <w:tcPr>
            <w:tcW w:w="4684" w:type="dxa"/>
            <w:gridSpan w:val="2"/>
            <w:shd w:val="clear" w:color="auto" w:fill="auto"/>
          </w:tcPr>
          <w:p w14:paraId="5AE7FBE2"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Dostrzegać aspekty systemowe i pozatechniczne, w tym środowiskowe, kulturowe, plastyczne, ekonomiczne i prawne w procesie projektowania architektonicznego, urbanistycznego i planistycznego o dużym stopniu złożoności.</w:t>
            </w:r>
          </w:p>
        </w:tc>
        <w:tc>
          <w:tcPr>
            <w:tcW w:w="1559" w:type="dxa"/>
            <w:shd w:val="clear" w:color="auto" w:fill="auto"/>
          </w:tcPr>
          <w:p w14:paraId="7E7F42C0"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7 PRK: P7S_UW, P7S_UU</w:t>
            </w:r>
          </w:p>
        </w:tc>
        <w:tc>
          <w:tcPr>
            <w:tcW w:w="1418" w:type="dxa"/>
            <w:shd w:val="clear" w:color="auto" w:fill="auto"/>
          </w:tcPr>
          <w:p w14:paraId="56FC983C" w14:textId="5062EF32" w:rsidR="00AF1AE8" w:rsidRPr="00350CB1" w:rsidRDefault="00AF1AE8" w:rsidP="00140AAA">
            <w:pPr>
              <w:tabs>
                <w:tab w:val="left" w:pos="522"/>
              </w:tabs>
              <w:jc w:val="both"/>
              <w:rPr>
                <w:rFonts w:ascii="Times New Roman" w:hAnsi="Times New Roman" w:cs="Times New Roman"/>
              </w:rPr>
            </w:pPr>
          </w:p>
        </w:tc>
      </w:tr>
      <w:tr w:rsidR="00AF1AE8" w:rsidRPr="00350CB1" w14:paraId="1738AE30" w14:textId="77777777" w:rsidTr="00350CB1">
        <w:trPr>
          <w:trHeight w:val="258"/>
        </w:trPr>
        <w:tc>
          <w:tcPr>
            <w:tcW w:w="1695" w:type="dxa"/>
            <w:shd w:val="clear" w:color="auto" w:fill="auto"/>
          </w:tcPr>
          <w:p w14:paraId="6210A04C"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B.U4</w:t>
            </w:r>
          </w:p>
        </w:tc>
        <w:tc>
          <w:tcPr>
            <w:tcW w:w="4684" w:type="dxa"/>
            <w:gridSpan w:val="2"/>
            <w:shd w:val="clear" w:color="auto" w:fill="auto"/>
          </w:tcPr>
          <w:p w14:paraId="32E26BFC"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Formułować wypowiedzi o charakterze analizy krytycznej z zakresu architektury, a także przedstawiać i syntetycznie opisywać podstawy ideowe projektu w oparciu o przyjęte założenia.</w:t>
            </w:r>
          </w:p>
        </w:tc>
        <w:tc>
          <w:tcPr>
            <w:tcW w:w="1559" w:type="dxa"/>
            <w:shd w:val="clear" w:color="auto" w:fill="auto"/>
          </w:tcPr>
          <w:p w14:paraId="6F5323E0"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7 PRK: P7S_UW, P7S_UK, P7S_UU</w:t>
            </w:r>
          </w:p>
        </w:tc>
        <w:tc>
          <w:tcPr>
            <w:tcW w:w="1418" w:type="dxa"/>
            <w:shd w:val="clear" w:color="auto" w:fill="auto"/>
          </w:tcPr>
          <w:p w14:paraId="71B711F4" w14:textId="708D145D" w:rsidR="00AF1AE8" w:rsidRPr="00350CB1" w:rsidRDefault="00AF1AE8" w:rsidP="00140AAA">
            <w:pPr>
              <w:tabs>
                <w:tab w:val="left" w:pos="522"/>
              </w:tabs>
              <w:jc w:val="both"/>
              <w:rPr>
                <w:rFonts w:ascii="Times New Roman" w:hAnsi="Times New Roman" w:cs="Times New Roman"/>
              </w:rPr>
            </w:pPr>
          </w:p>
        </w:tc>
      </w:tr>
      <w:tr w:rsidR="00AF1AE8" w:rsidRPr="00350CB1" w14:paraId="3770390C" w14:textId="77777777" w:rsidTr="00350CB1">
        <w:trPr>
          <w:trHeight w:val="258"/>
        </w:trPr>
        <w:tc>
          <w:tcPr>
            <w:tcW w:w="1695" w:type="dxa"/>
            <w:shd w:val="clear" w:color="auto" w:fill="auto"/>
          </w:tcPr>
          <w:p w14:paraId="747F1451"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B.U5</w:t>
            </w:r>
          </w:p>
        </w:tc>
        <w:tc>
          <w:tcPr>
            <w:tcW w:w="4684" w:type="dxa"/>
            <w:gridSpan w:val="2"/>
            <w:shd w:val="clear" w:color="auto" w:fill="auto"/>
          </w:tcPr>
          <w:p w14:paraId="4A3B600F"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Posługiwać się właściwie dobranymi zaawansowanymi symulacjami komputerowymi, analizami i technologiami informacyjnymi, wspomagającymi projektowanie architektoniczne i urbanistyczne, a także oceniać uzyskane wyniki i ich przydatność w projektowaniu oraz wyciągać konstruktywne wnioski.</w:t>
            </w:r>
          </w:p>
        </w:tc>
        <w:tc>
          <w:tcPr>
            <w:tcW w:w="1559" w:type="dxa"/>
            <w:shd w:val="clear" w:color="auto" w:fill="auto"/>
          </w:tcPr>
          <w:p w14:paraId="6BD801FB"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7 PRK: P7S_UW, P7S_UK</w:t>
            </w:r>
          </w:p>
        </w:tc>
        <w:tc>
          <w:tcPr>
            <w:tcW w:w="1418" w:type="dxa"/>
            <w:shd w:val="clear" w:color="auto" w:fill="auto"/>
          </w:tcPr>
          <w:p w14:paraId="6E57C011" w14:textId="4FF1019F" w:rsidR="00AF1AE8" w:rsidRPr="00350CB1" w:rsidRDefault="00AF1AE8" w:rsidP="00140AAA">
            <w:pPr>
              <w:tabs>
                <w:tab w:val="left" w:pos="522"/>
              </w:tabs>
              <w:jc w:val="both"/>
              <w:rPr>
                <w:rFonts w:ascii="Times New Roman" w:hAnsi="Times New Roman" w:cs="Times New Roman"/>
              </w:rPr>
            </w:pPr>
          </w:p>
        </w:tc>
      </w:tr>
      <w:tr w:rsidR="00AF1AE8" w:rsidRPr="00350CB1" w14:paraId="42E95050" w14:textId="77777777" w:rsidTr="00350CB1">
        <w:trPr>
          <w:trHeight w:val="258"/>
        </w:trPr>
        <w:tc>
          <w:tcPr>
            <w:tcW w:w="1695" w:type="dxa"/>
            <w:shd w:val="clear" w:color="auto" w:fill="auto"/>
          </w:tcPr>
          <w:p w14:paraId="67495859"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B.U6</w:t>
            </w:r>
          </w:p>
        </w:tc>
        <w:tc>
          <w:tcPr>
            <w:tcW w:w="4684" w:type="dxa"/>
            <w:gridSpan w:val="2"/>
            <w:shd w:val="clear" w:color="auto" w:fill="auto"/>
          </w:tcPr>
          <w:p w14:paraId="03CF4A1E"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Przygotować i przedstawić prezentację poświęconą szczegółowym wynikom realizacji projektowego zadania inżynierskiego przy użyciu różnych technik komunikacji, w tym sformułowaną w sposób powszechnie zrozumiały.</w:t>
            </w:r>
          </w:p>
        </w:tc>
        <w:tc>
          <w:tcPr>
            <w:tcW w:w="1559" w:type="dxa"/>
            <w:shd w:val="clear" w:color="auto" w:fill="auto"/>
          </w:tcPr>
          <w:p w14:paraId="32D9B6E4"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7 PRK: P7S_UW, P7S_UK, P7S_UO, P7S_UU</w:t>
            </w:r>
          </w:p>
        </w:tc>
        <w:tc>
          <w:tcPr>
            <w:tcW w:w="1418" w:type="dxa"/>
            <w:shd w:val="clear" w:color="auto" w:fill="auto"/>
          </w:tcPr>
          <w:p w14:paraId="3B90F3E4" w14:textId="282F1F8A" w:rsidR="00AF1AE8" w:rsidRPr="00350CB1" w:rsidRDefault="00AF1AE8" w:rsidP="00140AAA">
            <w:pPr>
              <w:tabs>
                <w:tab w:val="left" w:pos="522"/>
              </w:tabs>
              <w:jc w:val="both"/>
              <w:rPr>
                <w:rFonts w:ascii="Times New Roman" w:hAnsi="Times New Roman" w:cs="Times New Roman"/>
              </w:rPr>
            </w:pPr>
          </w:p>
        </w:tc>
      </w:tr>
      <w:tr w:rsidR="00AF1AE8" w:rsidRPr="00350CB1" w14:paraId="04E6CA84" w14:textId="77777777" w:rsidTr="00350CB1">
        <w:trPr>
          <w:trHeight w:val="258"/>
        </w:trPr>
        <w:tc>
          <w:tcPr>
            <w:tcW w:w="1695" w:type="dxa"/>
            <w:shd w:val="clear" w:color="auto" w:fill="auto"/>
          </w:tcPr>
          <w:p w14:paraId="0BBAE8C7"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w:t>
            </w:r>
            <w:r w:rsidRPr="00350CB1">
              <w:rPr>
                <w:rFonts w:ascii="Times New Roman" w:hAnsi="Times New Roman" w:cs="Times New Roman"/>
                <w:b/>
              </w:rPr>
              <w:t>B.U7</w:t>
            </w:r>
          </w:p>
        </w:tc>
        <w:tc>
          <w:tcPr>
            <w:tcW w:w="4684" w:type="dxa"/>
            <w:gridSpan w:val="2"/>
            <w:shd w:val="clear" w:color="auto" w:fill="auto"/>
          </w:tcPr>
          <w:p w14:paraId="1C80DA5C"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Odpowiednio stosować normy i reguły zawodowe i etyczne oraz przepisy prawa w zakresie projektowania architektonicznego, urbanistycznego i planowania przestrzennego.</w:t>
            </w:r>
          </w:p>
        </w:tc>
        <w:tc>
          <w:tcPr>
            <w:tcW w:w="1559" w:type="dxa"/>
            <w:shd w:val="clear" w:color="auto" w:fill="auto"/>
          </w:tcPr>
          <w:p w14:paraId="1DA8E10A" w14:textId="77777777" w:rsidR="00AF1AE8" w:rsidRPr="00350CB1" w:rsidRDefault="00AF1AE8" w:rsidP="00140AAA">
            <w:pPr>
              <w:spacing w:line="240" w:lineRule="auto"/>
              <w:rPr>
                <w:rFonts w:ascii="Times New Roman" w:hAnsi="Times New Roman" w:cs="Times New Roman"/>
                <w:b/>
              </w:rPr>
            </w:pPr>
            <w:r w:rsidRPr="00350CB1">
              <w:rPr>
                <w:rFonts w:ascii="Times New Roman" w:hAnsi="Times New Roman" w:cs="Times New Roman"/>
                <w:b/>
              </w:rPr>
              <w:t>7 PRK: P7S_UW, P7S_UK, P7S_UU</w:t>
            </w:r>
          </w:p>
        </w:tc>
        <w:tc>
          <w:tcPr>
            <w:tcW w:w="1418" w:type="dxa"/>
            <w:shd w:val="clear" w:color="auto" w:fill="auto"/>
          </w:tcPr>
          <w:p w14:paraId="0C110B2F" w14:textId="453BAEAC" w:rsidR="00AF1AE8" w:rsidRPr="00350CB1" w:rsidRDefault="00AF1AE8" w:rsidP="00140AAA">
            <w:pPr>
              <w:tabs>
                <w:tab w:val="left" w:pos="522"/>
              </w:tabs>
              <w:jc w:val="both"/>
              <w:rPr>
                <w:rFonts w:ascii="Times New Roman" w:hAnsi="Times New Roman" w:cs="Times New Roman"/>
              </w:rPr>
            </w:pPr>
          </w:p>
        </w:tc>
      </w:tr>
      <w:tr w:rsidR="00AF1AE8" w:rsidRPr="00350CB1" w14:paraId="3BB908AB" w14:textId="77777777" w:rsidTr="00CF3AEF">
        <w:trPr>
          <w:trHeight w:val="258"/>
        </w:trPr>
        <w:tc>
          <w:tcPr>
            <w:tcW w:w="9356" w:type="dxa"/>
            <w:gridSpan w:val="5"/>
            <w:shd w:val="clear" w:color="auto" w:fill="auto"/>
          </w:tcPr>
          <w:p w14:paraId="24F3E586"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 xml:space="preserve">SZCZEGÓŁOWE  EFEKTY UCZENIA SIĘ:  KOMPETENCJE SPOŁECZNE </w:t>
            </w:r>
          </w:p>
        </w:tc>
      </w:tr>
      <w:tr w:rsidR="00AF1AE8" w:rsidRPr="00350CB1" w14:paraId="21CA54A6" w14:textId="77777777" w:rsidTr="00CF3AEF">
        <w:trPr>
          <w:trHeight w:val="258"/>
        </w:trPr>
        <w:tc>
          <w:tcPr>
            <w:tcW w:w="9356" w:type="dxa"/>
            <w:gridSpan w:val="5"/>
            <w:shd w:val="clear" w:color="auto" w:fill="auto"/>
          </w:tcPr>
          <w:p w14:paraId="448E4A6F"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B. KONTEKST PROJEKTOWANIA</w:t>
            </w:r>
          </w:p>
        </w:tc>
      </w:tr>
      <w:tr w:rsidR="00AF1AE8" w:rsidRPr="00350CB1" w14:paraId="23A4F5BD" w14:textId="77777777" w:rsidTr="00B07B8A">
        <w:trPr>
          <w:trHeight w:val="258"/>
        </w:trPr>
        <w:tc>
          <w:tcPr>
            <w:tcW w:w="9356" w:type="dxa"/>
            <w:gridSpan w:val="5"/>
            <w:shd w:val="clear" w:color="auto" w:fill="auto"/>
          </w:tcPr>
          <w:p w14:paraId="6A1E335A"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hAnsi="Times New Roman" w:cs="Times New Roman"/>
              </w:rPr>
              <w:t>W zakresie kompetencji społecznych absolwent jest gotów do:</w:t>
            </w:r>
          </w:p>
        </w:tc>
      </w:tr>
      <w:tr w:rsidR="00AF1AE8" w:rsidRPr="00350CB1" w14:paraId="399F06BB" w14:textId="77777777" w:rsidTr="00350CB1">
        <w:trPr>
          <w:trHeight w:val="258"/>
        </w:trPr>
        <w:tc>
          <w:tcPr>
            <w:tcW w:w="1695" w:type="dxa"/>
            <w:shd w:val="clear" w:color="auto" w:fill="auto"/>
          </w:tcPr>
          <w:p w14:paraId="0A7418AC" w14:textId="77777777" w:rsidR="00AF1AE8" w:rsidRPr="00350CB1" w:rsidRDefault="00AF1AE8" w:rsidP="00140AAA">
            <w:pPr>
              <w:tabs>
                <w:tab w:val="left" w:pos="522"/>
              </w:tabs>
              <w:jc w:val="both"/>
              <w:rPr>
                <w:rFonts w:ascii="Times New Roman" w:hAnsi="Times New Roman" w:cs="Times New Roman"/>
                <w:b/>
              </w:rPr>
            </w:pPr>
            <w:r w:rsidRPr="00350CB1">
              <w:rPr>
                <w:rFonts w:ascii="Times New Roman" w:eastAsia="Calibri" w:hAnsi="Times New Roman" w:cs="Times New Roman"/>
                <w:b/>
              </w:rPr>
              <w:t>EUK7_</w:t>
            </w:r>
            <w:r w:rsidRPr="00350CB1">
              <w:rPr>
                <w:rFonts w:ascii="Times New Roman" w:hAnsi="Times New Roman" w:cs="Times New Roman"/>
                <w:b/>
              </w:rPr>
              <w:t>B.S1</w:t>
            </w:r>
          </w:p>
        </w:tc>
        <w:tc>
          <w:tcPr>
            <w:tcW w:w="4684" w:type="dxa"/>
            <w:gridSpan w:val="2"/>
            <w:shd w:val="clear" w:color="auto" w:fill="auto"/>
          </w:tcPr>
          <w:p w14:paraId="22E33D20"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Formułowania i przekazywania społeczeństwu informacji i opinii dotyczących osiągnięć architektury i urbanistyki, ich skomplikowanych uwarunkowań oraz innych aspektów działalności architekta.</w:t>
            </w:r>
          </w:p>
        </w:tc>
        <w:tc>
          <w:tcPr>
            <w:tcW w:w="1559" w:type="dxa"/>
            <w:shd w:val="clear" w:color="auto" w:fill="auto"/>
          </w:tcPr>
          <w:p w14:paraId="7D29BC6F"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P7S_KK, P7S_KO, P7S_KR</w:t>
            </w:r>
          </w:p>
        </w:tc>
        <w:tc>
          <w:tcPr>
            <w:tcW w:w="1418" w:type="dxa"/>
            <w:shd w:val="clear" w:color="auto" w:fill="auto"/>
          </w:tcPr>
          <w:p w14:paraId="02ACC8C6" w14:textId="0098B378" w:rsidR="00AF1AE8" w:rsidRPr="00350CB1" w:rsidRDefault="00AF1AE8" w:rsidP="00B5168E">
            <w:pPr>
              <w:tabs>
                <w:tab w:val="left" w:pos="522"/>
              </w:tabs>
              <w:rPr>
                <w:rFonts w:ascii="Times New Roman" w:hAnsi="Times New Roman" w:cs="Times New Roman"/>
              </w:rPr>
            </w:pPr>
          </w:p>
        </w:tc>
      </w:tr>
      <w:tr w:rsidR="00AF1AE8" w:rsidRPr="00350CB1" w14:paraId="0AED9CB8" w14:textId="77777777" w:rsidTr="00350CB1">
        <w:trPr>
          <w:trHeight w:val="258"/>
        </w:trPr>
        <w:tc>
          <w:tcPr>
            <w:tcW w:w="1695" w:type="dxa"/>
            <w:shd w:val="clear" w:color="auto" w:fill="auto"/>
          </w:tcPr>
          <w:p w14:paraId="24D2139F" w14:textId="77777777" w:rsidR="00AF1AE8" w:rsidRPr="00350CB1" w:rsidRDefault="00AF1AE8" w:rsidP="00140AAA">
            <w:pPr>
              <w:tabs>
                <w:tab w:val="left" w:pos="522"/>
              </w:tabs>
              <w:jc w:val="both"/>
              <w:rPr>
                <w:rFonts w:ascii="Times New Roman" w:hAnsi="Times New Roman" w:cs="Times New Roman"/>
                <w:b/>
              </w:rPr>
            </w:pPr>
            <w:r w:rsidRPr="00350CB1">
              <w:rPr>
                <w:rFonts w:ascii="Times New Roman" w:eastAsia="Calibri" w:hAnsi="Times New Roman" w:cs="Times New Roman"/>
                <w:b/>
              </w:rPr>
              <w:t>EUK7_</w:t>
            </w:r>
            <w:r w:rsidRPr="00350CB1">
              <w:rPr>
                <w:rFonts w:ascii="Times New Roman" w:hAnsi="Times New Roman" w:cs="Times New Roman"/>
                <w:b/>
              </w:rPr>
              <w:t>B.S2</w:t>
            </w:r>
          </w:p>
        </w:tc>
        <w:tc>
          <w:tcPr>
            <w:tcW w:w="4684" w:type="dxa"/>
            <w:gridSpan w:val="2"/>
            <w:shd w:val="clear" w:color="auto" w:fill="auto"/>
          </w:tcPr>
          <w:p w14:paraId="2A478385"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 xml:space="preserve">Rzetelnej samooceny, formułowania konstruktywnej krytyki dotyczącej działań architektonicznych i urbanistycznych, jak i </w:t>
            </w:r>
            <w:r w:rsidRPr="00350CB1">
              <w:rPr>
                <w:rFonts w:ascii="Times New Roman" w:hAnsi="Times New Roman" w:cs="Times New Roman"/>
              </w:rPr>
              <w:lastRenderedPageBreak/>
              <w:t>przyjmowania krytyki prezentowanych przez siebie rozwiązań, ustosunkowywania się do krytyki w sposób jasny i rzeczowy, także przy użyciu argumentów odwołujących się do dostępnego dorobku w dyscyplinie naukowej, oraz twórczego i konstruktywnego wykorzystania krytyki.</w:t>
            </w:r>
          </w:p>
        </w:tc>
        <w:tc>
          <w:tcPr>
            <w:tcW w:w="1559" w:type="dxa"/>
            <w:shd w:val="clear" w:color="auto" w:fill="auto"/>
          </w:tcPr>
          <w:p w14:paraId="1974A354"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lastRenderedPageBreak/>
              <w:t xml:space="preserve">7 PRK: P7S_KK, </w:t>
            </w:r>
            <w:r w:rsidRPr="00350CB1">
              <w:rPr>
                <w:rFonts w:ascii="Times New Roman" w:hAnsi="Times New Roman" w:cs="Times New Roman"/>
                <w:b/>
              </w:rPr>
              <w:lastRenderedPageBreak/>
              <w:t>P7S_KO, P7S_KR</w:t>
            </w:r>
          </w:p>
        </w:tc>
        <w:tc>
          <w:tcPr>
            <w:tcW w:w="1418" w:type="dxa"/>
            <w:shd w:val="clear" w:color="auto" w:fill="auto"/>
          </w:tcPr>
          <w:p w14:paraId="148D471B" w14:textId="3A138225" w:rsidR="00AF1AE8" w:rsidRPr="00350CB1" w:rsidRDefault="00AF1AE8" w:rsidP="00B5168E">
            <w:pPr>
              <w:tabs>
                <w:tab w:val="left" w:pos="522"/>
              </w:tabs>
              <w:rPr>
                <w:rFonts w:ascii="Times New Roman" w:hAnsi="Times New Roman" w:cs="Times New Roman"/>
              </w:rPr>
            </w:pPr>
          </w:p>
        </w:tc>
      </w:tr>
      <w:tr w:rsidR="00AF1AE8" w:rsidRPr="00350CB1" w14:paraId="5A8EC64B" w14:textId="77777777" w:rsidTr="00CF3AEF">
        <w:trPr>
          <w:trHeight w:val="258"/>
        </w:trPr>
        <w:tc>
          <w:tcPr>
            <w:tcW w:w="9356" w:type="dxa"/>
            <w:gridSpan w:val="5"/>
            <w:shd w:val="clear" w:color="auto" w:fill="auto"/>
          </w:tcPr>
          <w:p w14:paraId="58A20460"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 xml:space="preserve">SZCZEGÓŁOWE  EFEKTY UCZENIA SIĘ:  WIEDZA </w:t>
            </w:r>
          </w:p>
        </w:tc>
      </w:tr>
      <w:tr w:rsidR="00AF1AE8" w:rsidRPr="00350CB1" w14:paraId="43148812" w14:textId="77777777" w:rsidTr="00CF3AEF">
        <w:trPr>
          <w:trHeight w:val="258"/>
        </w:trPr>
        <w:tc>
          <w:tcPr>
            <w:tcW w:w="9356" w:type="dxa"/>
            <w:gridSpan w:val="5"/>
            <w:shd w:val="clear" w:color="auto" w:fill="auto"/>
          </w:tcPr>
          <w:p w14:paraId="325A08E8"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C. ZAJĘCIA UZUPEŁNIAJĄCE</w:t>
            </w:r>
          </w:p>
        </w:tc>
      </w:tr>
      <w:tr w:rsidR="00AF1AE8" w:rsidRPr="00350CB1" w14:paraId="073E7F60" w14:textId="77777777" w:rsidTr="00B07B8A">
        <w:trPr>
          <w:trHeight w:val="258"/>
        </w:trPr>
        <w:tc>
          <w:tcPr>
            <w:tcW w:w="9356" w:type="dxa"/>
            <w:gridSpan w:val="5"/>
            <w:shd w:val="clear" w:color="auto" w:fill="auto"/>
          </w:tcPr>
          <w:p w14:paraId="05B4E193" w14:textId="77777777" w:rsidR="00AF1AE8" w:rsidRPr="00350CB1" w:rsidRDefault="00AF1AE8" w:rsidP="00140AAA">
            <w:pPr>
              <w:tabs>
                <w:tab w:val="left" w:pos="522"/>
              </w:tabs>
              <w:rPr>
                <w:rFonts w:ascii="Times New Roman" w:hAnsi="Times New Roman" w:cs="Times New Roman"/>
              </w:rPr>
            </w:pPr>
            <w:r w:rsidRPr="00350CB1">
              <w:rPr>
                <w:rFonts w:ascii="Times New Roman" w:hAnsi="Times New Roman" w:cs="Times New Roman"/>
              </w:rPr>
              <w:t>W zakresie wiedzy absolwent zna i rozumie:</w:t>
            </w:r>
          </w:p>
        </w:tc>
      </w:tr>
      <w:tr w:rsidR="00AF1AE8" w:rsidRPr="00350CB1" w14:paraId="4803D54A" w14:textId="77777777" w:rsidTr="00350CB1">
        <w:trPr>
          <w:trHeight w:val="258"/>
        </w:trPr>
        <w:tc>
          <w:tcPr>
            <w:tcW w:w="1695" w:type="dxa"/>
            <w:shd w:val="clear" w:color="auto" w:fill="auto"/>
          </w:tcPr>
          <w:p w14:paraId="03A9377B" w14:textId="77777777" w:rsidR="00AF1AE8" w:rsidRPr="00350CB1" w:rsidRDefault="00AF1AE8" w:rsidP="00140AAA">
            <w:pPr>
              <w:tabs>
                <w:tab w:val="left" w:pos="522"/>
              </w:tabs>
              <w:jc w:val="both"/>
              <w:rPr>
                <w:rFonts w:ascii="Times New Roman" w:hAnsi="Times New Roman" w:cs="Times New Roman"/>
                <w:b/>
              </w:rPr>
            </w:pPr>
            <w:r w:rsidRPr="00350CB1">
              <w:rPr>
                <w:rFonts w:ascii="Times New Roman" w:eastAsia="Calibri" w:hAnsi="Times New Roman" w:cs="Times New Roman"/>
                <w:b/>
              </w:rPr>
              <w:t>EUK7_</w:t>
            </w:r>
            <w:r w:rsidRPr="00350CB1">
              <w:rPr>
                <w:rFonts w:ascii="Times New Roman" w:hAnsi="Times New Roman" w:cs="Times New Roman"/>
                <w:b/>
              </w:rPr>
              <w:t>C.W1</w:t>
            </w:r>
          </w:p>
        </w:tc>
        <w:tc>
          <w:tcPr>
            <w:tcW w:w="4684" w:type="dxa"/>
            <w:gridSpan w:val="2"/>
            <w:shd w:val="clear" w:color="auto" w:fill="auto"/>
          </w:tcPr>
          <w:p w14:paraId="0DC2269B"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Style w sztuce i związane z nimi tradycje twórcze oraz proces realizacji prac artystycznych związanych z architekturą oraz środki warsztatowe pokrewnych dyscyplin artystycznych.</w:t>
            </w:r>
          </w:p>
        </w:tc>
        <w:tc>
          <w:tcPr>
            <w:tcW w:w="1559" w:type="dxa"/>
            <w:shd w:val="clear" w:color="auto" w:fill="auto"/>
          </w:tcPr>
          <w:p w14:paraId="5CF67266"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P7S_WG</w:t>
            </w:r>
          </w:p>
        </w:tc>
        <w:tc>
          <w:tcPr>
            <w:tcW w:w="1418" w:type="dxa"/>
            <w:shd w:val="clear" w:color="auto" w:fill="auto"/>
          </w:tcPr>
          <w:p w14:paraId="6C4FAF45" w14:textId="63D42759" w:rsidR="00AF1AE8" w:rsidRPr="00350CB1" w:rsidRDefault="00AF1AE8" w:rsidP="00B5168E">
            <w:pPr>
              <w:tabs>
                <w:tab w:val="left" w:pos="522"/>
              </w:tabs>
              <w:rPr>
                <w:rFonts w:ascii="Times New Roman" w:hAnsi="Times New Roman" w:cs="Times New Roman"/>
              </w:rPr>
            </w:pPr>
          </w:p>
        </w:tc>
      </w:tr>
      <w:tr w:rsidR="00AF1AE8" w:rsidRPr="00350CB1" w14:paraId="254914EA" w14:textId="77777777" w:rsidTr="00350CB1">
        <w:trPr>
          <w:trHeight w:val="552"/>
        </w:trPr>
        <w:tc>
          <w:tcPr>
            <w:tcW w:w="1695" w:type="dxa"/>
            <w:shd w:val="clear" w:color="auto" w:fill="auto"/>
          </w:tcPr>
          <w:p w14:paraId="561A4F06" w14:textId="77777777" w:rsidR="00AF1AE8" w:rsidRPr="00350CB1" w:rsidRDefault="00AF1AE8" w:rsidP="00140AAA">
            <w:pPr>
              <w:tabs>
                <w:tab w:val="left" w:pos="522"/>
              </w:tabs>
              <w:jc w:val="both"/>
              <w:rPr>
                <w:rFonts w:ascii="Times New Roman" w:hAnsi="Times New Roman" w:cs="Times New Roman"/>
                <w:b/>
              </w:rPr>
            </w:pPr>
            <w:r w:rsidRPr="00350CB1">
              <w:rPr>
                <w:rFonts w:ascii="Times New Roman" w:eastAsia="Calibri" w:hAnsi="Times New Roman" w:cs="Times New Roman"/>
                <w:b/>
              </w:rPr>
              <w:t>EUK7_</w:t>
            </w:r>
            <w:r w:rsidRPr="00350CB1">
              <w:rPr>
                <w:rFonts w:ascii="Times New Roman" w:hAnsi="Times New Roman" w:cs="Times New Roman"/>
                <w:b/>
              </w:rPr>
              <w:t>C.W2</w:t>
            </w:r>
          </w:p>
        </w:tc>
        <w:tc>
          <w:tcPr>
            <w:tcW w:w="4684" w:type="dxa"/>
            <w:gridSpan w:val="2"/>
            <w:shd w:val="clear" w:color="auto" w:fill="auto"/>
          </w:tcPr>
          <w:p w14:paraId="4A567C89"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Problematykę filozofii, ze szczególnym uwzględnieniem estetyki – w zakresie, w jakim wpływa na jakość twórczości architektonicznej, urbanistycznej i planistycznej, niezbędną do formułowania i rozwiązywania złożonych zadań z zakresu projektowania architektonicznego i urbanistycznego oraz planowania przestrzennego, a także wartościowania istniejących i projektowanych rozwiązań.</w:t>
            </w:r>
          </w:p>
        </w:tc>
        <w:tc>
          <w:tcPr>
            <w:tcW w:w="1559" w:type="dxa"/>
            <w:shd w:val="clear" w:color="auto" w:fill="auto"/>
          </w:tcPr>
          <w:p w14:paraId="663EAFA0"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P7S_WG</w:t>
            </w:r>
          </w:p>
        </w:tc>
        <w:tc>
          <w:tcPr>
            <w:tcW w:w="1418" w:type="dxa"/>
            <w:shd w:val="clear" w:color="auto" w:fill="auto"/>
          </w:tcPr>
          <w:p w14:paraId="72F46810" w14:textId="16661BA1" w:rsidR="00AF1AE8" w:rsidRPr="00350CB1" w:rsidRDefault="00AF1AE8" w:rsidP="00B5168E">
            <w:pPr>
              <w:tabs>
                <w:tab w:val="left" w:pos="522"/>
              </w:tabs>
              <w:rPr>
                <w:rFonts w:ascii="Times New Roman" w:hAnsi="Times New Roman" w:cs="Times New Roman"/>
              </w:rPr>
            </w:pPr>
          </w:p>
        </w:tc>
      </w:tr>
      <w:tr w:rsidR="00AF1AE8" w:rsidRPr="00350CB1" w14:paraId="78A26717" w14:textId="77777777" w:rsidTr="00350CB1">
        <w:trPr>
          <w:trHeight w:val="258"/>
        </w:trPr>
        <w:tc>
          <w:tcPr>
            <w:tcW w:w="1695" w:type="dxa"/>
            <w:shd w:val="clear" w:color="auto" w:fill="auto"/>
          </w:tcPr>
          <w:p w14:paraId="7FB42C72" w14:textId="77777777" w:rsidR="00AF1AE8" w:rsidRPr="00350CB1" w:rsidRDefault="00AF1AE8" w:rsidP="00140AAA">
            <w:pPr>
              <w:tabs>
                <w:tab w:val="left" w:pos="522"/>
              </w:tabs>
              <w:jc w:val="both"/>
              <w:rPr>
                <w:rFonts w:ascii="Times New Roman" w:hAnsi="Times New Roman" w:cs="Times New Roman"/>
                <w:b/>
              </w:rPr>
            </w:pPr>
            <w:r w:rsidRPr="00350CB1">
              <w:rPr>
                <w:rFonts w:ascii="Times New Roman" w:eastAsia="Calibri" w:hAnsi="Times New Roman" w:cs="Times New Roman"/>
                <w:b/>
              </w:rPr>
              <w:t>EUK7_</w:t>
            </w:r>
            <w:r w:rsidRPr="00350CB1">
              <w:rPr>
                <w:rFonts w:ascii="Times New Roman" w:hAnsi="Times New Roman" w:cs="Times New Roman"/>
                <w:b/>
              </w:rPr>
              <w:t>C.W3</w:t>
            </w:r>
          </w:p>
        </w:tc>
        <w:tc>
          <w:tcPr>
            <w:tcW w:w="4684" w:type="dxa"/>
            <w:gridSpan w:val="2"/>
            <w:shd w:val="clear" w:color="auto" w:fill="auto"/>
          </w:tcPr>
          <w:p w14:paraId="3E1A10A5"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Podstawowe zasady metodyki badań naukowych, w tym przygotowania opracowań naukowych.</w:t>
            </w:r>
          </w:p>
        </w:tc>
        <w:tc>
          <w:tcPr>
            <w:tcW w:w="1559" w:type="dxa"/>
            <w:shd w:val="clear" w:color="auto" w:fill="auto"/>
          </w:tcPr>
          <w:p w14:paraId="4B5F7C78"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P7S_WG</w:t>
            </w:r>
          </w:p>
        </w:tc>
        <w:tc>
          <w:tcPr>
            <w:tcW w:w="1418" w:type="dxa"/>
            <w:shd w:val="clear" w:color="auto" w:fill="auto"/>
          </w:tcPr>
          <w:p w14:paraId="08FD4DE8" w14:textId="4B6A62DC" w:rsidR="00AF1AE8" w:rsidRPr="00350CB1" w:rsidRDefault="00AF1AE8" w:rsidP="00B5168E">
            <w:pPr>
              <w:tabs>
                <w:tab w:val="left" w:pos="522"/>
              </w:tabs>
              <w:rPr>
                <w:rFonts w:ascii="Times New Roman" w:hAnsi="Times New Roman" w:cs="Times New Roman"/>
              </w:rPr>
            </w:pPr>
          </w:p>
        </w:tc>
      </w:tr>
      <w:tr w:rsidR="00AF1AE8" w:rsidRPr="00350CB1" w14:paraId="38CA4E5F" w14:textId="77777777" w:rsidTr="00350CB1">
        <w:trPr>
          <w:trHeight w:val="258"/>
        </w:trPr>
        <w:tc>
          <w:tcPr>
            <w:tcW w:w="1695" w:type="dxa"/>
            <w:shd w:val="clear" w:color="auto" w:fill="auto"/>
          </w:tcPr>
          <w:p w14:paraId="0959C4D6"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w:t>
            </w:r>
            <w:r w:rsidRPr="00350CB1">
              <w:rPr>
                <w:rFonts w:ascii="Times New Roman" w:hAnsi="Times New Roman" w:cs="Times New Roman"/>
                <w:b/>
              </w:rPr>
              <w:t>C.W4</w:t>
            </w:r>
          </w:p>
        </w:tc>
        <w:tc>
          <w:tcPr>
            <w:tcW w:w="4684" w:type="dxa"/>
            <w:gridSpan w:val="2"/>
            <w:shd w:val="clear" w:color="auto" w:fill="auto"/>
          </w:tcPr>
          <w:p w14:paraId="53E0F35F"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Słownictwo i struktury gramatyczne języka obcego będącego językiem komunikacji międzynarodowej w zakresie tworzenia i rozumienia wypowiedzi pisemnych i ustnych zarówno ogólnych, jak i specjalistycznych w zakresie architektury, a także konieczność sprawnego posługiwania się językiem obcym, także w kontekście działalności naukowej.</w:t>
            </w:r>
          </w:p>
        </w:tc>
        <w:tc>
          <w:tcPr>
            <w:tcW w:w="1559" w:type="dxa"/>
            <w:shd w:val="clear" w:color="auto" w:fill="auto"/>
          </w:tcPr>
          <w:p w14:paraId="271560CF"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P7S_WG</w:t>
            </w:r>
          </w:p>
        </w:tc>
        <w:tc>
          <w:tcPr>
            <w:tcW w:w="1418" w:type="dxa"/>
            <w:shd w:val="clear" w:color="auto" w:fill="auto"/>
          </w:tcPr>
          <w:p w14:paraId="77E5751A" w14:textId="0A7434AC" w:rsidR="00AF1AE8" w:rsidRPr="00350CB1" w:rsidRDefault="00AF1AE8" w:rsidP="00B5168E">
            <w:pPr>
              <w:tabs>
                <w:tab w:val="left" w:pos="522"/>
              </w:tabs>
              <w:rPr>
                <w:rFonts w:ascii="Times New Roman" w:hAnsi="Times New Roman" w:cs="Times New Roman"/>
              </w:rPr>
            </w:pPr>
          </w:p>
        </w:tc>
      </w:tr>
      <w:tr w:rsidR="00AF1AE8" w:rsidRPr="00350CB1" w14:paraId="1D468E82" w14:textId="77777777" w:rsidTr="00CF3AEF">
        <w:trPr>
          <w:trHeight w:val="258"/>
        </w:trPr>
        <w:tc>
          <w:tcPr>
            <w:tcW w:w="9356" w:type="dxa"/>
            <w:gridSpan w:val="5"/>
            <w:shd w:val="clear" w:color="auto" w:fill="auto"/>
          </w:tcPr>
          <w:p w14:paraId="442D69F4"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 xml:space="preserve">SZCZEGÓŁOWE  EFEKTY UCZENIA SIĘ:  UMIEJĘTNOŚCI   </w:t>
            </w:r>
          </w:p>
        </w:tc>
      </w:tr>
      <w:tr w:rsidR="00AF1AE8" w:rsidRPr="00350CB1" w14:paraId="445AA2DF" w14:textId="77777777" w:rsidTr="00CF3AEF">
        <w:trPr>
          <w:trHeight w:val="258"/>
        </w:trPr>
        <w:tc>
          <w:tcPr>
            <w:tcW w:w="9356" w:type="dxa"/>
            <w:gridSpan w:val="5"/>
            <w:shd w:val="clear" w:color="auto" w:fill="auto"/>
          </w:tcPr>
          <w:p w14:paraId="36D5D50A"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C. ZAJĘCIA UZUPEŁNIAJĄCE</w:t>
            </w:r>
          </w:p>
        </w:tc>
      </w:tr>
      <w:tr w:rsidR="00AF1AE8" w:rsidRPr="00350CB1" w14:paraId="495EFF52" w14:textId="77777777" w:rsidTr="00B07B8A">
        <w:trPr>
          <w:trHeight w:val="258"/>
        </w:trPr>
        <w:tc>
          <w:tcPr>
            <w:tcW w:w="9356" w:type="dxa"/>
            <w:gridSpan w:val="5"/>
            <w:shd w:val="clear" w:color="auto" w:fill="auto"/>
          </w:tcPr>
          <w:p w14:paraId="64270E5D"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W zakresie umiejętności absolwent potrafi:</w:t>
            </w:r>
          </w:p>
        </w:tc>
      </w:tr>
      <w:tr w:rsidR="00AF1AE8" w:rsidRPr="00350CB1" w14:paraId="6A861D68" w14:textId="77777777" w:rsidTr="00350CB1">
        <w:trPr>
          <w:trHeight w:val="258"/>
        </w:trPr>
        <w:tc>
          <w:tcPr>
            <w:tcW w:w="1695" w:type="dxa"/>
            <w:shd w:val="clear" w:color="auto" w:fill="auto"/>
          </w:tcPr>
          <w:p w14:paraId="5C75B817"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C.U1</w:t>
            </w:r>
          </w:p>
        </w:tc>
        <w:tc>
          <w:tcPr>
            <w:tcW w:w="4684" w:type="dxa"/>
            <w:gridSpan w:val="2"/>
            <w:shd w:val="clear" w:color="auto" w:fill="auto"/>
          </w:tcPr>
          <w:p w14:paraId="2B243940"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Rozpoznać różne rodzaje wytworów kultury właściwe dla architektury oraz przeprowadzić ich krytyczną analizę z zastosowaniem typowych metod, w celu określenia ich znaczeń, oddziaływania społecznego i miejsca w procesie historycznokulturowym.</w:t>
            </w:r>
          </w:p>
        </w:tc>
        <w:tc>
          <w:tcPr>
            <w:tcW w:w="1559" w:type="dxa"/>
            <w:shd w:val="clear" w:color="auto" w:fill="auto"/>
          </w:tcPr>
          <w:p w14:paraId="7A6FEB57"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P7S_UW, P7S_UU</w:t>
            </w:r>
          </w:p>
        </w:tc>
        <w:tc>
          <w:tcPr>
            <w:tcW w:w="1418" w:type="dxa"/>
            <w:shd w:val="clear" w:color="auto" w:fill="auto"/>
          </w:tcPr>
          <w:p w14:paraId="27B51F7F" w14:textId="3DCCF215" w:rsidR="00AF1AE8" w:rsidRPr="00350CB1" w:rsidRDefault="00AF1AE8" w:rsidP="00140AAA">
            <w:pPr>
              <w:tabs>
                <w:tab w:val="left" w:pos="522"/>
              </w:tabs>
              <w:jc w:val="both"/>
              <w:rPr>
                <w:rFonts w:ascii="Times New Roman" w:hAnsi="Times New Roman" w:cs="Times New Roman"/>
              </w:rPr>
            </w:pPr>
          </w:p>
        </w:tc>
      </w:tr>
      <w:tr w:rsidR="00AF1AE8" w:rsidRPr="00350CB1" w14:paraId="7F841C9A" w14:textId="77777777" w:rsidTr="00350CB1">
        <w:trPr>
          <w:trHeight w:val="258"/>
        </w:trPr>
        <w:tc>
          <w:tcPr>
            <w:tcW w:w="1695" w:type="dxa"/>
            <w:shd w:val="clear" w:color="auto" w:fill="auto"/>
          </w:tcPr>
          <w:p w14:paraId="3623098E" w14:textId="77777777" w:rsidR="00AF1AE8" w:rsidRPr="00350CB1" w:rsidRDefault="00AF1AE8"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C.U2</w:t>
            </w:r>
          </w:p>
        </w:tc>
        <w:tc>
          <w:tcPr>
            <w:tcW w:w="4684" w:type="dxa"/>
            <w:gridSpan w:val="2"/>
            <w:shd w:val="clear" w:color="auto" w:fill="auto"/>
          </w:tcPr>
          <w:p w14:paraId="79326034"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Posługiwać się właściwie takimi pojęciami jak wartość estetyczna, piękno i przeżycie estetyczne oraz dostrzec szerszy, filozoficzny kontekst zagadnień związanych z projektowaniem architektonicznym i urbanistycznym.</w:t>
            </w:r>
          </w:p>
        </w:tc>
        <w:tc>
          <w:tcPr>
            <w:tcW w:w="1559" w:type="dxa"/>
            <w:shd w:val="clear" w:color="auto" w:fill="auto"/>
          </w:tcPr>
          <w:p w14:paraId="0571F033"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P7S_UW, P7S_UU</w:t>
            </w:r>
          </w:p>
        </w:tc>
        <w:tc>
          <w:tcPr>
            <w:tcW w:w="1418" w:type="dxa"/>
            <w:shd w:val="clear" w:color="auto" w:fill="auto"/>
          </w:tcPr>
          <w:p w14:paraId="1CA1A002" w14:textId="234411F7" w:rsidR="00AF1AE8" w:rsidRPr="00350CB1" w:rsidRDefault="00AF1AE8" w:rsidP="00140AAA">
            <w:pPr>
              <w:tabs>
                <w:tab w:val="left" w:pos="522"/>
              </w:tabs>
              <w:jc w:val="both"/>
              <w:rPr>
                <w:rFonts w:ascii="Times New Roman" w:hAnsi="Times New Roman" w:cs="Times New Roman"/>
              </w:rPr>
            </w:pPr>
          </w:p>
        </w:tc>
      </w:tr>
      <w:tr w:rsidR="00AF1AE8" w:rsidRPr="00350CB1" w14:paraId="030BF739" w14:textId="77777777" w:rsidTr="00350CB1">
        <w:trPr>
          <w:trHeight w:val="258"/>
        </w:trPr>
        <w:tc>
          <w:tcPr>
            <w:tcW w:w="1695" w:type="dxa"/>
            <w:shd w:val="clear" w:color="auto" w:fill="auto"/>
          </w:tcPr>
          <w:p w14:paraId="0A4A42C6"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w:t>
            </w:r>
            <w:r w:rsidRPr="00350CB1">
              <w:rPr>
                <w:rFonts w:ascii="Times New Roman" w:hAnsi="Times New Roman" w:cs="Times New Roman"/>
                <w:b/>
              </w:rPr>
              <w:t>C.U3</w:t>
            </w:r>
          </w:p>
        </w:tc>
        <w:tc>
          <w:tcPr>
            <w:tcW w:w="4684" w:type="dxa"/>
            <w:gridSpan w:val="2"/>
            <w:shd w:val="clear" w:color="auto" w:fill="auto"/>
          </w:tcPr>
          <w:p w14:paraId="5DF05F19"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 xml:space="preserve">Pozyskiwać informacje z literatury, baz danych oraz z innych źródeł, także w języku obcym </w:t>
            </w:r>
            <w:r w:rsidRPr="00350CB1">
              <w:rPr>
                <w:rFonts w:ascii="Times New Roman" w:hAnsi="Times New Roman" w:cs="Times New Roman"/>
              </w:rPr>
              <w:lastRenderedPageBreak/>
              <w:t>będącym językiem komunikacji międzynarodowej, w celu wykorzystania ich w procesie projektowym lub – w podstawowym zakresie – w działalności naukowej.</w:t>
            </w:r>
          </w:p>
        </w:tc>
        <w:tc>
          <w:tcPr>
            <w:tcW w:w="1559" w:type="dxa"/>
            <w:shd w:val="clear" w:color="auto" w:fill="auto"/>
          </w:tcPr>
          <w:p w14:paraId="792ACA56"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lastRenderedPageBreak/>
              <w:t xml:space="preserve">7 PRK: P7S_UW, </w:t>
            </w:r>
            <w:r w:rsidRPr="00350CB1">
              <w:rPr>
                <w:rFonts w:ascii="Times New Roman" w:hAnsi="Times New Roman" w:cs="Times New Roman"/>
                <w:b/>
              </w:rPr>
              <w:lastRenderedPageBreak/>
              <w:t>P7S_UK, P7S_UU</w:t>
            </w:r>
          </w:p>
        </w:tc>
        <w:tc>
          <w:tcPr>
            <w:tcW w:w="1418" w:type="dxa"/>
            <w:shd w:val="clear" w:color="auto" w:fill="auto"/>
          </w:tcPr>
          <w:p w14:paraId="697D329F" w14:textId="4A9960FE" w:rsidR="00AF1AE8" w:rsidRPr="00350CB1" w:rsidRDefault="00AF1AE8" w:rsidP="00140AAA">
            <w:pPr>
              <w:tabs>
                <w:tab w:val="left" w:pos="522"/>
              </w:tabs>
              <w:jc w:val="both"/>
              <w:rPr>
                <w:rFonts w:ascii="Times New Roman" w:hAnsi="Times New Roman" w:cs="Times New Roman"/>
              </w:rPr>
            </w:pPr>
          </w:p>
        </w:tc>
      </w:tr>
      <w:tr w:rsidR="00AF1AE8" w:rsidRPr="00350CB1" w14:paraId="0193C771" w14:textId="77777777" w:rsidTr="00350CB1">
        <w:trPr>
          <w:trHeight w:val="258"/>
        </w:trPr>
        <w:tc>
          <w:tcPr>
            <w:tcW w:w="1695" w:type="dxa"/>
            <w:shd w:val="clear" w:color="auto" w:fill="auto"/>
          </w:tcPr>
          <w:p w14:paraId="7D180A0A"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w:t>
            </w:r>
            <w:r w:rsidRPr="00350CB1">
              <w:rPr>
                <w:rFonts w:ascii="Times New Roman" w:hAnsi="Times New Roman" w:cs="Times New Roman"/>
                <w:b/>
              </w:rPr>
              <w:t>C.U4</w:t>
            </w:r>
          </w:p>
        </w:tc>
        <w:tc>
          <w:tcPr>
            <w:tcW w:w="4684" w:type="dxa"/>
            <w:gridSpan w:val="2"/>
            <w:shd w:val="clear" w:color="auto" w:fill="auto"/>
          </w:tcPr>
          <w:p w14:paraId="1E4614A7"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Przygotować opracowanie naukowe, określić przedmiot, zakres i cel prowadzonych badań naukowych.</w:t>
            </w:r>
          </w:p>
        </w:tc>
        <w:tc>
          <w:tcPr>
            <w:tcW w:w="1559" w:type="dxa"/>
            <w:shd w:val="clear" w:color="auto" w:fill="auto"/>
          </w:tcPr>
          <w:p w14:paraId="5D74BD1C"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P7S_UW, P7S_UK, P7S_UU</w:t>
            </w:r>
          </w:p>
        </w:tc>
        <w:tc>
          <w:tcPr>
            <w:tcW w:w="1418" w:type="dxa"/>
            <w:shd w:val="clear" w:color="auto" w:fill="auto"/>
          </w:tcPr>
          <w:p w14:paraId="01930E2F" w14:textId="7DE1E0A9" w:rsidR="00AF1AE8" w:rsidRPr="00350CB1" w:rsidRDefault="00AF1AE8" w:rsidP="00140AAA">
            <w:pPr>
              <w:tabs>
                <w:tab w:val="left" w:pos="522"/>
              </w:tabs>
              <w:jc w:val="both"/>
              <w:rPr>
                <w:rFonts w:ascii="Times New Roman" w:hAnsi="Times New Roman" w:cs="Times New Roman"/>
              </w:rPr>
            </w:pPr>
          </w:p>
        </w:tc>
      </w:tr>
      <w:tr w:rsidR="00AF1AE8" w:rsidRPr="00350CB1" w14:paraId="087C5D29" w14:textId="77777777" w:rsidTr="00350CB1">
        <w:trPr>
          <w:trHeight w:val="258"/>
        </w:trPr>
        <w:tc>
          <w:tcPr>
            <w:tcW w:w="1695" w:type="dxa"/>
            <w:shd w:val="clear" w:color="auto" w:fill="auto"/>
          </w:tcPr>
          <w:p w14:paraId="1D56ED88" w14:textId="77777777" w:rsidR="00AF1AE8" w:rsidRPr="00350CB1" w:rsidRDefault="00AF1AE8"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w:t>
            </w:r>
            <w:r w:rsidRPr="00350CB1">
              <w:rPr>
                <w:rFonts w:ascii="Times New Roman" w:hAnsi="Times New Roman" w:cs="Times New Roman"/>
                <w:b/>
              </w:rPr>
              <w:t>C.U5</w:t>
            </w:r>
          </w:p>
        </w:tc>
        <w:tc>
          <w:tcPr>
            <w:tcW w:w="4684" w:type="dxa"/>
            <w:gridSpan w:val="2"/>
            <w:shd w:val="clear" w:color="auto" w:fill="auto"/>
          </w:tcPr>
          <w:p w14:paraId="2AE33137"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Posługiwać się co najmniej jednym językiem obcym będącym językiem komunikacji międzynarodowej na poziomie B2+ Europejskiego Systemu Opisu Kształcenia Językowego, w tym specjalistyczną terminologią z zakresu architektury i urbanistyki niezbędną w działalności projektowej oraz – w podstawowym zakresie w działalności naukowej.</w:t>
            </w:r>
          </w:p>
        </w:tc>
        <w:tc>
          <w:tcPr>
            <w:tcW w:w="1559" w:type="dxa"/>
            <w:shd w:val="clear" w:color="auto" w:fill="auto"/>
          </w:tcPr>
          <w:p w14:paraId="78B9BB9D" w14:textId="77777777" w:rsidR="00AF1AE8" w:rsidRPr="00350CB1" w:rsidRDefault="00AF1AE8" w:rsidP="00B5168E">
            <w:pPr>
              <w:tabs>
                <w:tab w:val="left" w:pos="522"/>
              </w:tabs>
              <w:rPr>
                <w:rFonts w:ascii="Times New Roman" w:hAnsi="Times New Roman" w:cs="Times New Roman"/>
              </w:rPr>
            </w:pPr>
            <w:r w:rsidRPr="00350CB1">
              <w:rPr>
                <w:rFonts w:ascii="Times New Roman" w:hAnsi="Times New Roman" w:cs="Times New Roman"/>
                <w:b/>
              </w:rPr>
              <w:t>7 PRK: P7S_UW, P7S_UK, P7S_UU</w:t>
            </w:r>
          </w:p>
        </w:tc>
        <w:tc>
          <w:tcPr>
            <w:tcW w:w="1418" w:type="dxa"/>
            <w:shd w:val="clear" w:color="auto" w:fill="auto"/>
          </w:tcPr>
          <w:p w14:paraId="68E3DC03" w14:textId="79457581" w:rsidR="00AF1AE8" w:rsidRPr="00350CB1" w:rsidRDefault="00AF1AE8" w:rsidP="00140AAA">
            <w:pPr>
              <w:tabs>
                <w:tab w:val="left" w:pos="522"/>
              </w:tabs>
              <w:jc w:val="both"/>
              <w:rPr>
                <w:rFonts w:ascii="Times New Roman" w:hAnsi="Times New Roman" w:cs="Times New Roman"/>
              </w:rPr>
            </w:pPr>
          </w:p>
        </w:tc>
      </w:tr>
      <w:tr w:rsidR="00AF1AE8" w:rsidRPr="00350CB1" w14:paraId="1AF563D1" w14:textId="77777777" w:rsidTr="00CF3AEF">
        <w:trPr>
          <w:trHeight w:val="258"/>
        </w:trPr>
        <w:tc>
          <w:tcPr>
            <w:tcW w:w="9356" w:type="dxa"/>
            <w:gridSpan w:val="5"/>
            <w:shd w:val="clear" w:color="auto" w:fill="auto"/>
          </w:tcPr>
          <w:p w14:paraId="260EA5A5"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 xml:space="preserve">SZCZEGÓŁOWE  EFEKTY UCZENIA SIĘ:  WIEDZA     </w:t>
            </w:r>
          </w:p>
        </w:tc>
      </w:tr>
      <w:tr w:rsidR="00AF1AE8" w:rsidRPr="00350CB1" w14:paraId="33D37604" w14:textId="77777777" w:rsidTr="00CF3AEF">
        <w:trPr>
          <w:trHeight w:val="258"/>
        </w:trPr>
        <w:tc>
          <w:tcPr>
            <w:tcW w:w="9356" w:type="dxa"/>
            <w:gridSpan w:val="5"/>
            <w:shd w:val="clear" w:color="auto" w:fill="auto"/>
          </w:tcPr>
          <w:p w14:paraId="5302F73B"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 xml:space="preserve">D. DYPLOM </w:t>
            </w:r>
          </w:p>
        </w:tc>
      </w:tr>
      <w:tr w:rsidR="00AF1AE8" w:rsidRPr="00350CB1" w14:paraId="43C0039F" w14:textId="77777777" w:rsidTr="00B07B8A">
        <w:trPr>
          <w:trHeight w:val="258"/>
        </w:trPr>
        <w:tc>
          <w:tcPr>
            <w:tcW w:w="9356" w:type="dxa"/>
            <w:gridSpan w:val="5"/>
            <w:shd w:val="clear" w:color="auto" w:fill="auto"/>
          </w:tcPr>
          <w:p w14:paraId="52633A4A"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W zakresie wiedzy absolwent zna i rozumie:</w:t>
            </w:r>
          </w:p>
        </w:tc>
      </w:tr>
      <w:tr w:rsidR="00B5168E" w:rsidRPr="00350CB1" w14:paraId="4FA77927" w14:textId="77777777" w:rsidTr="00350CB1">
        <w:trPr>
          <w:trHeight w:val="258"/>
        </w:trPr>
        <w:tc>
          <w:tcPr>
            <w:tcW w:w="1695" w:type="dxa"/>
            <w:shd w:val="clear" w:color="auto" w:fill="auto"/>
          </w:tcPr>
          <w:p w14:paraId="3857C354" w14:textId="77777777" w:rsidR="00B5168E" w:rsidRPr="00350CB1" w:rsidRDefault="00B5168E"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D.W1</w:t>
            </w:r>
          </w:p>
        </w:tc>
        <w:tc>
          <w:tcPr>
            <w:tcW w:w="4684" w:type="dxa"/>
            <w:gridSpan w:val="2"/>
            <w:shd w:val="clear" w:color="auto" w:fill="auto"/>
          </w:tcPr>
          <w:p w14:paraId="19ED3BD1"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Szczegółową problematykę dotyczącą architektury i urbanistyki w zakresie rozwiązywania złożonych problemów projektowych.</w:t>
            </w:r>
          </w:p>
        </w:tc>
        <w:tc>
          <w:tcPr>
            <w:tcW w:w="1559" w:type="dxa"/>
            <w:shd w:val="clear" w:color="auto" w:fill="auto"/>
          </w:tcPr>
          <w:p w14:paraId="58EF49CB" w14:textId="77777777" w:rsidR="00B5168E" w:rsidRPr="00350CB1" w:rsidRDefault="00B5168E"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shd w:val="clear" w:color="auto" w:fill="auto"/>
          </w:tcPr>
          <w:p w14:paraId="0C590F2A" w14:textId="1D7CD475" w:rsidR="00B5168E" w:rsidRPr="00350CB1" w:rsidRDefault="00B5168E" w:rsidP="00B5168E">
            <w:pPr>
              <w:tabs>
                <w:tab w:val="left" w:pos="522"/>
              </w:tabs>
              <w:rPr>
                <w:rFonts w:ascii="Times New Roman" w:hAnsi="Times New Roman" w:cs="Times New Roman"/>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B5168E" w:rsidRPr="00350CB1" w14:paraId="1C3A2FCB" w14:textId="77777777" w:rsidTr="00350CB1">
        <w:trPr>
          <w:trHeight w:val="258"/>
        </w:trPr>
        <w:tc>
          <w:tcPr>
            <w:tcW w:w="1695" w:type="dxa"/>
            <w:shd w:val="clear" w:color="auto" w:fill="auto"/>
          </w:tcPr>
          <w:p w14:paraId="66DF9E2A" w14:textId="77777777" w:rsidR="00B5168E" w:rsidRPr="00350CB1" w:rsidRDefault="00B5168E"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D.W2</w:t>
            </w:r>
          </w:p>
        </w:tc>
        <w:tc>
          <w:tcPr>
            <w:tcW w:w="4684" w:type="dxa"/>
            <w:gridSpan w:val="2"/>
            <w:shd w:val="clear" w:color="auto" w:fill="auto"/>
          </w:tcPr>
          <w:p w14:paraId="2BC398A9"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Zaawansowaną 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podczas w trakcie studiów.</w:t>
            </w:r>
          </w:p>
        </w:tc>
        <w:tc>
          <w:tcPr>
            <w:tcW w:w="1559" w:type="dxa"/>
            <w:shd w:val="clear" w:color="auto" w:fill="auto"/>
          </w:tcPr>
          <w:p w14:paraId="7C318BFD" w14:textId="77777777" w:rsidR="00B5168E" w:rsidRPr="00350CB1" w:rsidRDefault="00B5168E" w:rsidP="00B5168E">
            <w:pPr>
              <w:spacing w:line="240" w:lineRule="auto"/>
              <w:rPr>
                <w:rFonts w:ascii="Times New Roman" w:hAnsi="Times New Roman" w:cs="Times New Roman"/>
                <w:b/>
              </w:rPr>
            </w:pPr>
            <w:r w:rsidRPr="00350CB1">
              <w:rPr>
                <w:rFonts w:ascii="Times New Roman" w:hAnsi="Times New Roman" w:cs="Times New Roman"/>
                <w:b/>
              </w:rPr>
              <w:t>7 PRK: P7S_WG, P7S_WK</w:t>
            </w:r>
          </w:p>
        </w:tc>
        <w:tc>
          <w:tcPr>
            <w:tcW w:w="1418" w:type="dxa"/>
            <w:shd w:val="clear" w:color="auto" w:fill="auto"/>
          </w:tcPr>
          <w:p w14:paraId="4C7E16B6" w14:textId="29C4C11F"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B5168E" w:rsidRPr="00350CB1" w14:paraId="7C083A71" w14:textId="77777777" w:rsidTr="00350CB1">
        <w:trPr>
          <w:trHeight w:val="258"/>
        </w:trPr>
        <w:tc>
          <w:tcPr>
            <w:tcW w:w="1695" w:type="dxa"/>
            <w:shd w:val="clear" w:color="auto" w:fill="auto"/>
          </w:tcPr>
          <w:p w14:paraId="7F4832E5" w14:textId="77777777" w:rsidR="00B5168E" w:rsidRPr="00350CB1" w:rsidRDefault="00B5168E"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D.W3</w:t>
            </w:r>
          </w:p>
        </w:tc>
        <w:tc>
          <w:tcPr>
            <w:tcW w:w="4684" w:type="dxa"/>
            <w:gridSpan w:val="2"/>
            <w:shd w:val="clear" w:color="auto" w:fill="auto"/>
          </w:tcPr>
          <w:p w14:paraId="0FD56538"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 xml:space="preserve">Zasady, rozwiązania, konstrukcje, materiały budowlane stosowane przy wykonywaniu zadań inżynierskich z zakresu projektowania architektonicznego i urbanistycznego. </w:t>
            </w:r>
          </w:p>
        </w:tc>
        <w:tc>
          <w:tcPr>
            <w:tcW w:w="1559" w:type="dxa"/>
            <w:shd w:val="clear" w:color="auto" w:fill="auto"/>
          </w:tcPr>
          <w:p w14:paraId="1535DCF3" w14:textId="77777777" w:rsidR="00B5168E" w:rsidRPr="00350CB1" w:rsidRDefault="00B5168E" w:rsidP="00B5168E">
            <w:pPr>
              <w:spacing w:line="240" w:lineRule="auto"/>
              <w:rPr>
                <w:rFonts w:ascii="Times New Roman" w:hAnsi="Times New Roman" w:cs="Times New Roman"/>
                <w:b/>
                <w:lang w:val="en-US"/>
              </w:rPr>
            </w:pPr>
            <w:r w:rsidRPr="00350CB1">
              <w:rPr>
                <w:rFonts w:ascii="Times New Roman" w:hAnsi="Times New Roman" w:cs="Times New Roman"/>
                <w:b/>
                <w:lang w:val="en-US"/>
              </w:rPr>
              <w:t>7 PRK: P7S_WG</w:t>
            </w:r>
          </w:p>
        </w:tc>
        <w:tc>
          <w:tcPr>
            <w:tcW w:w="1418" w:type="dxa"/>
            <w:shd w:val="clear" w:color="auto" w:fill="auto"/>
          </w:tcPr>
          <w:p w14:paraId="687F7068" w14:textId="2F02B065" w:rsidR="00B5168E" w:rsidRPr="00350CB1" w:rsidRDefault="00B5168E" w:rsidP="00B5168E">
            <w:pPr>
              <w:tabs>
                <w:tab w:val="left" w:pos="522"/>
              </w:tabs>
              <w:rPr>
                <w:rFonts w:ascii="Times New Roman" w:hAnsi="Times New Roman" w:cs="Times New Roman"/>
                <w:lang w:val="en-US"/>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B5168E" w:rsidRPr="00350CB1" w14:paraId="442D8FB6" w14:textId="77777777" w:rsidTr="00350CB1">
        <w:trPr>
          <w:trHeight w:val="258"/>
        </w:trPr>
        <w:tc>
          <w:tcPr>
            <w:tcW w:w="1695" w:type="dxa"/>
            <w:shd w:val="clear" w:color="auto" w:fill="auto"/>
          </w:tcPr>
          <w:p w14:paraId="62B6FA22" w14:textId="77777777" w:rsidR="00B5168E" w:rsidRPr="00350CB1" w:rsidRDefault="00B5168E"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D.W4</w:t>
            </w:r>
          </w:p>
        </w:tc>
        <w:tc>
          <w:tcPr>
            <w:tcW w:w="4684" w:type="dxa"/>
            <w:gridSpan w:val="2"/>
            <w:shd w:val="clear" w:color="auto" w:fill="auto"/>
          </w:tcPr>
          <w:p w14:paraId="20A6D893"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Problematykę dotyczącą architektury i urbanistyki w kontekście wielobranżowego charakteru projektowania architektonicznego i urbanistycznego oraz potrzebę współpracy z innymi specjalistami.</w:t>
            </w:r>
          </w:p>
        </w:tc>
        <w:tc>
          <w:tcPr>
            <w:tcW w:w="1559" w:type="dxa"/>
            <w:shd w:val="clear" w:color="auto" w:fill="auto"/>
          </w:tcPr>
          <w:p w14:paraId="50118166" w14:textId="77777777" w:rsidR="00B5168E" w:rsidRPr="00350CB1" w:rsidRDefault="00B5168E" w:rsidP="00B5168E">
            <w:pPr>
              <w:spacing w:line="240" w:lineRule="auto"/>
              <w:rPr>
                <w:rFonts w:ascii="Times New Roman" w:hAnsi="Times New Roman" w:cs="Times New Roman"/>
                <w:b/>
              </w:rPr>
            </w:pPr>
            <w:r w:rsidRPr="00350CB1">
              <w:rPr>
                <w:rFonts w:ascii="Times New Roman" w:hAnsi="Times New Roman" w:cs="Times New Roman"/>
                <w:b/>
              </w:rPr>
              <w:t>7 PRK: P7S_WG, P7S_WK</w:t>
            </w:r>
          </w:p>
        </w:tc>
        <w:tc>
          <w:tcPr>
            <w:tcW w:w="1418" w:type="dxa"/>
            <w:shd w:val="clear" w:color="auto" w:fill="auto"/>
          </w:tcPr>
          <w:p w14:paraId="17FC469C" w14:textId="13557260"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lang w:val="en-US"/>
              </w:rPr>
              <w:t xml:space="preserve">7 PRK </w:t>
            </w:r>
            <w:proofErr w:type="spellStart"/>
            <w:r w:rsidRPr="00350CB1">
              <w:rPr>
                <w:rFonts w:ascii="Times New Roman" w:hAnsi="Times New Roman" w:cs="Times New Roman"/>
                <w:b/>
                <w:lang w:val="en-US"/>
              </w:rPr>
              <w:t>inż</w:t>
            </w:r>
            <w:proofErr w:type="spellEnd"/>
            <w:r w:rsidRPr="00350CB1">
              <w:rPr>
                <w:rFonts w:ascii="Times New Roman" w:hAnsi="Times New Roman" w:cs="Times New Roman"/>
                <w:b/>
                <w:lang w:val="en-US"/>
              </w:rPr>
              <w:t>.: P7S_WG</w:t>
            </w:r>
          </w:p>
        </w:tc>
      </w:tr>
      <w:tr w:rsidR="00B5168E" w:rsidRPr="00350CB1" w14:paraId="30511F83" w14:textId="77777777" w:rsidTr="00350CB1">
        <w:trPr>
          <w:trHeight w:val="258"/>
        </w:trPr>
        <w:tc>
          <w:tcPr>
            <w:tcW w:w="1695" w:type="dxa"/>
            <w:shd w:val="clear" w:color="auto" w:fill="auto"/>
          </w:tcPr>
          <w:p w14:paraId="22EF0612" w14:textId="77777777" w:rsidR="00B5168E" w:rsidRPr="00350CB1" w:rsidRDefault="00B5168E"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D.W5</w:t>
            </w:r>
          </w:p>
        </w:tc>
        <w:tc>
          <w:tcPr>
            <w:tcW w:w="4684" w:type="dxa"/>
            <w:gridSpan w:val="2"/>
            <w:shd w:val="clear" w:color="auto" w:fill="auto"/>
          </w:tcPr>
          <w:p w14:paraId="46C8A8EB"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Zasady profesjonalnej prezentacji koncepcji architektonicznych i urbanistycznych.</w:t>
            </w:r>
          </w:p>
        </w:tc>
        <w:tc>
          <w:tcPr>
            <w:tcW w:w="1559" w:type="dxa"/>
            <w:shd w:val="clear" w:color="auto" w:fill="auto"/>
          </w:tcPr>
          <w:p w14:paraId="57B63332" w14:textId="77777777"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rPr>
              <w:t>7 PRK: P7S_WG</w:t>
            </w:r>
          </w:p>
        </w:tc>
        <w:tc>
          <w:tcPr>
            <w:tcW w:w="1418" w:type="dxa"/>
            <w:shd w:val="clear" w:color="auto" w:fill="auto"/>
          </w:tcPr>
          <w:p w14:paraId="1B052B0C" w14:textId="64958903" w:rsidR="00B5168E" w:rsidRPr="00350CB1" w:rsidRDefault="00B5168E" w:rsidP="00B5168E">
            <w:pPr>
              <w:tabs>
                <w:tab w:val="left" w:pos="522"/>
              </w:tabs>
              <w:rPr>
                <w:rFonts w:ascii="Times New Roman" w:hAnsi="Times New Roman" w:cs="Times New Roman"/>
              </w:rPr>
            </w:pPr>
          </w:p>
        </w:tc>
      </w:tr>
      <w:tr w:rsidR="00AF1AE8" w:rsidRPr="00350CB1" w14:paraId="396D79EA" w14:textId="77777777" w:rsidTr="00CF3AEF">
        <w:trPr>
          <w:trHeight w:val="258"/>
        </w:trPr>
        <w:tc>
          <w:tcPr>
            <w:tcW w:w="9356" w:type="dxa"/>
            <w:gridSpan w:val="5"/>
            <w:shd w:val="clear" w:color="auto" w:fill="auto"/>
          </w:tcPr>
          <w:p w14:paraId="3332A840"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 xml:space="preserve">SZCZEGÓŁOWE  EFEKTY UCZENIA SIĘ:  UMIEJĘTNOŚCI     </w:t>
            </w:r>
          </w:p>
        </w:tc>
      </w:tr>
      <w:tr w:rsidR="00AF1AE8" w:rsidRPr="00350CB1" w14:paraId="475E27BB" w14:textId="77777777" w:rsidTr="00CF3AEF">
        <w:trPr>
          <w:trHeight w:val="258"/>
        </w:trPr>
        <w:tc>
          <w:tcPr>
            <w:tcW w:w="9356" w:type="dxa"/>
            <w:gridSpan w:val="5"/>
            <w:shd w:val="clear" w:color="auto" w:fill="auto"/>
          </w:tcPr>
          <w:p w14:paraId="37EAD79B"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D. DYPLOM</w:t>
            </w:r>
          </w:p>
        </w:tc>
      </w:tr>
      <w:tr w:rsidR="00AF1AE8" w:rsidRPr="00350CB1" w14:paraId="2DB5AC89" w14:textId="77777777" w:rsidTr="00B07B8A">
        <w:trPr>
          <w:trHeight w:val="258"/>
        </w:trPr>
        <w:tc>
          <w:tcPr>
            <w:tcW w:w="9356" w:type="dxa"/>
            <w:gridSpan w:val="5"/>
            <w:shd w:val="clear" w:color="auto" w:fill="auto"/>
          </w:tcPr>
          <w:p w14:paraId="02270349"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W zakresie umiejętności absolwent potrafi:</w:t>
            </w:r>
          </w:p>
        </w:tc>
      </w:tr>
      <w:tr w:rsidR="00B5168E" w:rsidRPr="00350CB1" w14:paraId="167D301A" w14:textId="77777777" w:rsidTr="00350CB1">
        <w:trPr>
          <w:trHeight w:val="258"/>
        </w:trPr>
        <w:tc>
          <w:tcPr>
            <w:tcW w:w="1695" w:type="dxa"/>
            <w:shd w:val="clear" w:color="auto" w:fill="auto"/>
          </w:tcPr>
          <w:p w14:paraId="2DA8D346" w14:textId="77777777" w:rsidR="00B5168E" w:rsidRPr="00350CB1" w:rsidRDefault="00B5168E"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D.U1</w:t>
            </w:r>
          </w:p>
        </w:tc>
        <w:tc>
          <w:tcPr>
            <w:tcW w:w="4684" w:type="dxa"/>
            <w:gridSpan w:val="2"/>
            <w:shd w:val="clear" w:color="auto" w:fill="auto"/>
          </w:tcPr>
          <w:p w14:paraId="40BDE432"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 xml:space="preserve">Dokonać krytycznej analizy istniejących uwarunkowań, waloryzacji stanu zagospodarowania terenu i zabudowy oraz formułować wnioski do projektowania w </w:t>
            </w:r>
            <w:r w:rsidRPr="00350CB1">
              <w:rPr>
                <w:rFonts w:ascii="Times New Roman" w:hAnsi="Times New Roman" w:cs="Times New Roman"/>
              </w:rPr>
              <w:lastRenderedPageBreak/>
              <w:t>skomplikowanym, interdyscyplinarnym kontekście.</w:t>
            </w:r>
          </w:p>
        </w:tc>
        <w:tc>
          <w:tcPr>
            <w:tcW w:w="1559" w:type="dxa"/>
            <w:shd w:val="clear" w:color="auto" w:fill="auto"/>
          </w:tcPr>
          <w:p w14:paraId="1BD24CF1" w14:textId="77777777"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rPr>
              <w:lastRenderedPageBreak/>
              <w:t>7 PRK: P7S_UW</w:t>
            </w:r>
          </w:p>
        </w:tc>
        <w:tc>
          <w:tcPr>
            <w:tcW w:w="1418" w:type="dxa"/>
            <w:shd w:val="clear" w:color="auto" w:fill="auto"/>
          </w:tcPr>
          <w:p w14:paraId="4FE81BBE" w14:textId="753560DF" w:rsidR="00B5168E" w:rsidRPr="00350CB1" w:rsidRDefault="00B5168E" w:rsidP="00B5168E">
            <w:pPr>
              <w:tabs>
                <w:tab w:val="left" w:pos="522"/>
              </w:tabs>
              <w:rPr>
                <w:rFonts w:ascii="Times New Roman" w:hAnsi="Times New Roman" w:cs="Times New Roman"/>
              </w:rPr>
            </w:pPr>
          </w:p>
        </w:tc>
      </w:tr>
      <w:tr w:rsidR="00B5168E" w:rsidRPr="00350CB1" w14:paraId="229CB73C" w14:textId="77777777" w:rsidTr="00350CB1">
        <w:trPr>
          <w:trHeight w:val="258"/>
        </w:trPr>
        <w:tc>
          <w:tcPr>
            <w:tcW w:w="1695" w:type="dxa"/>
            <w:shd w:val="clear" w:color="auto" w:fill="auto"/>
          </w:tcPr>
          <w:p w14:paraId="5BAB1462" w14:textId="77777777" w:rsidR="00B5168E" w:rsidRPr="00350CB1" w:rsidRDefault="00B5168E"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D.U2</w:t>
            </w:r>
          </w:p>
        </w:tc>
        <w:tc>
          <w:tcPr>
            <w:tcW w:w="4684" w:type="dxa"/>
            <w:gridSpan w:val="2"/>
            <w:shd w:val="clear" w:color="auto" w:fill="auto"/>
          </w:tcPr>
          <w:p w14:paraId="4D39E39E"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Zaprojektować złożony obiekt architektoniczny lub zespół urbanistyczny, kreując i przekształcając przestrzeń tak, aby nadać jej nowe wartości – zgodnie z przyjętym programem, uwzględniając aspekty pozatechniczne i integrując interdyscyplinarną wiedzę i umiejętności nabyte w trakcie studiów.</w:t>
            </w:r>
          </w:p>
        </w:tc>
        <w:tc>
          <w:tcPr>
            <w:tcW w:w="1559" w:type="dxa"/>
            <w:shd w:val="clear" w:color="auto" w:fill="auto"/>
          </w:tcPr>
          <w:p w14:paraId="4B06342B" w14:textId="77777777"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rPr>
              <w:t>7 PRK: P7S_UW</w:t>
            </w:r>
          </w:p>
        </w:tc>
        <w:tc>
          <w:tcPr>
            <w:tcW w:w="1418" w:type="dxa"/>
            <w:shd w:val="clear" w:color="auto" w:fill="auto"/>
          </w:tcPr>
          <w:p w14:paraId="40DE1371" w14:textId="7F286060" w:rsidR="00B5168E" w:rsidRPr="00350CB1" w:rsidRDefault="00B5168E" w:rsidP="00B5168E">
            <w:pPr>
              <w:tabs>
                <w:tab w:val="left" w:pos="522"/>
              </w:tabs>
              <w:rPr>
                <w:rFonts w:ascii="Times New Roman" w:hAnsi="Times New Roman" w:cs="Times New Roman"/>
              </w:rPr>
            </w:pPr>
          </w:p>
        </w:tc>
      </w:tr>
      <w:tr w:rsidR="00B5168E" w:rsidRPr="00350CB1" w14:paraId="4519F5DF" w14:textId="77777777" w:rsidTr="00350CB1">
        <w:trPr>
          <w:trHeight w:val="258"/>
        </w:trPr>
        <w:tc>
          <w:tcPr>
            <w:tcW w:w="1695" w:type="dxa"/>
            <w:shd w:val="clear" w:color="auto" w:fill="auto"/>
          </w:tcPr>
          <w:p w14:paraId="712E42D3" w14:textId="77777777" w:rsidR="00B5168E" w:rsidRPr="00350CB1" w:rsidRDefault="00B5168E"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D.U3</w:t>
            </w:r>
          </w:p>
        </w:tc>
        <w:tc>
          <w:tcPr>
            <w:tcW w:w="4684" w:type="dxa"/>
            <w:gridSpan w:val="2"/>
            <w:shd w:val="clear" w:color="auto" w:fill="auto"/>
          </w:tcPr>
          <w:p w14:paraId="16C6842D"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Przygotować zaawansowaną prezentację graficzną, pisemną i ustną własnych koncepcji projektowych w zakresie architektury i urbanistyki, spełniającą wymogi profesjonalnego zapisu właściwego dla projektowania architektonicznego i urbanistycznego.</w:t>
            </w:r>
          </w:p>
        </w:tc>
        <w:tc>
          <w:tcPr>
            <w:tcW w:w="1559" w:type="dxa"/>
            <w:shd w:val="clear" w:color="auto" w:fill="auto"/>
          </w:tcPr>
          <w:p w14:paraId="32327677" w14:textId="77777777"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rPr>
              <w:t>7 PRK: P7S_UW, P7S_UK</w:t>
            </w:r>
          </w:p>
        </w:tc>
        <w:tc>
          <w:tcPr>
            <w:tcW w:w="1418" w:type="dxa"/>
            <w:shd w:val="clear" w:color="auto" w:fill="auto"/>
          </w:tcPr>
          <w:p w14:paraId="58C97F00" w14:textId="4F84BC23" w:rsidR="00B5168E" w:rsidRPr="00350CB1" w:rsidRDefault="00B5168E" w:rsidP="00B5168E">
            <w:pPr>
              <w:tabs>
                <w:tab w:val="left" w:pos="522"/>
              </w:tabs>
              <w:rPr>
                <w:rFonts w:ascii="Times New Roman" w:hAnsi="Times New Roman" w:cs="Times New Roman"/>
              </w:rPr>
            </w:pPr>
          </w:p>
        </w:tc>
      </w:tr>
      <w:tr w:rsidR="00B5168E" w:rsidRPr="00350CB1" w14:paraId="4537FDE9" w14:textId="77777777" w:rsidTr="00350CB1">
        <w:trPr>
          <w:trHeight w:val="258"/>
        </w:trPr>
        <w:tc>
          <w:tcPr>
            <w:tcW w:w="1695" w:type="dxa"/>
            <w:shd w:val="clear" w:color="auto" w:fill="auto"/>
          </w:tcPr>
          <w:p w14:paraId="0FFA41CF" w14:textId="77777777" w:rsidR="00B5168E" w:rsidRPr="00350CB1" w:rsidRDefault="00B5168E"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w:t>
            </w:r>
            <w:r w:rsidRPr="00350CB1">
              <w:rPr>
                <w:rFonts w:ascii="Times New Roman" w:hAnsi="Times New Roman" w:cs="Times New Roman"/>
                <w:b/>
              </w:rPr>
              <w:t>D.U4</w:t>
            </w:r>
          </w:p>
        </w:tc>
        <w:tc>
          <w:tcPr>
            <w:tcW w:w="4684" w:type="dxa"/>
            <w:gridSpan w:val="2"/>
            <w:shd w:val="clear" w:color="auto" w:fill="auto"/>
          </w:tcPr>
          <w:p w14:paraId="0EBB54DB"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Wykorzystać metody analityczne do formułowania i rozwiązywania zadań projektowych.</w:t>
            </w:r>
          </w:p>
        </w:tc>
        <w:tc>
          <w:tcPr>
            <w:tcW w:w="1559" w:type="dxa"/>
            <w:shd w:val="clear" w:color="auto" w:fill="auto"/>
          </w:tcPr>
          <w:p w14:paraId="52979F07" w14:textId="77777777"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rPr>
              <w:t>7 PRK: P7S_UW, P7S_UU</w:t>
            </w:r>
          </w:p>
        </w:tc>
        <w:tc>
          <w:tcPr>
            <w:tcW w:w="1418" w:type="dxa"/>
            <w:shd w:val="clear" w:color="auto" w:fill="auto"/>
          </w:tcPr>
          <w:p w14:paraId="43B300F1" w14:textId="55D7CB1B" w:rsidR="00B5168E" w:rsidRPr="00350CB1" w:rsidRDefault="00B5168E" w:rsidP="00B5168E">
            <w:pPr>
              <w:tabs>
                <w:tab w:val="left" w:pos="522"/>
              </w:tabs>
              <w:rPr>
                <w:rFonts w:ascii="Times New Roman" w:hAnsi="Times New Roman" w:cs="Times New Roman"/>
              </w:rPr>
            </w:pPr>
          </w:p>
        </w:tc>
      </w:tr>
      <w:tr w:rsidR="00B5168E" w:rsidRPr="00350CB1" w14:paraId="66B7B471" w14:textId="77777777" w:rsidTr="00350CB1">
        <w:trPr>
          <w:trHeight w:val="258"/>
        </w:trPr>
        <w:tc>
          <w:tcPr>
            <w:tcW w:w="1695" w:type="dxa"/>
            <w:shd w:val="clear" w:color="auto" w:fill="auto"/>
          </w:tcPr>
          <w:p w14:paraId="10149DC0" w14:textId="77777777" w:rsidR="00B5168E" w:rsidRPr="00350CB1" w:rsidRDefault="00B5168E"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 xml:space="preserve">EUK7_ </w:t>
            </w:r>
            <w:r w:rsidRPr="00350CB1">
              <w:rPr>
                <w:rFonts w:ascii="Times New Roman" w:hAnsi="Times New Roman" w:cs="Times New Roman"/>
                <w:b/>
              </w:rPr>
              <w:t>D.U5</w:t>
            </w:r>
          </w:p>
        </w:tc>
        <w:tc>
          <w:tcPr>
            <w:tcW w:w="4684" w:type="dxa"/>
            <w:gridSpan w:val="2"/>
            <w:shd w:val="clear" w:color="auto" w:fill="auto"/>
          </w:tcPr>
          <w:p w14:paraId="01F49AE2"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Przedstawić tło teoretyczne i uzasadnienie prezentowanych rozwiązań w postaci opracowania o charakterze naukowym.</w:t>
            </w:r>
          </w:p>
        </w:tc>
        <w:tc>
          <w:tcPr>
            <w:tcW w:w="1559" w:type="dxa"/>
            <w:shd w:val="clear" w:color="auto" w:fill="auto"/>
          </w:tcPr>
          <w:p w14:paraId="3592B0E0" w14:textId="77777777"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rPr>
              <w:t>7 PRK: P7S_UW, P7S_UK, P7S_UU</w:t>
            </w:r>
          </w:p>
        </w:tc>
        <w:tc>
          <w:tcPr>
            <w:tcW w:w="1418" w:type="dxa"/>
            <w:shd w:val="clear" w:color="auto" w:fill="auto"/>
          </w:tcPr>
          <w:p w14:paraId="1FE67232" w14:textId="0987B0B4" w:rsidR="00B5168E" w:rsidRPr="00350CB1" w:rsidRDefault="00B5168E" w:rsidP="00B5168E">
            <w:pPr>
              <w:tabs>
                <w:tab w:val="left" w:pos="522"/>
              </w:tabs>
              <w:rPr>
                <w:rFonts w:ascii="Times New Roman" w:hAnsi="Times New Roman" w:cs="Times New Roman"/>
              </w:rPr>
            </w:pPr>
          </w:p>
        </w:tc>
      </w:tr>
      <w:tr w:rsidR="00B5168E" w:rsidRPr="00350CB1" w14:paraId="08D40121" w14:textId="77777777" w:rsidTr="00350CB1">
        <w:trPr>
          <w:trHeight w:val="258"/>
        </w:trPr>
        <w:tc>
          <w:tcPr>
            <w:tcW w:w="1695" w:type="dxa"/>
            <w:shd w:val="clear" w:color="auto" w:fill="auto"/>
          </w:tcPr>
          <w:p w14:paraId="30924073" w14:textId="77777777" w:rsidR="00B5168E" w:rsidRPr="00350CB1" w:rsidRDefault="00B5168E"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w:t>
            </w:r>
            <w:r w:rsidRPr="00350CB1">
              <w:rPr>
                <w:rFonts w:ascii="Times New Roman" w:hAnsi="Times New Roman" w:cs="Times New Roman"/>
                <w:b/>
              </w:rPr>
              <w:t>D.U6</w:t>
            </w:r>
          </w:p>
        </w:tc>
        <w:tc>
          <w:tcPr>
            <w:tcW w:w="4684" w:type="dxa"/>
            <w:gridSpan w:val="2"/>
            <w:shd w:val="clear" w:color="auto" w:fill="auto"/>
          </w:tcPr>
          <w:p w14:paraId="75BF36BE"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Organizować pracę z uwzględnieniem wszystkich faz pracy nad koncepcją projektową.</w:t>
            </w:r>
          </w:p>
        </w:tc>
        <w:tc>
          <w:tcPr>
            <w:tcW w:w="1559" w:type="dxa"/>
            <w:shd w:val="clear" w:color="auto" w:fill="auto"/>
          </w:tcPr>
          <w:p w14:paraId="4C93232A" w14:textId="77777777"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rPr>
              <w:t>7 PRK: P7S_UW, P7S_UK, P7S_UO,  P7S_UU</w:t>
            </w:r>
          </w:p>
        </w:tc>
        <w:tc>
          <w:tcPr>
            <w:tcW w:w="1418" w:type="dxa"/>
            <w:shd w:val="clear" w:color="auto" w:fill="auto"/>
          </w:tcPr>
          <w:p w14:paraId="43A4155A" w14:textId="20D5FE8D" w:rsidR="00B5168E" w:rsidRPr="00350CB1" w:rsidRDefault="00B5168E" w:rsidP="00B5168E">
            <w:pPr>
              <w:tabs>
                <w:tab w:val="left" w:pos="522"/>
              </w:tabs>
              <w:rPr>
                <w:rFonts w:ascii="Times New Roman" w:hAnsi="Times New Roman" w:cs="Times New Roman"/>
              </w:rPr>
            </w:pPr>
          </w:p>
        </w:tc>
      </w:tr>
      <w:tr w:rsidR="00AF1AE8" w:rsidRPr="00350CB1" w14:paraId="416DFE72" w14:textId="77777777" w:rsidTr="00CF3AEF">
        <w:trPr>
          <w:trHeight w:val="258"/>
        </w:trPr>
        <w:tc>
          <w:tcPr>
            <w:tcW w:w="9356" w:type="dxa"/>
            <w:gridSpan w:val="5"/>
            <w:shd w:val="clear" w:color="auto" w:fill="auto"/>
          </w:tcPr>
          <w:p w14:paraId="483C03E3"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 xml:space="preserve">SZCZEGÓŁOWE  EFEKTY UCZENIA SIĘ:  KOMPETENCJE SPOŁECZNE </w:t>
            </w:r>
          </w:p>
        </w:tc>
      </w:tr>
      <w:tr w:rsidR="00AF1AE8" w:rsidRPr="00350CB1" w14:paraId="7C0533C6" w14:textId="77777777" w:rsidTr="00CF3AEF">
        <w:trPr>
          <w:trHeight w:val="258"/>
        </w:trPr>
        <w:tc>
          <w:tcPr>
            <w:tcW w:w="9356" w:type="dxa"/>
            <w:gridSpan w:val="5"/>
            <w:shd w:val="clear" w:color="auto" w:fill="auto"/>
          </w:tcPr>
          <w:p w14:paraId="33C7333B" w14:textId="77777777" w:rsidR="00AF1AE8" w:rsidRPr="00350CB1" w:rsidRDefault="00AF1AE8" w:rsidP="00140AAA">
            <w:pPr>
              <w:spacing w:beforeLines="30" w:before="72" w:afterLines="30" w:after="72" w:line="240" w:lineRule="auto"/>
              <w:jc w:val="both"/>
              <w:rPr>
                <w:rFonts w:ascii="Times New Roman" w:hAnsi="Times New Roman" w:cs="Times New Roman"/>
                <w:b/>
              </w:rPr>
            </w:pPr>
            <w:r w:rsidRPr="00350CB1">
              <w:rPr>
                <w:rFonts w:ascii="Times New Roman" w:hAnsi="Times New Roman" w:cs="Times New Roman"/>
                <w:b/>
              </w:rPr>
              <w:t>D. DYPLOM</w:t>
            </w:r>
          </w:p>
        </w:tc>
      </w:tr>
      <w:tr w:rsidR="00AF1AE8" w:rsidRPr="00350CB1" w14:paraId="1232988C" w14:textId="77777777" w:rsidTr="00B07B8A">
        <w:trPr>
          <w:trHeight w:val="258"/>
        </w:trPr>
        <w:tc>
          <w:tcPr>
            <w:tcW w:w="9356" w:type="dxa"/>
            <w:gridSpan w:val="5"/>
            <w:shd w:val="clear" w:color="auto" w:fill="auto"/>
          </w:tcPr>
          <w:p w14:paraId="6EA02EDC" w14:textId="77777777" w:rsidR="00AF1AE8" w:rsidRPr="00350CB1" w:rsidRDefault="00AF1AE8"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W zakresie kompetencji społecznych absolwent jest gotów do:</w:t>
            </w:r>
          </w:p>
        </w:tc>
      </w:tr>
      <w:tr w:rsidR="00B5168E" w:rsidRPr="00350CB1" w14:paraId="421D5CC1" w14:textId="77777777" w:rsidTr="00350CB1">
        <w:trPr>
          <w:trHeight w:val="258"/>
        </w:trPr>
        <w:tc>
          <w:tcPr>
            <w:tcW w:w="1695" w:type="dxa"/>
            <w:shd w:val="clear" w:color="auto" w:fill="auto"/>
          </w:tcPr>
          <w:p w14:paraId="3A12F89E" w14:textId="77777777" w:rsidR="00B5168E" w:rsidRPr="00350CB1" w:rsidRDefault="00B5168E"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D.S1</w:t>
            </w:r>
          </w:p>
        </w:tc>
        <w:tc>
          <w:tcPr>
            <w:tcW w:w="4684" w:type="dxa"/>
            <w:gridSpan w:val="2"/>
            <w:shd w:val="clear" w:color="auto" w:fill="auto"/>
          </w:tcPr>
          <w:p w14:paraId="04D8A35D"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Efektywnego wykorzystania wyobraźni, intuicji, twórczej postawy i samodzielnego myślenia w celu rozwiązywania skomplikowanych problemów projektowych.</w:t>
            </w:r>
          </w:p>
        </w:tc>
        <w:tc>
          <w:tcPr>
            <w:tcW w:w="1559" w:type="dxa"/>
            <w:shd w:val="clear" w:color="auto" w:fill="auto"/>
          </w:tcPr>
          <w:p w14:paraId="0309E52F" w14:textId="77777777"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rPr>
              <w:t>7 PRK: P7S_KK, P7S_KR</w:t>
            </w:r>
          </w:p>
        </w:tc>
        <w:tc>
          <w:tcPr>
            <w:tcW w:w="1418" w:type="dxa"/>
            <w:shd w:val="clear" w:color="auto" w:fill="auto"/>
          </w:tcPr>
          <w:p w14:paraId="05FFD1B9" w14:textId="56F4A925" w:rsidR="00B5168E" w:rsidRPr="00350CB1" w:rsidRDefault="00B5168E" w:rsidP="00B5168E">
            <w:pPr>
              <w:tabs>
                <w:tab w:val="left" w:pos="522"/>
              </w:tabs>
              <w:rPr>
                <w:rFonts w:ascii="Times New Roman" w:hAnsi="Times New Roman" w:cs="Times New Roman"/>
              </w:rPr>
            </w:pPr>
          </w:p>
        </w:tc>
      </w:tr>
      <w:tr w:rsidR="00B5168E" w:rsidRPr="00350CB1" w14:paraId="6E882D70" w14:textId="77777777" w:rsidTr="00350CB1">
        <w:trPr>
          <w:trHeight w:val="258"/>
        </w:trPr>
        <w:tc>
          <w:tcPr>
            <w:tcW w:w="1695" w:type="dxa"/>
            <w:shd w:val="clear" w:color="auto" w:fill="auto"/>
          </w:tcPr>
          <w:p w14:paraId="7B7C3AF1" w14:textId="77777777" w:rsidR="00B5168E" w:rsidRPr="00350CB1" w:rsidRDefault="00B5168E"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D.S2</w:t>
            </w:r>
          </w:p>
        </w:tc>
        <w:tc>
          <w:tcPr>
            <w:tcW w:w="4684" w:type="dxa"/>
            <w:gridSpan w:val="2"/>
            <w:shd w:val="clear" w:color="auto" w:fill="auto"/>
          </w:tcPr>
          <w:p w14:paraId="67EE1FCB"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Publicznych wystąpień i prezentacji.</w:t>
            </w:r>
          </w:p>
        </w:tc>
        <w:tc>
          <w:tcPr>
            <w:tcW w:w="1559" w:type="dxa"/>
            <w:shd w:val="clear" w:color="auto" w:fill="auto"/>
          </w:tcPr>
          <w:p w14:paraId="4EB4C2C2" w14:textId="77777777"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rPr>
              <w:t>7 PRK: P7S_KK, P7S_KO, P7S_KR</w:t>
            </w:r>
          </w:p>
        </w:tc>
        <w:tc>
          <w:tcPr>
            <w:tcW w:w="1418" w:type="dxa"/>
            <w:shd w:val="clear" w:color="auto" w:fill="auto"/>
          </w:tcPr>
          <w:p w14:paraId="35468C7B" w14:textId="68C7A93F" w:rsidR="00B5168E" w:rsidRPr="00350CB1" w:rsidRDefault="00B5168E" w:rsidP="00B5168E">
            <w:pPr>
              <w:tabs>
                <w:tab w:val="left" w:pos="522"/>
              </w:tabs>
              <w:rPr>
                <w:rFonts w:ascii="Times New Roman" w:hAnsi="Times New Roman" w:cs="Times New Roman"/>
              </w:rPr>
            </w:pPr>
          </w:p>
        </w:tc>
      </w:tr>
      <w:tr w:rsidR="00B5168E" w:rsidRPr="00350CB1" w14:paraId="0AF970C6" w14:textId="77777777" w:rsidTr="00350CB1">
        <w:trPr>
          <w:trHeight w:val="258"/>
        </w:trPr>
        <w:tc>
          <w:tcPr>
            <w:tcW w:w="1695" w:type="dxa"/>
            <w:shd w:val="clear" w:color="auto" w:fill="auto"/>
          </w:tcPr>
          <w:p w14:paraId="79440AF5" w14:textId="77777777" w:rsidR="00B5168E" w:rsidRPr="00350CB1" w:rsidRDefault="00B5168E"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D.S3</w:t>
            </w:r>
          </w:p>
        </w:tc>
        <w:tc>
          <w:tcPr>
            <w:tcW w:w="4684" w:type="dxa"/>
            <w:gridSpan w:val="2"/>
            <w:shd w:val="clear" w:color="auto" w:fill="auto"/>
          </w:tcPr>
          <w:p w14:paraId="42656126"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Przyjęcia krytyki prezentowanych przez siebie rozwiązań i ustosunkowania się do niej w sposób jasny i rzeczowy, także przy użyciu argumentów odwołujących się do dorobku dyscypliny naukowej, a także do twórczego i konstruktywnego wykorzystania tej krytyki;</w:t>
            </w:r>
          </w:p>
        </w:tc>
        <w:tc>
          <w:tcPr>
            <w:tcW w:w="1559" w:type="dxa"/>
            <w:shd w:val="clear" w:color="auto" w:fill="auto"/>
          </w:tcPr>
          <w:p w14:paraId="4C77F8A4" w14:textId="77777777"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rPr>
              <w:t>7 PRK: P7S_KK, P7S_KO, P7S_KR</w:t>
            </w:r>
          </w:p>
        </w:tc>
        <w:tc>
          <w:tcPr>
            <w:tcW w:w="1418" w:type="dxa"/>
            <w:shd w:val="clear" w:color="auto" w:fill="auto"/>
          </w:tcPr>
          <w:p w14:paraId="464CCA4B" w14:textId="6B919E6F" w:rsidR="00B5168E" w:rsidRPr="00350CB1" w:rsidRDefault="00B5168E" w:rsidP="00B5168E">
            <w:pPr>
              <w:tabs>
                <w:tab w:val="left" w:pos="522"/>
              </w:tabs>
              <w:rPr>
                <w:rFonts w:ascii="Times New Roman" w:hAnsi="Times New Roman" w:cs="Times New Roman"/>
              </w:rPr>
            </w:pPr>
          </w:p>
        </w:tc>
      </w:tr>
      <w:tr w:rsidR="00B5168E" w:rsidRPr="00350CB1" w14:paraId="53BAA1B3" w14:textId="77777777" w:rsidTr="00350CB1">
        <w:trPr>
          <w:trHeight w:val="258"/>
        </w:trPr>
        <w:tc>
          <w:tcPr>
            <w:tcW w:w="1695" w:type="dxa"/>
            <w:shd w:val="clear" w:color="auto" w:fill="auto"/>
          </w:tcPr>
          <w:p w14:paraId="1E680106" w14:textId="77777777" w:rsidR="00B5168E" w:rsidRPr="00350CB1" w:rsidRDefault="00B5168E" w:rsidP="00140AAA">
            <w:pPr>
              <w:tabs>
                <w:tab w:val="left" w:pos="522"/>
              </w:tabs>
              <w:jc w:val="both"/>
              <w:rPr>
                <w:rFonts w:ascii="Times New Roman" w:hAnsi="Times New Roman" w:cs="Times New Roman"/>
              </w:rPr>
            </w:pPr>
            <w:r w:rsidRPr="00350CB1">
              <w:rPr>
                <w:rFonts w:ascii="Times New Roman" w:eastAsia="Calibri" w:hAnsi="Times New Roman" w:cs="Times New Roman"/>
                <w:b/>
              </w:rPr>
              <w:t>EUK7_</w:t>
            </w:r>
            <w:r w:rsidRPr="00350CB1">
              <w:rPr>
                <w:rFonts w:ascii="Times New Roman" w:hAnsi="Times New Roman" w:cs="Times New Roman"/>
                <w:b/>
              </w:rPr>
              <w:t>D.S4</w:t>
            </w:r>
          </w:p>
        </w:tc>
        <w:tc>
          <w:tcPr>
            <w:tcW w:w="4684" w:type="dxa"/>
            <w:gridSpan w:val="2"/>
            <w:shd w:val="clear" w:color="auto" w:fill="auto"/>
          </w:tcPr>
          <w:p w14:paraId="16FBF349"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 xml:space="preserve">Formułowania i przekazywania społeczeństwu informacji i opinii dotyczących osiągnięć architektury i urbanistyki, ich skomplikowanych uwarunkowań, a także innych aspektów </w:t>
            </w:r>
            <w:r w:rsidRPr="00350CB1">
              <w:rPr>
                <w:rFonts w:ascii="Times New Roman" w:hAnsi="Times New Roman" w:cs="Times New Roman"/>
              </w:rPr>
              <w:lastRenderedPageBreak/>
              <w:t>działalności architekta; przekazania opinii w sposób powszechnie zrozumiały.</w:t>
            </w:r>
          </w:p>
        </w:tc>
        <w:tc>
          <w:tcPr>
            <w:tcW w:w="1559" w:type="dxa"/>
            <w:shd w:val="clear" w:color="auto" w:fill="auto"/>
          </w:tcPr>
          <w:p w14:paraId="07D3AF98" w14:textId="77777777"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rPr>
              <w:lastRenderedPageBreak/>
              <w:t>7 PRK: P7S_KK, P7S_KO, P7S_KR</w:t>
            </w:r>
          </w:p>
        </w:tc>
        <w:tc>
          <w:tcPr>
            <w:tcW w:w="1418" w:type="dxa"/>
            <w:shd w:val="clear" w:color="auto" w:fill="auto"/>
          </w:tcPr>
          <w:p w14:paraId="5AB10285" w14:textId="73726D30" w:rsidR="00B5168E" w:rsidRPr="00350CB1" w:rsidRDefault="00B5168E" w:rsidP="00B5168E">
            <w:pPr>
              <w:tabs>
                <w:tab w:val="left" w:pos="522"/>
              </w:tabs>
              <w:rPr>
                <w:rFonts w:ascii="Times New Roman" w:hAnsi="Times New Roman" w:cs="Times New Roman"/>
              </w:rPr>
            </w:pPr>
          </w:p>
        </w:tc>
      </w:tr>
      <w:tr w:rsidR="00B5168E" w:rsidRPr="00350CB1" w14:paraId="0578D7B5" w14:textId="77777777" w:rsidTr="00350CB1">
        <w:trPr>
          <w:trHeight w:val="258"/>
        </w:trPr>
        <w:tc>
          <w:tcPr>
            <w:tcW w:w="1695" w:type="dxa"/>
            <w:shd w:val="clear" w:color="auto" w:fill="auto"/>
          </w:tcPr>
          <w:p w14:paraId="39DA33C2" w14:textId="77777777" w:rsidR="00B5168E" w:rsidRPr="00350CB1" w:rsidRDefault="00B5168E" w:rsidP="00140AAA">
            <w:pPr>
              <w:tabs>
                <w:tab w:val="left" w:pos="522"/>
              </w:tabs>
              <w:jc w:val="both"/>
              <w:rPr>
                <w:rFonts w:ascii="Times New Roman" w:eastAsia="Calibri" w:hAnsi="Times New Roman" w:cs="Times New Roman"/>
                <w:b/>
              </w:rPr>
            </w:pPr>
            <w:r w:rsidRPr="00350CB1">
              <w:rPr>
                <w:rFonts w:ascii="Times New Roman" w:eastAsia="Calibri" w:hAnsi="Times New Roman" w:cs="Times New Roman"/>
                <w:b/>
              </w:rPr>
              <w:t>EUK7_</w:t>
            </w:r>
            <w:r w:rsidRPr="00350CB1">
              <w:rPr>
                <w:rFonts w:ascii="Times New Roman" w:hAnsi="Times New Roman" w:cs="Times New Roman"/>
                <w:b/>
              </w:rPr>
              <w:t>D.S5</w:t>
            </w:r>
          </w:p>
        </w:tc>
        <w:tc>
          <w:tcPr>
            <w:tcW w:w="4684" w:type="dxa"/>
            <w:gridSpan w:val="2"/>
            <w:shd w:val="clear" w:color="auto" w:fill="auto"/>
          </w:tcPr>
          <w:p w14:paraId="03006A41" w14:textId="77777777" w:rsidR="00B5168E" w:rsidRPr="00350CB1" w:rsidRDefault="00B5168E" w:rsidP="00140AAA">
            <w:pPr>
              <w:autoSpaceDE w:val="0"/>
              <w:autoSpaceDN w:val="0"/>
              <w:adjustRightInd w:val="0"/>
              <w:spacing w:after="0" w:line="240" w:lineRule="auto"/>
              <w:rPr>
                <w:rFonts w:ascii="Times New Roman" w:hAnsi="Times New Roman" w:cs="Times New Roman"/>
              </w:rPr>
            </w:pPr>
            <w:r w:rsidRPr="00350CB1">
              <w:rPr>
                <w:rFonts w:ascii="Times New Roman" w:hAnsi="Times New Roman" w:cs="Times New Roman"/>
              </w:rPr>
              <w:t>Właściwego określenia priorytetów działań służących realizacji zadania.</w:t>
            </w:r>
          </w:p>
        </w:tc>
        <w:tc>
          <w:tcPr>
            <w:tcW w:w="1559" w:type="dxa"/>
            <w:shd w:val="clear" w:color="auto" w:fill="auto"/>
          </w:tcPr>
          <w:p w14:paraId="7BE4A063" w14:textId="77777777" w:rsidR="00B5168E" w:rsidRPr="00350CB1" w:rsidRDefault="00B5168E" w:rsidP="00B5168E">
            <w:pPr>
              <w:tabs>
                <w:tab w:val="left" w:pos="522"/>
              </w:tabs>
              <w:rPr>
                <w:rFonts w:ascii="Times New Roman" w:hAnsi="Times New Roman" w:cs="Times New Roman"/>
              </w:rPr>
            </w:pPr>
            <w:r w:rsidRPr="00350CB1">
              <w:rPr>
                <w:rFonts w:ascii="Times New Roman" w:hAnsi="Times New Roman" w:cs="Times New Roman"/>
                <w:b/>
              </w:rPr>
              <w:t>7 PRK: P7S_KK, P7S_KO, P7S_KR</w:t>
            </w:r>
          </w:p>
        </w:tc>
        <w:tc>
          <w:tcPr>
            <w:tcW w:w="1418" w:type="dxa"/>
            <w:shd w:val="clear" w:color="auto" w:fill="auto"/>
          </w:tcPr>
          <w:p w14:paraId="41F8EBBF" w14:textId="79C45458" w:rsidR="00B5168E" w:rsidRPr="00350CB1" w:rsidRDefault="00B5168E" w:rsidP="00B5168E">
            <w:pPr>
              <w:tabs>
                <w:tab w:val="left" w:pos="522"/>
              </w:tabs>
              <w:rPr>
                <w:rFonts w:ascii="Times New Roman" w:hAnsi="Times New Roman" w:cs="Times New Roman"/>
              </w:rPr>
            </w:pPr>
          </w:p>
        </w:tc>
      </w:tr>
    </w:tbl>
    <w:p w14:paraId="07F7F2A7" w14:textId="77777777" w:rsidR="00AF1AE8" w:rsidRPr="00350CB1" w:rsidRDefault="00AF1AE8" w:rsidP="00AF1AE8">
      <w:pPr>
        <w:spacing w:after="0" w:line="240" w:lineRule="auto"/>
        <w:rPr>
          <w:rFonts w:ascii="Times New Roman" w:hAnsi="Times New Roman" w:cs="Times New Roman"/>
        </w:rPr>
      </w:pPr>
      <w:r w:rsidRPr="00350CB1">
        <w:rPr>
          <w:rFonts w:ascii="Times New Roman" w:hAnsi="Times New Roman" w:cs="Times New Roman"/>
        </w:rPr>
        <w:br w:type="page"/>
      </w:r>
    </w:p>
    <w:tbl>
      <w:tblPr>
        <w:tblStyle w:val="Tabela-Siatka"/>
        <w:tblW w:w="9380" w:type="dxa"/>
        <w:tblLook w:val="05A0" w:firstRow="1" w:lastRow="0" w:firstColumn="1" w:lastColumn="1" w:noHBand="0" w:noVBand="1"/>
      </w:tblPr>
      <w:tblGrid>
        <w:gridCol w:w="1530"/>
        <w:gridCol w:w="1573"/>
        <w:gridCol w:w="6277"/>
      </w:tblGrid>
      <w:tr w:rsidR="00B570EE" w:rsidRPr="00350CB1" w14:paraId="533030FD" w14:textId="77777777" w:rsidTr="00CF3AEF">
        <w:trPr>
          <w:trHeight w:val="411"/>
        </w:trPr>
        <w:tc>
          <w:tcPr>
            <w:tcW w:w="9380" w:type="dxa"/>
            <w:gridSpan w:val="3"/>
            <w:shd w:val="clear" w:color="auto" w:fill="auto"/>
          </w:tcPr>
          <w:p w14:paraId="34198C82" w14:textId="77777777" w:rsidR="00B570EE" w:rsidRPr="00350CB1" w:rsidRDefault="00B570EE" w:rsidP="00140AAA">
            <w:pPr>
              <w:ind w:right="314"/>
              <w:rPr>
                <w:rFonts w:ascii="Times New Roman" w:hAnsi="Times New Roman" w:cs="Times New Roman"/>
                <w:b/>
              </w:rPr>
            </w:pPr>
            <w:r w:rsidRPr="00350CB1">
              <w:rPr>
                <w:rFonts w:ascii="Times New Roman" w:hAnsi="Times New Roman" w:cs="Times New Roman"/>
                <w:b/>
              </w:rPr>
              <w:lastRenderedPageBreak/>
              <w:t xml:space="preserve">A.     PROJEKTOWANIE  </w:t>
            </w:r>
          </w:p>
        </w:tc>
      </w:tr>
      <w:tr w:rsidR="00B570EE" w:rsidRPr="00350CB1" w14:paraId="3D4D3655" w14:textId="77777777" w:rsidTr="00CF3AEF">
        <w:tc>
          <w:tcPr>
            <w:tcW w:w="9380" w:type="dxa"/>
            <w:gridSpan w:val="3"/>
            <w:shd w:val="clear" w:color="auto" w:fill="auto"/>
          </w:tcPr>
          <w:p w14:paraId="7AD44AF9"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A. 1.   Projektowanie architektoniczne i urbanistyczne:</w:t>
            </w:r>
          </w:p>
        </w:tc>
      </w:tr>
      <w:tr w:rsidR="00B570EE" w:rsidRPr="00350CB1" w14:paraId="0278C5E2" w14:textId="77777777" w:rsidTr="00036A60">
        <w:tc>
          <w:tcPr>
            <w:tcW w:w="2972" w:type="dxa"/>
            <w:gridSpan w:val="2"/>
          </w:tcPr>
          <w:p w14:paraId="562A28BA"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 xml:space="preserve">Efekty uczenia się </w:t>
            </w:r>
          </w:p>
          <w:p w14:paraId="2A695D36"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przypisane do grupy zajęć</w:t>
            </w:r>
          </w:p>
        </w:tc>
        <w:tc>
          <w:tcPr>
            <w:tcW w:w="6408" w:type="dxa"/>
          </w:tcPr>
          <w:p w14:paraId="27299AD7"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 xml:space="preserve">Treści programowe </w:t>
            </w:r>
          </w:p>
          <w:p w14:paraId="0225E2C1" w14:textId="77777777" w:rsidR="00B570EE" w:rsidRPr="00350CB1" w:rsidRDefault="00B570EE" w:rsidP="00140AAA">
            <w:pPr>
              <w:ind w:right="67"/>
              <w:rPr>
                <w:rFonts w:ascii="Times New Roman" w:hAnsi="Times New Roman" w:cs="Times New Roman"/>
                <w:b/>
              </w:rPr>
            </w:pPr>
          </w:p>
        </w:tc>
      </w:tr>
      <w:tr w:rsidR="00942D5D" w:rsidRPr="00350CB1" w14:paraId="5327E51C" w14:textId="77777777" w:rsidTr="00036A60">
        <w:trPr>
          <w:trHeight w:val="374"/>
        </w:trPr>
        <w:tc>
          <w:tcPr>
            <w:tcW w:w="1413" w:type="dxa"/>
            <w:vMerge w:val="restart"/>
          </w:tcPr>
          <w:p w14:paraId="6E4C1251"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Wiedza</w:t>
            </w:r>
          </w:p>
          <w:p w14:paraId="7767AC7F" w14:textId="77777777" w:rsidR="00B570EE" w:rsidRPr="00350CB1" w:rsidRDefault="00B570EE" w:rsidP="00140AAA">
            <w:pPr>
              <w:pStyle w:val="Akapitzlist"/>
              <w:ind w:left="0" w:right="67"/>
              <w:jc w:val="both"/>
              <w:rPr>
                <w:rFonts w:ascii="Times New Roman" w:hAnsi="Times New Roman" w:cs="Times New Roman"/>
                <w:b/>
                <w:bCs/>
              </w:rPr>
            </w:pPr>
          </w:p>
        </w:tc>
        <w:tc>
          <w:tcPr>
            <w:tcW w:w="1559" w:type="dxa"/>
          </w:tcPr>
          <w:p w14:paraId="55301E62" w14:textId="484DF748" w:rsidR="001C4E97" w:rsidRPr="00350CB1" w:rsidRDefault="001C4E97" w:rsidP="001C4E97">
            <w:pPr>
              <w:pStyle w:val="Akapitzlist"/>
              <w:ind w:left="0" w:right="67"/>
              <w:jc w:val="both"/>
              <w:rPr>
                <w:rFonts w:ascii="Times New Roman" w:hAnsi="Times New Roman" w:cs="Times New Roman"/>
                <w:b/>
                <w:bCs/>
              </w:rPr>
            </w:pPr>
            <w:r w:rsidRPr="00350CB1">
              <w:rPr>
                <w:rFonts w:ascii="Times New Roman" w:hAnsi="Times New Roman" w:cs="Times New Roman"/>
                <w:b/>
                <w:bCs/>
              </w:rPr>
              <w:t>EUK7_W1</w:t>
            </w:r>
          </w:p>
          <w:p w14:paraId="5F517F3E"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 xml:space="preserve">EUK7_W2 </w:t>
            </w:r>
          </w:p>
          <w:p w14:paraId="548B5825"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 xml:space="preserve">EUK7_W3 </w:t>
            </w:r>
          </w:p>
          <w:p w14:paraId="00C16F7E" w14:textId="7E3CCD8A"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EUK7_W</w:t>
            </w:r>
            <w:r w:rsidR="001C4E97" w:rsidRPr="00350CB1">
              <w:rPr>
                <w:rFonts w:ascii="Times New Roman" w:hAnsi="Times New Roman" w:cs="Times New Roman"/>
                <w:b/>
                <w:bCs/>
              </w:rPr>
              <w:t>4</w:t>
            </w:r>
          </w:p>
          <w:p w14:paraId="13A401C4" w14:textId="68CFF08A" w:rsidR="001C4E97" w:rsidRPr="00350CB1" w:rsidRDefault="001C4E97"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EUK7_W5</w:t>
            </w:r>
          </w:p>
          <w:p w14:paraId="552A6016" w14:textId="77777777" w:rsidR="001C4E97"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EUK7_W6</w:t>
            </w:r>
          </w:p>
          <w:p w14:paraId="14BC409A" w14:textId="77777777" w:rsidR="001C4E97" w:rsidRPr="00350CB1" w:rsidRDefault="001C4E97"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EUK7_W7</w:t>
            </w:r>
          </w:p>
          <w:p w14:paraId="50805600" w14:textId="77777777" w:rsidR="001C4E97" w:rsidRPr="00350CB1" w:rsidRDefault="001C4E97"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EUK7_W8</w:t>
            </w:r>
          </w:p>
          <w:p w14:paraId="17DEE568" w14:textId="0804C027" w:rsidR="00B570EE" w:rsidRPr="00350CB1" w:rsidRDefault="001C4E97"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EUK7_W9</w:t>
            </w:r>
            <w:r w:rsidR="00B570EE" w:rsidRPr="00350CB1">
              <w:rPr>
                <w:rFonts w:ascii="Times New Roman" w:hAnsi="Times New Roman" w:cs="Times New Roman"/>
                <w:b/>
                <w:bCs/>
              </w:rPr>
              <w:t xml:space="preserve"> </w:t>
            </w:r>
          </w:p>
          <w:p w14:paraId="5D1375D6"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EUK7_W10</w:t>
            </w:r>
          </w:p>
          <w:p w14:paraId="4E9C7AC8"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EUK7_W11</w:t>
            </w:r>
          </w:p>
          <w:p w14:paraId="3EAE4E3C"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EUK7_W12</w:t>
            </w:r>
          </w:p>
          <w:p w14:paraId="641F1954" w14:textId="22536319" w:rsidR="001C4E97" w:rsidRPr="00350CB1" w:rsidRDefault="001C4E97"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EUK7_W13</w:t>
            </w:r>
          </w:p>
        </w:tc>
        <w:tc>
          <w:tcPr>
            <w:tcW w:w="6408" w:type="dxa"/>
            <w:vMerge w:val="restart"/>
          </w:tcPr>
          <w:p w14:paraId="181BA115" w14:textId="52ECE32B" w:rsidR="00B570EE" w:rsidRPr="00350CB1" w:rsidRDefault="00B228D0" w:rsidP="00140AAA">
            <w:pPr>
              <w:spacing w:line="276" w:lineRule="auto"/>
              <w:ind w:right="67"/>
              <w:rPr>
                <w:rFonts w:ascii="Times New Roman" w:hAnsi="Times New Roman" w:cs="Times New Roman"/>
                <w:b/>
                <w:bCs/>
              </w:rPr>
            </w:pPr>
            <w:r w:rsidRPr="00350CB1">
              <w:rPr>
                <w:rFonts w:ascii="Times New Roman" w:eastAsia="ヒラギノ角ゴ Pro W3" w:hAnsi="Times New Roman" w:cs="Times New Roman"/>
                <w:b/>
                <w:bCs/>
                <w:lang w:eastAsia="pl-PL"/>
              </w:rPr>
              <w:t>A</w:t>
            </w:r>
            <w:r w:rsidR="00B570EE" w:rsidRPr="00350CB1">
              <w:rPr>
                <w:rFonts w:ascii="Times New Roman" w:eastAsia="ヒラギノ角ゴ Pro W3" w:hAnsi="Times New Roman" w:cs="Times New Roman"/>
                <w:b/>
                <w:bCs/>
                <w:lang w:eastAsia="pl-PL"/>
              </w:rPr>
              <w:t>.</w:t>
            </w:r>
            <w:r w:rsidRPr="00350CB1">
              <w:rPr>
                <w:rFonts w:ascii="Times New Roman" w:eastAsia="ヒラギノ角ゴ Pro W3" w:hAnsi="Times New Roman" w:cs="Times New Roman"/>
                <w:b/>
                <w:bCs/>
                <w:lang w:eastAsia="pl-PL"/>
              </w:rPr>
              <w:t>1</w:t>
            </w:r>
            <w:r w:rsidR="00B570EE" w:rsidRPr="00350CB1">
              <w:rPr>
                <w:rFonts w:ascii="Times New Roman" w:eastAsia="ヒラギノ角ゴ Pro W3" w:hAnsi="Times New Roman" w:cs="Times New Roman"/>
                <w:b/>
                <w:bCs/>
                <w:lang w:eastAsia="pl-PL"/>
              </w:rPr>
              <w:t>.1.</w:t>
            </w:r>
            <w:r w:rsidR="00B570EE" w:rsidRPr="00350CB1">
              <w:rPr>
                <w:rFonts w:ascii="Times New Roman" w:eastAsia="ヒラギノ角ゴ Pro W3" w:hAnsi="Times New Roman" w:cs="Times New Roman"/>
                <w:lang w:eastAsia="pl-PL"/>
              </w:rPr>
              <w:t xml:space="preserve"> </w:t>
            </w:r>
            <w:r w:rsidR="00B570EE" w:rsidRPr="00350CB1">
              <w:rPr>
                <w:rFonts w:ascii="Times New Roman" w:hAnsi="Times New Roman" w:cs="Times New Roman"/>
                <w:b/>
                <w:bCs/>
              </w:rPr>
              <w:t>Projektowanie architektoniczne (wykłady)</w:t>
            </w:r>
          </w:p>
          <w:p w14:paraId="76FF55E0" w14:textId="22F28BC7" w:rsidR="00B570EE" w:rsidRPr="00350CB1" w:rsidRDefault="00B228D0" w:rsidP="00140AAA">
            <w:pPr>
              <w:spacing w:line="276" w:lineRule="auto"/>
              <w:ind w:right="67"/>
              <w:jc w:val="both"/>
              <w:rPr>
                <w:rFonts w:ascii="Times New Roman" w:hAnsi="Times New Roman" w:cs="Times New Roman"/>
                <w:b/>
                <w:bCs/>
              </w:rPr>
            </w:pPr>
            <w:r w:rsidRPr="00350CB1">
              <w:rPr>
                <w:rFonts w:ascii="Times New Roman" w:eastAsia="ヒラギノ角ゴ Pro W3" w:hAnsi="Times New Roman" w:cs="Times New Roman"/>
                <w:b/>
                <w:bCs/>
                <w:lang w:eastAsia="pl-PL"/>
              </w:rPr>
              <w:t>A.1.2</w:t>
            </w:r>
            <w:r w:rsidR="00B570EE" w:rsidRPr="00350CB1">
              <w:rPr>
                <w:rFonts w:ascii="Times New Roman" w:eastAsia="ヒラギノ角ゴ Pro W3" w:hAnsi="Times New Roman" w:cs="Times New Roman"/>
                <w:b/>
                <w:bCs/>
                <w:lang w:eastAsia="pl-PL"/>
              </w:rPr>
              <w:t>.</w:t>
            </w:r>
            <w:r w:rsidR="00B570EE" w:rsidRPr="00350CB1">
              <w:rPr>
                <w:rFonts w:ascii="Times New Roman" w:eastAsia="ヒラギノ角ゴ Pro W3" w:hAnsi="Times New Roman" w:cs="Times New Roman"/>
                <w:lang w:eastAsia="pl-PL"/>
              </w:rPr>
              <w:t xml:space="preserve"> </w:t>
            </w:r>
            <w:r w:rsidR="00B570EE" w:rsidRPr="00350CB1">
              <w:rPr>
                <w:rFonts w:ascii="Times New Roman" w:hAnsi="Times New Roman" w:cs="Times New Roman"/>
                <w:b/>
                <w:bCs/>
              </w:rPr>
              <w:t>Projektowanie architektoniczne (ćwiczenia)</w:t>
            </w:r>
          </w:p>
          <w:p w14:paraId="3C8E7BDE" w14:textId="77777777" w:rsidR="00B570EE" w:rsidRPr="00350CB1" w:rsidRDefault="00B570EE" w:rsidP="000B4F61">
            <w:pPr>
              <w:spacing w:line="276" w:lineRule="auto"/>
              <w:ind w:right="67"/>
              <w:jc w:val="both"/>
              <w:rPr>
                <w:rFonts w:ascii="Times New Roman" w:eastAsia="ヒラギノ角ゴ Pro W3" w:hAnsi="Times New Roman" w:cs="Times New Roman"/>
                <w:lang w:eastAsia="pl-PL"/>
              </w:rPr>
            </w:pPr>
          </w:p>
          <w:p w14:paraId="4132D97A" w14:textId="77777777" w:rsidR="00B570EE" w:rsidRPr="00350CB1" w:rsidRDefault="00B570EE" w:rsidP="000B4F61">
            <w:pPr>
              <w:pStyle w:val="Akapitzlist"/>
              <w:ind w:left="0" w:right="6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 xml:space="preserve">Zajęcia umożliwiające studentom poznanie i zrozumienie istoty projektowania architektonicznego w zakresie realizacji obiektów o różnych stopniach złożoności w skomplikowanym kontekście: prostych obiektów uwzględniających podstawowe potrzeby użytkowników, zabudowy mieszkaniowej jedno- i wielorodzinnej, obiektów usługowych w zespołach zabudowy mieszkaniowej, obiektów użyteczności publicznej w otwartym krajobrazie lub w środowisku miejskim. </w:t>
            </w:r>
          </w:p>
          <w:p w14:paraId="56CDF164" w14:textId="77777777" w:rsidR="00B570EE" w:rsidRPr="00350CB1" w:rsidRDefault="00B570EE" w:rsidP="000B4F61">
            <w:pPr>
              <w:spacing w:line="100" w:lineRule="atLeast"/>
              <w:ind w:right="67"/>
              <w:jc w:val="both"/>
              <w:rPr>
                <w:rFonts w:ascii="Times New Roman" w:hAnsi="Times New Roman" w:cs="Times New Roman"/>
                <w:b/>
                <w:bCs/>
                <w:color w:val="000000" w:themeColor="text1"/>
              </w:rPr>
            </w:pPr>
          </w:p>
          <w:p w14:paraId="5827860E" w14:textId="77777777" w:rsidR="00EF1A07" w:rsidRPr="00350CB1" w:rsidRDefault="00EF1A07" w:rsidP="00EF1A07">
            <w:pPr>
              <w:spacing w:line="100" w:lineRule="atLeast"/>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Badania naukowe w dyscyplinie: architektura i urbanistyka:**</w:t>
            </w:r>
          </w:p>
          <w:p w14:paraId="1621F7CA" w14:textId="2174B7F3" w:rsidR="00B570EE" w:rsidRPr="00350CB1" w:rsidRDefault="00B570EE" w:rsidP="00D82514">
            <w:pPr>
              <w:pStyle w:val="Akapitzlist"/>
              <w:numPr>
                <w:ilvl w:val="0"/>
                <w:numId w:val="23"/>
              </w:numPr>
              <w:spacing w:line="100" w:lineRule="atLeast"/>
              <w:ind w:right="67"/>
              <w:jc w:val="both"/>
              <w:rPr>
                <w:rFonts w:ascii="Times New Roman" w:hAnsi="Times New Roman" w:cs="Times New Roman"/>
              </w:rPr>
            </w:pPr>
            <w:r w:rsidRPr="00350CB1">
              <w:rPr>
                <w:rFonts w:ascii="Times New Roman" w:hAnsi="Times New Roman" w:cs="Times New Roman"/>
              </w:rPr>
              <w:t xml:space="preserve">w ramach zajęć z projektowania wykorzystywane są rezultaty badań naukowych prowadzącego w zakresie wpływu procesów globalizacyjnych i modernizacyjnych na współczesną architekturę i urbanistykę, nowych technologii budowlanych i bezpieczeństwa. Temu ostatniemu zagadnieniu poświęcony jest blok wykładów dotyczący bezpieczeństwa przeciwpożarowego, prewencji sytuacyjnej i technik zabezpieczeniowych. </w:t>
            </w:r>
          </w:p>
          <w:p w14:paraId="302BCEC2" w14:textId="77777777" w:rsidR="00B570EE" w:rsidRPr="00350CB1" w:rsidRDefault="00B570EE" w:rsidP="000B4F61">
            <w:pPr>
              <w:spacing w:line="100" w:lineRule="atLeast"/>
              <w:ind w:right="67"/>
              <w:jc w:val="both"/>
              <w:rPr>
                <w:rFonts w:ascii="Times New Roman" w:hAnsi="Times New Roman" w:cs="Times New Roman"/>
                <w:b/>
                <w:bCs/>
              </w:rPr>
            </w:pPr>
          </w:p>
          <w:p w14:paraId="0DD0AF5C" w14:textId="7C1CCA6A" w:rsidR="00B570EE" w:rsidRPr="00350CB1" w:rsidRDefault="00B570EE" w:rsidP="000B4F61">
            <w:pPr>
              <w:spacing w:line="100" w:lineRule="atLeast"/>
              <w:ind w:right="67"/>
              <w:jc w:val="both"/>
              <w:rPr>
                <w:rFonts w:ascii="Times New Roman" w:hAnsi="Times New Roman" w:cs="Times New Roman"/>
              </w:rPr>
            </w:pPr>
            <w:r w:rsidRPr="00350CB1">
              <w:rPr>
                <w:rFonts w:ascii="Times New Roman" w:hAnsi="Times New Roman" w:cs="Times New Roman"/>
              </w:rPr>
              <w:t xml:space="preserve">Literatura: </w:t>
            </w:r>
          </w:p>
          <w:p w14:paraId="19E417B1" w14:textId="77777777" w:rsidR="00B570EE" w:rsidRPr="00350CB1" w:rsidRDefault="00B570EE" w:rsidP="000B4F61">
            <w:pPr>
              <w:numPr>
                <w:ilvl w:val="0"/>
                <w:numId w:val="13"/>
              </w:numPr>
              <w:jc w:val="both"/>
              <w:rPr>
                <w:rFonts w:ascii="Times New Roman" w:hAnsi="Times New Roman" w:cs="Times New Roman"/>
                <w:b/>
              </w:rPr>
            </w:pPr>
            <w:r w:rsidRPr="00350CB1">
              <w:rPr>
                <w:rFonts w:ascii="Times New Roman" w:hAnsi="Times New Roman" w:cs="Times New Roman"/>
                <w:b/>
                <w:i/>
              </w:rPr>
              <w:t xml:space="preserve">Obrazy Post-polis. Monografia ponowoczesnego miasta </w:t>
            </w:r>
            <w:r w:rsidRPr="00350CB1">
              <w:rPr>
                <w:rFonts w:ascii="Times New Roman" w:hAnsi="Times New Roman" w:cs="Times New Roman"/>
                <w:i/>
              </w:rPr>
              <w:t xml:space="preserve">– </w:t>
            </w:r>
            <w:r w:rsidRPr="00350CB1">
              <w:rPr>
                <w:rFonts w:ascii="Times New Roman" w:hAnsi="Times New Roman" w:cs="Times New Roman"/>
              </w:rPr>
              <w:t>monografia książkowa, Oficyna Wydawnicza Krakowskiej Akademii im. AF Modrzewskiego, ISBN 978-83-7571-212-4, Kraków 2012.</w:t>
            </w:r>
          </w:p>
          <w:p w14:paraId="5E6DAEC6" w14:textId="77777777" w:rsidR="00B570EE" w:rsidRPr="00350CB1" w:rsidRDefault="00B570EE" w:rsidP="000B4F61">
            <w:pPr>
              <w:ind w:left="283"/>
              <w:jc w:val="both"/>
              <w:rPr>
                <w:rFonts w:ascii="Times New Roman" w:hAnsi="Times New Roman" w:cs="Times New Roman"/>
                <w:b/>
              </w:rPr>
            </w:pPr>
          </w:p>
          <w:p w14:paraId="3D9FD02E" w14:textId="5F917960" w:rsidR="00B570EE" w:rsidRPr="00350CB1" w:rsidRDefault="00B570EE" w:rsidP="000B4F61">
            <w:pPr>
              <w:numPr>
                <w:ilvl w:val="0"/>
                <w:numId w:val="13"/>
              </w:numPr>
              <w:jc w:val="both"/>
              <w:rPr>
                <w:rFonts w:ascii="Times New Roman" w:hAnsi="Times New Roman" w:cs="Times New Roman"/>
                <w:b/>
              </w:rPr>
            </w:pPr>
            <w:r w:rsidRPr="00350CB1">
              <w:rPr>
                <w:rFonts w:ascii="Times New Roman" w:hAnsi="Times New Roman" w:cs="Times New Roman"/>
                <w:b/>
                <w:i/>
              </w:rPr>
              <w:t xml:space="preserve">Artur Jasiński i Wspólnicy Biuro Architektoniczne: Projekty i realizacje 2002-2012 </w:t>
            </w:r>
            <w:r w:rsidRPr="00350CB1">
              <w:rPr>
                <w:rFonts w:ascii="Times New Roman" w:hAnsi="Times New Roman" w:cs="Times New Roman"/>
              </w:rPr>
              <w:t xml:space="preserve"> – Redakcja monografii prezentującej dorobek biura, Wydawnictwo Grey, ISBN 978-83-936399-0-8, Kraków 2012 </w:t>
            </w:r>
          </w:p>
          <w:p w14:paraId="6AEA4CFC" w14:textId="77777777" w:rsidR="000B4F61" w:rsidRPr="00350CB1" w:rsidRDefault="000B4F61" w:rsidP="000B4F61">
            <w:pPr>
              <w:ind w:left="360"/>
              <w:jc w:val="both"/>
              <w:rPr>
                <w:rFonts w:ascii="Times New Roman" w:hAnsi="Times New Roman" w:cs="Times New Roman"/>
                <w:b/>
              </w:rPr>
            </w:pPr>
          </w:p>
          <w:p w14:paraId="370251D9" w14:textId="77777777" w:rsidR="00B570EE" w:rsidRPr="00350CB1" w:rsidRDefault="00B570EE" w:rsidP="000B4F61">
            <w:pPr>
              <w:numPr>
                <w:ilvl w:val="0"/>
                <w:numId w:val="13"/>
              </w:numPr>
              <w:jc w:val="both"/>
              <w:rPr>
                <w:rFonts w:ascii="Times New Roman" w:hAnsi="Times New Roman" w:cs="Times New Roman"/>
                <w:b/>
              </w:rPr>
            </w:pPr>
            <w:r w:rsidRPr="00350CB1">
              <w:rPr>
                <w:rFonts w:ascii="Times New Roman" w:hAnsi="Times New Roman" w:cs="Times New Roman"/>
                <w:b/>
                <w:i/>
              </w:rPr>
              <w:t xml:space="preserve">Architektura w czasach terroryzmu. Miasto, przestrzeń publiczna, budynek </w:t>
            </w:r>
            <w:r w:rsidRPr="00350CB1">
              <w:rPr>
                <w:rFonts w:ascii="Times New Roman" w:hAnsi="Times New Roman" w:cs="Times New Roman"/>
                <w:b/>
              </w:rPr>
              <w:t xml:space="preserve">– </w:t>
            </w:r>
            <w:r w:rsidRPr="00350CB1">
              <w:rPr>
                <w:rFonts w:ascii="Times New Roman" w:hAnsi="Times New Roman" w:cs="Times New Roman"/>
              </w:rPr>
              <w:t>monografia książkowa, Wydawnictwo Wolters Kluwer, ISBN 978-83-264-4073-1, Warszawa 2013.</w:t>
            </w:r>
          </w:p>
          <w:p w14:paraId="6F0AC334" w14:textId="77777777" w:rsidR="00B570EE" w:rsidRPr="00350CB1" w:rsidRDefault="00B570EE" w:rsidP="000B4F61">
            <w:pPr>
              <w:pStyle w:val="Akapitzlist"/>
              <w:jc w:val="both"/>
              <w:rPr>
                <w:rFonts w:ascii="Times New Roman" w:hAnsi="Times New Roman" w:cs="Times New Roman"/>
                <w:b/>
              </w:rPr>
            </w:pPr>
          </w:p>
          <w:p w14:paraId="0AEF85C6" w14:textId="77777777" w:rsidR="00B570EE" w:rsidRPr="00350CB1" w:rsidRDefault="00B570EE" w:rsidP="000B4F61">
            <w:pPr>
              <w:numPr>
                <w:ilvl w:val="0"/>
                <w:numId w:val="13"/>
              </w:numPr>
              <w:jc w:val="both"/>
              <w:rPr>
                <w:rFonts w:ascii="Times New Roman" w:hAnsi="Times New Roman" w:cs="Times New Roman"/>
                <w:b/>
              </w:rPr>
            </w:pPr>
            <w:r w:rsidRPr="00350CB1">
              <w:rPr>
                <w:rFonts w:ascii="Times New Roman" w:hAnsi="Times New Roman" w:cs="Times New Roman"/>
                <w:b/>
                <w:i/>
              </w:rPr>
              <w:t xml:space="preserve">Wolny rynek – lepsze miasto” 25 lat wolnorynkowych doświadczeń polskiej architektury </w:t>
            </w:r>
            <w:r w:rsidRPr="00350CB1">
              <w:rPr>
                <w:rFonts w:ascii="Times New Roman" w:hAnsi="Times New Roman" w:cs="Times New Roman"/>
              </w:rPr>
              <w:t xml:space="preserve"> – Redakcja monografii pokonferencyjnej, SARP Oddział Kraków,  ISBN 978-83-65398-02-4, Kraków 2016 . </w:t>
            </w:r>
          </w:p>
          <w:p w14:paraId="21EBB55A" w14:textId="77777777" w:rsidR="00B570EE" w:rsidRPr="00350CB1" w:rsidRDefault="00B570EE" w:rsidP="000B4F61">
            <w:pPr>
              <w:pStyle w:val="Akapitzlist"/>
              <w:jc w:val="both"/>
              <w:rPr>
                <w:rFonts w:ascii="Times New Roman" w:hAnsi="Times New Roman" w:cs="Times New Roman"/>
                <w:b/>
                <w:color w:val="FF0000"/>
              </w:rPr>
            </w:pPr>
          </w:p>
          <w:p w14:paraId="6A990EEA" w14:textId="77777777" w:rsidR="00B570EE" w:rsidRPr="00350CB1" w:rsidRDefault="00B570EE" w:rsidP="000B4F61">
            <w:pPr>
              <w:numPr>
                <w:ilvl w:val="0"/>
                <w:numId w:val="13"/>
              </w:numPr>
              <w:jc w:val="both"/>
              <w:rPr>
                <w:rFonts w:ascii="Times New Roman" w:hAnsi="Times New Roman" w:cs="Times New Roman"/>
                <w:b/>
              </w:rPr>
            </w:pPr>
            <w:r w:rsidRPr="00350CB1">
              <w:rPr>
                <w:rFonts w:ascii="Times New Roman" w:hAnsi="Times New Roman" w:cs="Times New Roman"/>
                <w:b/>
                <w:i/>
              </w:rPr>
              <w:t xml:space="preserve">Stare kolekcje - nowa architektura. O problemach modernizacji muzeów kolekcjonerskich, </w:t>
            </w:r>
            <w:r w:rsidRPr="00350CB1">
              <w:rPr>
                <w:rFonts w:ascii="Times New Roman" w:hAnsi="Times New Roman" w:cs="Times New Roman"/>
              </w:rPr>
              <w:t>monografia książkowa napisana</w:t>
            </w:r>
            <w:r w:rsidRPr="00350CB1">
              <w:rPr>
                <w:rFonts w:ascii="Times New Roman" w:hAnsi="Times New Roman" w:cs="Times New Roman"/>
                <w:b/>
              </w:rPr>
              <w:t xml:space="preserve"> </w:t>
            </w:r>
            <w:r w:rsidRPr="00350CB1">
              <w:rPr>
                <w:rFonts w:ascii="Times New Roman" w:hAnsi="Times New Roman" w:cs="Times New Roman"/>
              </w:rPr>
              <w:t>z Anną Jasińską (UJ, współautorstwo, po 50%), Narodowy Instytut Muzealnictwa i Ochrony Zbiorów, ISBN 978-83-64889-45-5, Warszawa 2020 (s. 330).</w:t>
            </w:r>
          </w:p>
          <w:p w14:paraId="40FD9B04" w14:textId="77777777" w:rsidR="00B570EE" w:rsidRPr="00350CB1" w:rsidRDefault="00B570EE" w:rsidP="00140AAA">
            <w:pPr>
              <w:spacing w:line="100" w:lineRule="atLeast"/>
              <w:ind w:right="67"/>
              <w:jc w:val="both"/>
              <w:rPr>
                <w:rFonts w:ascii="Times New Roman" w:hAnsi="Times New Roman" w:cs="Times New Roman"/>
                <w:b/>
                <w:bCs/>
                <w:color w:val="FF0000"/>
              </w:rPr>
            </w:pPr>
          </w:p>
          <w:p w14:paraId="5C30B1F5" w14:textId="77777777" w:rsidR="00B570EE" w:rsidRPr="00350CB1" w:rsidRDefault="00B570EE" w:rsidP="00140AAA">
            <w:pPr>
              <w:pStyle w:val="Akapitzlist"/>
              <w:ind w:left="0" w:right="67"/>
              <w:jc w:val="both"/>
              <w:rPr>
                <w:rFonts w:ascii="Times New Roman" w:hAnsi="Times New Roman" w:cs="Times New Roman"/>
                <w:b/>
                <w:bCs/>
                <w:color w:val="FF0000"/>
              </w:rPr>
            </w:pPr>
          </w:p>
        </w:tc>
      </w:tr>
      <w:tr w:rsidR="00942D5D" w:rsidRPr="00350CB1" w14:paraId="6E9E6D89" w14:textId="77777777" w:rsidTr="00036A60">
        <w:trPr>
          <w:trHeight w:val="373"/>
        </w:trPr>
        <w:tc>
          <w:tcPr>
            <w:tcW w:w="1413" w:type="dxa"/>
            <w:vMerge/>
          </w:tcPr>
          <w:p w14:paraId="3C8D4C99" w14:textId="77777777" w:rsidR="00B570EE" w:rsidRPr="00350CB1" w:rsidRDefault="00B570EE" w:rsidP="00140AAA">
            <w:pPr>
              <w:pStyle w:val="Akapitzlist"/>
              <w:ind w:left="0" w:right="67"/>
              <w:jc w:val="both"/>
              <w:rPr>
                <w:rFonts w:ascii="Times New Roman" w:hAnsi="Times New Roman" w:cs="Times New Roman"/>
                <w:b/>
                <w:bCs/>
              </w:rPr>
            </w:pPr>
          </w:p>
        </w:tc>
        <w:tc>
          <w:tcPr>
            <w:tcW w:w="1559" w:type="dxa"/>
          </w:tcPr>
          <w:p w14:paraId="13C052DD"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EUK7_A.W1</w:t>
            </w:r>
          </w:p>
          <w:p w14:paraId="5437B47C"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EUK7_A.W4</w:t>
            </w:r>
          </w:p>
          <w:p w14:paraId="7813EED5" w14:textId="740D6CDA"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EUK7_A.W5</w:t>
            </w:r>
          </w:p>
          <w:p w14:paraId="4215DEEE" w14:textId="04CB6B5C" w:rsidR="001C4E97" w:rsidRPr="00350CB1" w:rsidRDefault="001C4E97"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EUK7_A.W7</w:t>
            </w:r>
          </w:p>
          <w:p w14:paraId="27E10441"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EUK7_A.W8</w:t>
            </w:r>
          </w:p>
          <w:p w14:paraId="5B442C25" w14:textId="77777777" w:rsidR="001C4E97" w:rsidRPr="00350CB1" w:rsidRDefault="001C4E97"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EUK7_B.W2</w:t>
            </w:r>
          </w:p>
          <w:p w14:paraId="0C588375" w14:textId="77777777" w:rsidR="001C4E97" w:rsidRPr="00350CB1" w:rsidRDefault="001C4E97"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EUK7_B.W6</w:t>
            </w:r>
          </w:p>
          <w:p w14:paraId="2FBE4FE6" w14:textId="19519ECB" w:rsidR="001C4E97" w:rsidRPr="00350CB1" w:rsidRDefault="001C4E97"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EUK7_C.W1</w:t>
            </w:r>
          </w:p>
        </w:tc>
        <w:tc>
          <w:tcPr>
            <w:tcW w:w="6408" w:type="dxa"/>
            <w:vMerge/>
          </w:tcPr>
          <w:p w14:paraId="330C0166" w14:textId="77777777" w:rsidR="00B570EE" w:rsidRPr="00350CB1" w:rsidRDefault="00B570EE" w:rsidP="00140AAA">
            <w:pPr>
              <w:spacing w:line="276" w:lineRule="auto"/>
              <w:ind w:right="67"/>
              <w:rPr>
                <w:rFonts w:ascii="Times New Roman" w:eastAsia="ヒラギノ角ゴ Pro W3" w:hAnsi="Times New Roman" w:cs="Times New Roman"/>
                <w:b/>
                <w:bCs/>
                <w:color w:val="262728"/>
                <w:lang w:eastAsia="pl-PL"/>
              </w:rPr>
            </w:pPr>
          </w:p>
        </w:tc>
      </w:tr>
      <w:tr w:rsidR="00942D5D" w:rsidRPr="00350CB1" w14:paraId="57CF9026" w14:textId="77777777" w:rsidTr="00036A60">
        <w:trPr>
          <w:trHeight w:val="473"/>
        </w:trPr>
        <w:tc>
          <w:tcPr>
            <w:tcW w:w="1413" w:type="dxa"/>
            <w:vMerge w:val="restart"/>
          </w:tcPr>
          <w:p w14:paraId="4EDD058C"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Umiejętności</w:t>
            </w:r>
          </w:p>
          <w:p w14:paraId="102AB18A" w14:textId="77777777" w:rsidR="00B570EE" w:rsidRPr="00350CB1" w:rsidRDefault="00B570EE" w:rsidP="00140AAA">
            <w:pPr>
              <w:pStyle w:val="Akapitzlist"/>
              <w:ind w:left="0" w:right="67"/>
              <w:jc w:val="both"/>
              <w:rPr>
                <w:rFonts w:ascii="Times New Roman" w:hAnsi="Times New Roman" w:cs="Times New Roman"/>
                <w:b/>
                <w:bCs/>
              </w:rPr>
            </w:pPr>
          </w:p>
          <w:p w14:paraId="50E9C144" w14:textId="77777777" w:rsidR="00B570EE" w:rsidRPr="00350CB1" w:rsidRDefault="00B570EE" w:rsidP="00140AAA">
            <w:pPr>
              <w:pStyle w:val="Akapitzlist"/>
              <w:ind w:left="0" w:right="67"/>
              <w:jc w:val="both"/>
              <w:rPr>
                <w:rFonts w:ascii="Times New Roman" w:hAnsi="Times New Roman" w:cs="Times New Roman"/>
                <w:b/>
                <w:bCs/>
              </w:rPr>
            </w:pPr>
          </w:p>
        </w:tc>
        <w:tc>
          <w:tcPr>
            <w:tcW w:w="1559" w:type="dxa"/>
          </w:tcPr>
          <w:p w14:paraId="32A82825"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 xml:space="preserve">EUK7_U1 </w:t>
            </w:r>
          </w:p>
          <w:p w14:paraId="7818D021"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 xml:space="preserve">EUK7_U2 </w:t>
            </w:r>
          </w:p>
          <w:p w14:paraId="6AF58722"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 xml:space="preserve">EUK7_U3 </w:t>
            </w:r>
          </w:p>
          <w:p w14:paraId="684E1B03"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 xml:space="preserve">EUK7_U4 </w:t>
            </w:r>
          </w:p>
          <w:p w14:paraId="176F1F14"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 xml:space="preserve">EUK7_U5 </w:t>
            </w:r>
          </w:p>
        </w:tc>
        <w:tc>
          <w:tcPr>
            <w:tcW w:w="6408" w:type="dxa"/>
            <w:vMerge/>
          </w:tcPr>
          <w:p w14:paraId="1D0805B4"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eastAsia="pl-PL"/>
              </w:rPr>
            </w:pPr>
          </w:p>
        </w:tc>
      </w:tr>
      <w:tr w:rsidR="00942D5D" w:rsidRPr="00350CB1" w14:paraId="4065BC69" w14:textId="77777777" w:rsidTr="00036A60">
        <w:trPr>
          <w:trHeight w:val="472"/>
        </w:trPr>
        <w:tc>
          <w:tcPr>
            <w:tcW w:w="1413" w:type="dxa"/>
            <w:vMerge/>
          </w:tcPr>
          <w:p w14:paraId="50D9DFC4" w14:textId="77777777" w:rsidR="00B570EE" w:rsidRPr="00350CB1" w:rsidRDefault="00B570EE" w:rsidP="00140AAA">
            <w:pPr>
              <w:pStyle w:val="Akapitzlist"/>
              <w:ind w:left="0" w:right="67"/>
              <w:jc w:val="both"/>
              <w:rPr>
                <w:rFonts w:ascii="Times New Roman" w:hAnsi="Times New Roman" w:cs="Times New Roman"/>
                <w:b/>
                <w:bCs/>
              </w:rPr>
            </w:pPr>
          </w:p>
        </w:tc>
        <w:tc>
          <w:tcPr>
            <w:tcW w:w="1559" w:type="dxa"/>
          </w:tcPr>
          <w:p w14:paraId="516A3380"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 A.U1</w:t>
            </w:r>
          </w:p>
          <w:p w14:paraId="72469269"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 A.U4</w:t>
            </w:r>
          </w:p>
          <w:p w14:paraId="186BA8FA"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 xml:space="preserve">EUK7_ A.U5 </w:t>
            </w:r>
          </w:p>
          <w:p w14:paraId="753E48C6"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 A.U8</w:t>
            </w:r>
          </w:p>
          <w:p w14:paraId="717AB87B"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 A.U9</w:t>
            </w:r>
          </w:p>
          <w:p w14:paraId="0C043DE6"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 A.U10</w:t>
            </w:r>
          </w:p>
          <w:p w14:paraId="19C753BC"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 A.U11</w:t>
            </w:r>
          </w:p>
          <w:p w14:paraId="0EE40919"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 A.U12</w:t>
            </w:r>
          </w:p>
          <w:p w14:paraId="5D3DC797"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 A.U13</w:t>
            </w:r>
          </w:p>
          <w:p w14:paraId="261EDEF2"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 A.U14</w:t>
            </w:r>
          </w:p>
          <w:p w14:paraId="095BC3C2"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 A.U15</w:t>
            </w:r>
          </w:p>
        </w:tc>
        <w:tc>
          <w:tcPr>
            <w:tcW w:w="6408" w:type="dxa"/>
            <w:vMerge/>
          </w:tcPr>
          <w:p w14:paraId="207194CA"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eastAsia="pl-PL"/>
              </w:rPr>
            </w:pPr>
          </w:p>
        </w:tc>
      </w:tr>
      <w:tr w:rsidR="00942D5D" w:rsidRPr="00350CB1" w14:paraId="75DC389C" w14:textId="77777777" w:rsidTr="00036A60">
        <w:trPr>
          <w:trHeight w:val="172"/>
        </w:trPr>
        <w:tc>
          <w:tcPr>
            <w:tcW w:w="1413" w:type="dxa"/>
            <w:vMerge w:val="restart"/>
          </w:tcPr>
          <w:p w14:paraId="19F9D65F"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 xml:space="preserve">Kompetencje </w:t>
            </w:r>
          </w:p>
          <w:p w14:paraId="20A1C644" w14:textId="77777777" w:rsidR="00B570EE" w:rsidRPr="00350CB1" w:rsidRDefault="00B570EE" w:rsidP="00140AAA">
            <w:pPr>
              <w:pStyle w:val="Akapitzlist"/>
              <w:ind w:left="0" w:right="67"/>
              <w:jc w:val="both"/>
              <w:rPr>
                <w:rFonts w:ascii="Times New Roman" w:hAnsi="Times New Roman" w:cs="Times New Roman"/>
                <w:b/>
                <w:bCs/>
              </w:rPr>
            </w:pPr>
          </w:p>
        </w:tc>
        <w:tc>
          <w:tcPr>
            <w:tcW w:w="1559" w:type="dxa"/>
          </w:tcPr>
          <w:p w14:paraId="793FEAAD"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EUK7_KS1</w:t>
            </w:r>
          </w:p>
          <w:p w14:paraId="241AF618"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EUK7_KS2</w:t>
            </w:r>
          </w:p>
          <w:p w14:paraId="395FCB50"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EUK7_KS3</w:t>
            </w:r>
          </w:p>
          <w:p w14:paraId="2B0798AD"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EUK7_KS4</w:t>
            </w:r>
          </w:p>
          <w:p w14:paraId="5D78EBCE" w14:textId="77777777" w:rsidR="00B570EE" w:rsidRPr="00350CB1" w:rsidRDefault="00B570EE" w:rsidP="00140AAA">
            <w:pPr>
              <w:pStyle w:val="Akapitzlist"/>
              <w:ind w:left="0" w:right="67"/>
              <w:jc w:val="both"/>
              <w:rPr>
                <w:rFonts w:ascii="Times New Roman" w:hAnsi="Times New Roman" w:cs="Times New Roman"/>
                <w:b/>
                <w:bCs/>
              </w:rPr>
            </w:pPr>
            <w:r w:rsidRPr="00350CB1">
              <w:rPr>
                <w:rFonts w:ascii="Times New Roman" w:hAnsi="Times New Roman" w:cs="Times New Roman"/>
                <w:b/>
                <w:bCs/>
              </w:rPr>
              <w:t>EUK7_KS5</w:t>
            </w:r>
          </w:p>
        </w:tc>
        <w:tc>
          <w:tcPr>
            <w:tcW w:w="6408" w:type="dxa"/>
            <w:vMerge/>
          </w:tcPr>
          <w:p w14:paraId="02FB1834"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eastAsia="pl-PL"/>
              </w:rPr>
            </w:pPr>
          </w:p>
        </w:tc>
      </w:tr>
      <w:tr w:rsidR="00211F21" w:rsidRPr="009B090B" w14:paraId="1DA66812" w14:textId="77777777" w:rsidTr="00036A60">
        <w:trPr>
          <w:trHeight w:val="171"/>
        </w:trPr>
        <w:tc>
          <w:tcPr>
            <w:tcW w:w="1413" w:type="dxa"/>
            <w:vMerge/>
          </w:tcPr>
          <w:p w14:paraId="1C74C1F2" w14:textId="77777777" w:rsidR="00B570EE" w:rsidRPr="00350CB1" w:rsidRDefault="00B570EE" w:rsidP="00140AAA">
            <w:pPr>
              <w:pStyle w:val="Akapitzlist"/>
              <w:ind w:left="0" w:right="67"/>
              <w:jc w:val="both"/>
              <w:rPr>
                <w:rFonts w:ascii="Times New Roman" w:hAnsi="Times New Roman" w:cs="Times New Roman"/>
                <w:b/>
                <w:bCs/>
              </w:rPr>
            </w:pPr>
          </w:p>
        </w:tc>
        <w:tc>
          <w:tcPr>
            <w:tcW w:w="1559" w:type="dxa"/>
          </w:tcPr>
          <w:p w14:paraId="4641227A" w14:textId="77777777" w:rsidR="00B570EE" w:rsidRPr="00350CB1" w:rsidRDefault="00B570EE" w:rsidP="00140AAA">
            <w:pPr>
              <w:pStyle w:val="Akapitzlist"/>
              <w:ind w:left="0" w:right="67"/>
              <w:jc w:val="both"/>
              <w:rPr>
                <w:rFonts w:ascii="Times New Roman" w:hAnsi="Times New Roman" w:cs="Times New Roman"/>
                <w:b/>
                <w:bCs/>
                <w:lang w:val="en-US"/>
              </w:rPr>
            </w:pPr>
            <w:r w:rsidRPr="00350CB1">
              <w:rPr>
                <w:rFonts w:ascii="Times New Roman" w:hAnsi="Times New Roman" w:cs="Times New Roman"/>
                <w:b/>
                <w:bCs/>
                <w:lang w:val="en-US"/>
              </w:rPr>
              <w:t>EUK7_ A.S1</w:t>
            </w:r>
          </w:p>
          <w:p w14:paraId="4BD479B0" w14:textId="77777777" w:rsidR="00B570EE" w:rsidRPr="00350CB1" w:rsidRDefault="00B570EE" w:rsidP="00140AAA">
            <w:pPr>
              <w:pStyle w:val="Akapitzlist"/>
              <w:ind w:left="0" w:right="67"/>
              <w:jc w:val="both"/>
              <w:rPr>
                <w:rFonts w:ascii="Times New Roman" w:hAnsi="Times New Roman" w:cs="Times New Roman"/>
                <w:b/>
                <w:bCs/>
                <w:lang w:val="en-US"/>
              </w:rPr>
            </w:pPr>
            <w:r w:rsidRPr="00350CB1">
              <w:rPr>
                <w:rFonts w:ascii="Times New Roman" w:hAnsi="Times New Roman" w:cs="Times New Roman"/>
                <w:b/>
                <w:bCs/>
                <w:lang w:val="en-US"/>
              </w:rPr>
              <w:t>EUK7_ A.S2</w:t>
            </w:r>
          </w:p>
          <w:p w14:paraId="314D26D6" w14:textId="77777777" w:rsidR="00B570EE" w:rsidRPr="00350CB1" w:rsidRDefault="00B570EE" w:rsidP="00140AAA">
            <w:pPr>
              <w:pStyle w:val="Akapitzlist"/>
              <w:ind w:left="0" w:right="67"/>
              <w:jc w:val="both"/>
              <w:rPr>
                <w:rFonts w:ascii="Times New Roman" w:hAnsi="Times New Roman" w:cs="Times New Roman"/>
                <w:b/>
                <w:bCs/>
                <w:lang w:val="en-US"/>
              </w:rPr>
            </w:pPr>
            <w:r w:rsidRPr="00350CB1">
              <w:rPr>
                <w:rFonts w:ascii="Times New Roman" w:hAnsi="Times New Roman" w:cs="Times New Roman"/>
                <w:b/>
                <w:bCs/>
                <w:lang w:val="en-US"/>
              </w:rPr>
              <w:lastRenderedPageBreak/>
              <w:t>EUK7_ A.S3</w:t>
            </w:r>
          </w:p>
          <w:p w14:paraId="77D7A7AC" w14:textId="77777777" w:rsidR="00B570EE" w:rsidRPr="00350CB1" w:rsidRDefault="00B570EE" w:rsidP="00140AAA">
            <w:pPr>
              <w:pStyle w:val="Akapitzlist"/>
              <w:ind w:left="0" w:right="67"/>
              <w:jc w:val="both"/>
              <w:rPr>
                <w:rFonts w:ascii="Times New Roman" w:hAnsi="Times New Roman" w:cs="Times New Roman"/>
                <w:b/>
                <w:bCs/>
                <w:lang w:val="en-US"/>
              </w:rPr>
            </w:pPr>
            <w:r w:rsidRPr="00350CB1">
              <w:rPr>
                <w:rFonts w:ascii="Times New Roman" w:hAnsi="Times New Roman" w:cs="Times New Roman"/>
                <w:b/>
                <w:bCs/>
                <w:lang w:val="en-US"/>
              </w:rPr>
              <w:t>EUK7_ A.S4</w:t>
            </w:r>
          </w:p>
        </w:tc>
        <w:tc>
          <w:tcPr>
            <w:tcW w:w="6408" w:type="dxa"/>
            <w:vMerge/>
          </w:tcPr>
          <w:p w14:paraId="274859B6"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val="en-US" w:eastAsia="pl-PL"/>
              </w:rPr>
            </w:pPr>
          </w:p>
        </w:tc>
      </w:tr>
      <w:tr w:rsidR="00942D5D" w:rsidRPr="00350CB1" w14:paraId="23629627" w14:textId="77777777" w:rsidTr="00036A60">
        <w:trPr>
          <w:trHeight w:val="1842"/>
        </w:trPr>
        <w:tc>
          <w:tcPr>
            <w:tcW w:w="1413" w:type="dxa"/>
            <w:vMerge w:val="restart"/>
          </w:tcPr>
          <w:p w14:paraId="13F342EC"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p w14:paraId="765B1D0A"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20760983"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EUK7_W2 </w:t>
            </w:r>
          </w:p>
          <w:p w14:paraId="6B57AA3F"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EUK7_W3 </w:t>
            </w:r>
          </w:p>
          <w:p w14:paraId="1D2B33EA"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EUK7_W5</w:t>
            </w:r>
          </w:p>
          <w:p w14:paraId="1D7369C2"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EUK7_W6 </w:t>
            </w:r>
          </w:p>
          <w:p w14:paraId="6FACF178"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EUK7_W10</w:t>
            </w:r>
          </w:p>
          <w:p w14:paraId="58B8790F"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EUK7_W11</w:t>
            </w:r>
          </w:p>
          <w:p w14:paraId="38092704" w14:textId="77777777" w:rsidR="00B570EE" w:rsidRPr="00350CB1" w:rsidRDefault="00B570EE" w:rsidP="00140AAA">
            <w:pPr>
              <w:ind w:right="67"/>
              <w:rPr>
                <w:rFonts w:ascii="Times New Roman" w:eastAsia="Calibri" w:hAnsi="Times New Roman" w:cs="Times New Roman"/>
                <w:b/>
                <w:bCs/>
                <w:color w:val="000000" w:themeColor="text1"/>
                <w:lang w:val="en-US"/>
              </w:rPr>
            </w:pPr>
            <w:r w:rsidRPr="00350CB1">
              <w:rPr>
                <w:rFonts w:ascii="Times New Roman" w:eastAsia="Calibri" w:hAnsi="Times New Roman" w:cs="Times New Roman"/>
                <w:b/>
                <w:bCs/>
                <w:color w:val="000000" w:themeColor="text1"/>
              </w:rPr>
              <w:t>EUK7_W12</w:t>
            </w:r>
          </w:p>
        </w:tc>
        <w:tc>
          <w:tcPr>
            <w:tcW w:w="6408" w:type="dxa"/>
            <w:vMerge w:val="restart"/>
          </w:tcPr>
          <w:p w14:paraId="522A93E0" w14:textId="64E7486D" w:rsidR="00B570EE" w:rsidRPr="00350CB1" w:rsidRDefault="00B228D0" w:rsidP="00140AAA">
            <w:pPr>
              <w:spacing w:line="100" w:lineRule="atLeast"/>
              <w:ind w:right="67"/>
              <w:jc w:val="both"/>
              <w:rPr>
                <w:rFonts w:ascii="Times New Roman" w:eastAsia="ヒラギノ角ゴ Pro W3" w:hAnsi="Times New Roman" w:cs="Times New Roman"/>
                <w:b/>
                <w:bCs/>
                <w:color w:val="000000" w:themeColor="text1"/>
              </w:rPr>
            </w:pPr>
            <w:r w:rsidRPr="00350CB1">
              <w:rPr>
                <w:rFonts w:ascii="Times New Roman" w:eastAsia="ヒラギノ角ゴ Pro W3" w:hAnsi="Times New Roman" w:cs="Times New Roman"/>
                <w:b/>
                <w:bCs/>
                <w:color w:val="000000" w:themeColor="text1"/>
              </w:rPr>
              <w:t>A.1</w:t>
            </w:r>
            <w:r w:rsidR="00B570EE" w:rsidRPr="00350CB1">
              <w:rPr>
                <w:rFonts w:ascii="Times New Roman" w:eastAsia="ヒラギノ角ゴ Pro W3" w:hAnsi="Times New Roman" w:cs="Times New Roman"/>
                <w:b/>
                <w:bCs/>
                <w:color w:val="000000" w:themeColor="text1"/>
              </w:rPr>
              <w:t>.3. Projektowanie przestrzeni ekspozycyjnych (wykłady)</w:t>
            </w:r>
          </w:p>
          <w:p w14:paraId="00E1B5F6" w14:textId="144587CC" w:rsidR="00B570EE" w:rsidRPr="00350CB1" w:rsidRDefault="00B228D0" w:rsidP="00140AAA">
            <w:pPr>
              <w:spacing w:line="100" w:lineRule="atLeast"/>
              <w:ind w:right="67"/>
              <w:jc w:val="both"/>
              <w:rPr>
                <w:rFonts w:ascii="Times New Roman" w:eastAsia="ヒラギノ角ゴ Pro W3" w:hAnsi="Times New Roman" w:cs="Times New Roman"/>
                <w:b/>
                <w:bCs/>
                <w:color w:val="000000" w:themeColor="text1"/>
              </w:rPr>
            </w:pPr>
            <w:r w:rsidRPr="00350CB1">
              <w:rPr>
                <w:rFonts w:ascii="Times New Roman" w:eastAsia="ヒラギノ角ゴ Pro W3" w:hAnsi="Times New Roman" w:cs="Times New Roman"/>
                <w:b/>
                <w:bCs/>
                <w:color w:val="000000" w:themeColor="text1"/>
              </w:rPr>
              <w:t>A.1</w:t>
            </w:r>
            <w:r w:rsidR="0023662D" w:rsidRPr="00350CB1">
              <w:rPr>
                <w:rFonts w:ascii="Times New Roman" w:eastAsia="ヒラギノ角ゴ Pro W3" w:hAnsi="Times New Roman" w:cs="Times New Roman"/>
                <w:b/>
                <w:bCs/>
                <w:color w:val="000000" w:themeColor="text1"/>
              </w:rPr>
              <w:t xml:space="preserve">.4. </w:t>
            </w:r>
            <w:r w:rsidR="00B570EE" w:rsidRPr="00350CB1">
              <w:rPr>
                <w:rFonts w:ascii="Times New Roman" w:eastAsia="ヒラギノ角ゴ Pro W3" w:hAnsi="Times New Roman" w:cs="Times New Roman"/>
                <w:b/>
                <w:bCs/>
                <w:color w:val="000000" w:themeColor="text1"/>
              </w:rPr>
              <w:t>Projektowanie przestrzeni ekspozycyjnych (ćwiczenia)</w:t>
            </w:r>
          </w:p>
          <w:p w14:paraId="6E0E5EE1" w14:textId="77777777" w:rsidR="00B570EE" w:rsidRPr="00350CB1" w:rsidRDefault="00B570EE" w:rsidP="00140AAA">
            <w:pPr>
              <w:spacing w:line="100" w:lineRule="atLeast"/>
              <w:ind w:right="67"/>
              <w:jc w:val="both"/>
              <w:rPr>
                <w:rFonts w:ascii="Times New Roman" w:eastAsia="Arial Unicode MS" w:hAnsi="Times New Roman" w:cs="Times New Roman"/>
                <w:color w:val="000000" w:themeColor="text1"/>
              </w:rPr>
            </w:pPr>
          </w:p>
          <w:p w14:paraId="385AC6A4" w14:textId="77777777" w:rsidR="00B570EE" w:rsidRPr="00350CB1" w:rsidRDefault="00B570EE" w:rsidP="000B4F61">
            <w:pPr>
              <w:spacing w:line="100" w:lineRule="atLeast"/>
              <w:ind w:right="67"/>
              <w:jc w:val="both"/>
              <w:rPr>
                <w:rFonts w:ascii="Times New Roman" w:hAnsi="Times New Roman" w:cs="Times New Roman"/>
                <w:color w:val="000000" w:themeColor="text1"/>
              </w:rPr>
            </w:pPr>
            <w:r w:rsidRPr="00350CB1">
              <w:rPr>
                <w:rFonts w:ascii="Times New Roman" w:hAnsi="Times New Roman" w:cs="Times New Roman"/>
                <w:color w:val="000000" w:themeColor="text1"/>
              </w:rPr>
              <w:t xml:space="preserve">Celem przedmiotu jest zaprojektowanie powierzchni wystawienniczej poświęconej wybranemu artyście, która zostanie umieszczona w uniwersalnej sali </w:t>
            </w:r>
            <w:proofErr w:type="spellStart"/>
            <w:r w:rsidRPr="00350CB1">
              <w:rPr>
                <w:rFonts w:ascii="Times New Roman" w:hAnsi="Times New Roman" w:cs="Times New Roman"/>
                <w:color w:val="000000" w:themeColor="text1"/>
              </w:rPr>
              <w:t>white-cube</w:t>
            </w:r>
            <w:proofErr w:type="spellEnd"/>
            <w:r w:rsidRPr="00350CB1">
              <w:rPr>
                <w:rFonts w:ascii="Times New Roman" w:hAnsi="Times New Roman" w:cs="Times New Roman"/>
                <w:color w:val="000000" w:themeColor="text1"/>
              </w:rPr>
              <w:t xml:space="preserve"> o wymiarach 10m x 10m. Projekty przygotowywane są w grupach i poprzedzone prezentacjami multimedialnymi.</w:t>
            </w:r>
          </w:p>
          <w:p w14:paraId="0D834BFC" w14:textId="77777777" w:rsidR="00B570EE" w:rsidRPr="00350CB1" w:rsidRDefault="00B570EE" w:rsidP="000B4F61">
            <w:pPr>
              <w:spacing w:line="100" w:lineRule="atLeast"/>
              <w:ind w:right="67"/>
              <w:jc w:val="both"/>
              <w:rPr>
                <w:rFonts w:ascii="Times New Roman" w:hAnsi="Times New Roman" w:cs="Times New Roman"/>
                <w:color w:val="000000" w:themeColor="text1"/>
              </w:rPr>
            </w:pPr>
          </w:p>
          <w:p w14:paraId="7BA11D68" w14:textId="7CDB21EE" w:rsidR="00B570EE" w:rsidRPr="00350CB1" w:rsidRDefault="00B570EE" w:rsidP="000B4F61">
            <w:pPr>
              <w:spacing w:line="100" w:lineRule="atLeast"/>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Badania naukowe w dyscyplinie: architektura i urbanistyka</w:t>
            </w:r>
            <w:r w:rsidR="00D62613" w:rsidRPr="00350CB1">
              <w:rPr>
                <w:rFonts w:ascii="Times New Roman" w:hAnsi="Times New Roman" w:cs="Times New Roman"/>
                <w:b/>
                <w:bCs/>
                <w:color w:val="000000" w:themeColor="text1"/>
              </w:rPr>
              <w:t>:</w:t>
            </w:r>
            <w:r w:rsidR="007B05BE" w:rsidRPr="00350CB1">
              <w:rPr>
                <w:rFonts w:ascii="Times New Roman" w:hAnsi="Times New Roman" w:cs="Times New Roman"/>
                <w:b/>
                <w:bCs/>
                <w:color w:val="000000" w:themeColor="text1"/>
              </w:rPr>
              <w:t>**</w:t>
            </w:r>
          </w:p>
          <w:p w14:paraId="6EF212EB" w14:textId="1C0C8FB1" w:rsidR="00B570EE" w:rsidRPr="00350CB1" w:rsidRDefault="00B570EE" w:rsidP="00D62613">
            <w:pPr>
              <w:pStyle w:val="Akapitzlist"/>
              <w:numPr>
                <w:ilvl w:val="0"/>
                <w:numId w:val="21"/>
              </w:numPr>
              <w:jc w:val="both"/>
              <w:rPr>
                <w:rFonts w:ascii="Times New Roman" w:hAnsi="Times New Roman" w:cs="Times New Roman"/>
                <w:color w:val="000000" w:themeColor="text1"/>
              </w:rPr>
            </w:pPr>
            <w:r w:rsidRPr="00350CB1">
              <w:rPr>
                <w:rFonts w:ascii="Times New Roman" w:hAnsi="Times New Roman" w:cs="Times New Roman"/>
                <w:color w:val="000000" w:themeColor="text1"/>
              </w:rPr>
              <w:t xml:space="preserve">przykłady połączeń, podobieństw i różnic realizacji architektonicznych oraz artystycznych na podstawie twórczości współczesnych architektów (m.in. Jeana </w:t>
            </w:r>
            <w:proofErr w:type="spellStart"/>
            <w:r w:rsidRPr="00350CB1">
              <w:rPr>
                <w:rFonts w:ascii="Times New Roman" w:hAnsi="Times New Roman" w:cs="Times New Roman"/>
                <w:color w:val="000000" w:themeColor="text1"/>
              </w:rPr>
              <w:t>Nouvela</w:t>
            </w:r>
            <w:proofErr w:type="spellEnd"/>
            <w:r w:rsidRPr="00350CB1">
              <w:rPr>
                <w:rFonts w:ascii="Times New Roman" w:hAnsi="Times New Roman" w:cs="Times New Roman"/>
                <w:color w:val="000000" w:themeColor="text1"/>
              </w:rPr>
              <w:t xml:space="preserve">, Herzog &amp; de </w:t>
            </w:r>
            <w:proofErr w:type="spellStart"/>
            <w:r w:rsidRPr="00350CB1">
              <w:rPr>
                <w:rFonts w:ascii="Times New Roman" w:hAnsi="Times New Roman" w:cs="Times New Roman"/>
                <w:color w:val="000000" w:themeColor="text1"/>
              </w:rPr>
              <w:t>Meuron</w:t>
            </w:r>
            <w:proofErr w:type="spellEnd"/>
            <w:r w:rsidRPr="00350CB1">
              <w:rPr>
                <w:rFonts w:ascii="Times New Roman" w:hAnsi="Times New Roman" w:cs="Times New Roman"/>
                <w:color w:val="000000" w:themeColor="text1"/>
              </w:rPr>
              <w:t xml:space="preserve">, OMA) i artystów (m.in. James </w:t>
            </w:r>
            <w:proofErr w:type="spellStart"/>
            <w:r w:rsidRPr="00350CB1">
              <w:rPr>
                <w:rFonts w:ascii="Times New Roman" w:hAnsi="Times New Roman" w:cs="Times New Roman"/>
                <w:color w:val="000000" w:themeColor="text1"/>
              </w:rPr>
              <w:t>Turrell</w:t>
            </w:r>
            <w:proofErr w:type="spellEnd"/>
            <w:r w:rsidRPr="00350CB1">
              <w:rPr>
                <w:rFonts w:ascii="Times New Roman" w:hAnsi="Times New Roman" w:cs="Times New Roman"/>
                <w:color w:val="000000" w:themeColor="text1"/>
              </w:rPr>
              <w:t xml:space="preserve">, </w:t>
            </w:r>
            <w:proofErr w:type="spellStart"/>
            <w:r w:rsidRPr="00350CB1">
              <w:rPr>
                <w:rFonts w:ascii="Times New Roman" w:hAnsi="Times New Roman" w:cs="Times New Roman"/>
                <w:color w:val="000000" w:themeColor="text1"/>
              </w:rPr>
              <w:t>Anish</w:t>
            </w:r>
            <w:proofErr w:type="spellEnd"/>
            <w:r w:rsidRPr="00350CB1">
              <w:rPr>
                <w:rFonts w:ascii="Times New Roman" w:hAnsi="Times New Roman" w:cs="Times New Roman"/>
                <w:color w:val="000000" w:themeColor="text1"/>
              </w:rPr>
              <w:t xml:space="preserve"> </w:t>
            </w:r>
            <w:proofErr w:type="spellStart"/>
            <w:r w:rsidRPr="00350CB1">
              <w:rPr>
                <w:rFonts w:ascii="Times New Roman" w:hAnsi="Times New Roman" w:cs="Times New Roman"/>
                <w:color w:val="000000" w:themeColor="text1"/>
              </w:rPr>
              <w:t>Kapoor</w:t>
            </w:r>
            <w:proofErr w:type="spellEnd"/>
            <w:r w:rsidRPr="00350CB1">
              <w:rPr>
                <w:rFonts w:ascii="Times New Roman" w:hAnsi="Times New Roman" w:cs="Times New Roman"/>
                <w:color w:val="000000" w:themeColor="text1"/>
              </w:rPr>
              <w:t>, Dan Graham).</w:t>
            </w:r>
          </w:p>
          <w:p w14:paraId="57CCBB94" w14:textId="4B858F78" w:rsidR="00B570EE" w:rsidRPr="00350CB1" w:rsidRDefault="00B570EE" w:rsidP="00D62613">
            <w:pPr>
              <w:pStyle w:val="Akapitzlist"/>
              <w:numPr>
                <w:ilvl w:val="0"/>
                <w:numId w:val="21"/>
              </w:numPr>
              <w:jc w:val="both"/>
              <w:rPr>
                <w:rFonts w:ascii="Times New Roman" w:hAnsi="Times New Roman" w:cs="Times New Roman"/>
                <w:color w:val="000000" w:themeColor="text1"/>
              </w:rPr>
            </w:pPr>
            <w:r w:rsidRPr="00350CB1">
              <w:rPr>
                <w:rFonts w:ascii="Times New Roman" w:hAnsi="Times New Roman" w:cs="Times New Roman"/>
                <w:color w:val="000000" w:themeColor="text1"/>
              </w:rPr>
              <w:t>przykłady współpracy architektów z artystami i vice versa, od punktowych interwencji artystycznych w obrębie obiektów architektonicznych, po całościowe wizje tworzone wspólnie przez przedstawicieli obu dziedzin.</w:t>
            </w:r>
          </w:p>
          <w:p w14:paraId="6445007E" w14:textId="1EAD0F87" w:rsidR="00B570EE" w:rsidRPr="00350CB1" w:rsidRDefault="00B570EE" w:rsidP="00D62613">
            <w:pPr>
              <w:pStyle w:val="Akapitzlist"/>
              <w:numPr>
                <w:ilvl w:val="0"/>
                <w:numId w:val="21"/>
              </w:numPr>
              <w:jc w:val="both"/>
              <w:rPr>
                <w:rFonts w:ascii="Times New Roman" w:hAnsi="Times New Roman" w:cs="Times New Roman"/>
                <w:color w:val="000000" w:themeColor="text1"/>
              </w:rPr>
            </w:pPr>
            <w:r w:rsidRPr="00350CB1">
              <w:rPr>
                <w:rFonts w:ascii="Times New Roman" w:hAnsi="Times New Roman" w:cs="Times New Roman"/>
                <w:color w:val="000000" w:themeColor="text1"/>
              </w:rPr>
              <w:t>przykłady aranżacji wystaw sztuki i architektury oraz relacje między tłem ekspozycyjnym oraz dziełem eksponowanym.</w:t>
            </w:r>
          </w:p>
          <w:p w14:paraId="0E1021C7" w14:textId="77777777" w:rsidR="000B4F61" w:rsidRPr="00350CB1" w:rsidRDefault="000B4F61" w:rsidP="000B4F61">
            <w:pPr>
              <w:jc w:val="both"/>
              <w:rPr>
                <w:rFonts w:ascii="Times New Roman" w:hAnsi="Times New Roman" w:cs="Times New Roman"/>
                <w:b/>
                <w:bCs/>
                <w:color w:val="000000" w:themeColor="text1"/>
              </w:rPr>
            </w:pPr>
          </w:p>
          <w:p w14:paraId="4630D8E9" w14:textId="1BEC7A14" w:rsidR="00B570EE" w:rsidRPr="00350CB1" w:rsidRDefault="000B4F61" w:rsidP="000B4F61">
            <w:pPr>
              <w:spacing w:line="100" w:lineRule="atLeast"/>
              <w:ind w:right="67"/>
              <w:jc w:val="both"/>
              <w:rPr>
                <w:rFonts w:ascii="Times New Roman" w:hAnsi="Times New Roman" w:cs="Times New Roman"/>
              </w:rPr>
            </w:pPr>
            <w:r w:rsidRPr="00350CB1">
              <w:rPr>
                <w:rFonts w:ascii="Times New Roman" w:hAnsi="Times New Roman" w:cs="Times New Roman"/>
              </w:rPr>
              <w:t xml:space="preserve">Literatura: </w:t>
            </w:r>
          </w:p>
          <w:p w14:paraId="5AFE3524" w14:textId="77777777" w:rsidR="00B570EE" w:rsidRPr="00350CB1" w:rsidRDefault="00B570EE" w:rsidP="000B4F61">
            <w:pPr>
              <w:pStyle w:val="Akapitzlist"/>
              <w:numPr>
                <w:ilvl w:val="0"/>
                <w:numId w:val="12"/>
              </w:numPr>
              <w:jc w:val="both"/>
              <w:rPr>
                <w:rFonts w:ascii="Times New Roman" w:hAnsi="Times New Roman" w:cs="Times New Roman"/>
                <w:color w:val="000000" w:themeColor="text1"/>
              </w:rPr>
            </w:pPr>
            <w:proofErr w:type="spellStart"/>
            <w:r w:rsidRPr="00350CB1">
              <w:rPr>
                <w:rFonts w:ascii="Times New Roman" w:hAnsi="Times New Roman" w:cs="Times New Roman"/>
                <w:color w:val="000000" w:themeColor="text1"/>
              </w:rPr>
              <w:t>Haduch</w:t>
            </w:r>
            <w:proofErr w:type="spellEnd"/>
            <w:r w:rsidRPr="00350CB1">
              <w:rPr>
                <w:rFonts w:ascii="Times New Roman" w:hAnsi="Times New Roman" w:cs="Times New Roman"/>
                <w:color w:val="000000" w:themeColor="text1"/>
              </w:rPr>
              <w:t xml:space="preserve"> B., „Jean </w:t>
            </w:r>
            <w:proofErr w:type="spellStart"/>
            <w:r w:rsidRPr="00350CB1">
              <w:rPr>
                <w:rFonts w:ascii="Times New Roman" w:hAnsi="Times New Roman" w:cs="Times New Roman"/>
                <w:color w:val="000000" w:themeColor="text1"/>
              </w:rPr>
              <w:t>Nouvel</w:t>
            </w:r>
            <w:proofErr w:type="spellEnd"/>
            <w:r w:rsidRPr="00350CB1">
              <w:rPr>
                <w:rFonts w:ascii="Times New Roman" w:hAnsi="Times New Roman" w:cs="Times New Roman"/>
                <w:color w:val="000000" w:themeColor="text1"/>
              </w:rPr>
              <w:t>. Ar(t)</w:t>
            </w:r>
            <w:proofErr w:type="spellStart"/>
            <w:r w:rsidRPr="00350CB1">
              <w:rPr>
                <w:rFonts w:ascii="Times New Roman" w:hAnsi="Times New Roman" w:cs="Times New Roman"/>
                <w:color w:val="000000" w:themeColor="text1"/>
              </w:rPr>
              <w:t>chitektura</w:t>
            </w:r>
            <w:proofErr w:type="spellEnd"/>
            <w:r w:rsidRPr="00350CB1">
              <w:rPr>
                <w:rFonts w:ascii="Times New Roman" w:hAnsi="Times New Roman" w:cs="Times New Roman"/>
                <w:color w:val="000000" w:themeColor="text1"/>
              </w:rPr>
              <w:t xml:space="preserve">”, </w:t>
            </w:r>
            <w:proofErr w:type="spellStart"/>
            <w:r w:rsidRPr="00350CB1">
              <w:rPr>
                <w:rFonts w:ascii="Times New Roman" w:hAnsi="Times New Roman" w:cs="Times New Roman"/>
                <w:color w:val="000000" w:themeColor="text1"/>
              </w:rPr>
              <w:t>NArchitecTURE</w:t>
            </w:r>
            <w:proofErr w:type="spellEnd"/>
            <w:r w:rsidRPr="00350CB1">
              <w:rPr>
                <w:rFonts w:ascii="Times New Roman" w:hAnsi="Times New Roman" w:cs="Times New Roman"/>
                <w:color w:val="000000" w:themeColor="text1"/>
              </w:rPr>
              <w:t>, Kraków, 2017</w:t>
            </w:r>
          </w:p>
          <w:p w14:paraId="4FA90CF3" w14:textId="6EB51B4B" w:rsidR="00B570EE" w:rsidRPr="00350CB1" w:rsidRDefault="00B570EE" w:rsidP="003B7CFA">
            <w:pPr>
              <w:pStyle w:val="Akapitzlist"/>
              <w:numPr>
                <w:ilvl w:val="0"/>
                <w:numId w:val="12"/>
              </w:numPr>
              <w:jc w:val="both"/>
              <w:rPr>
                <w:rFonts w:ascii="Times New Roman" w:hAnsi="Times New Roman" w:cs="Times New Roman"/>
                <w:color w:val="000000" w:themeColor="text1"/>
              </w:rPr>
            </w:pPr>
            <w:proofErr w:type="spellStart"/>
            <w:r w:rsidRPr="00350CB1">
              <w:rPr>
                <w:rFonts w:ascii="Times New Roman" w:hAnsi="Times New Roman" w:cs="Times New Roman"/>
                <w:color w:val="000000" w:themeColor="text1"/>
              </w:rPr>
              <w:t>Haduch</w:t>
            </w:r>
            <w:proofErr w:type="spellEnd"/>
            <w:r w:rsidRPr="00350CB1">
              <w:rPr>
                <w:rFonts w:ascii="Times New Roman" w:hAnsi="Times New Roman" w:cs="Times New Roman"/>
                <w:color w:val="000000" w:themeColor="text1"/>
              </w:rPr>
              <w:t xml:space="preserve"> B., „</w:t>
            </w:r>
            <w:proofErr w:type="spellStart"/>
            <w:r w:rsidRPr="00350CB1">
              <w:rPr>
                <w:rFonts w:ascii="Times New Roman" w:hAnsi="Times New Roman" w:cs="Times New Roman"/>
                <w:color w:val="000000" w:themeColor="text1"/>
              </w:rPr>
              <w:t>Nouvel</w:t>
            </w:r>
            <w:proofErr w:type="spellEnd"/>
            <w:r w:rsidRPr="00350CB1">
              <w:rPr>
                <w:rFonts w:ascii="Times New Roman" w:hAnsi="Times New Roman" w:cs="Times New Roman"/>
                <w:color w:val="000000" w:themeColor="text1"/>
              </w:rPr>
              <w:t>”, Oficyna Wydawnicza AFM, Kraków, 2020</w:t>
            </w:r>
          </w:p>
        </w:tc>
      </w:tr>
      <w:tr w:rsidR="00942D5D" w:rsidRPr="00350CB1" w14:paraId="0E4BBB19" w14:textId="77777777" w:rsidTr="00036A60">
        <w:trPr>
          <w:trHeight w:val="171"/>
        </w:trPr>
        <w:tc>
          <w:tcPr>
            <w:tcW w:w="1413" w:type="dxa"/>
            <w:vMerge/>
            <w:tcBorders>
              <w:bottom w:val="single" w:sz="4" w:space="0" w:color="auto"/>
            </w:tcBorders>
          </w:tcPr>
          <w:p w14:paraId="182721C6" w14:textId="77777777" w:rsidR="00B570EE" w:rsidRPr="00350CB1" w:rsidRDefault="00B570EE" w:rsidP="00140AAA">
            <w:pPr>
              <w:ind w:right="67"/>
              <w:rPr>
                <w:rFonts w:ascii="Times New Roman" w:hAnsi="Times New Roman" w:cs="Times New Roman"/>
                <w:b/>
                <w:bCs/>
              </w:rPr>
            </w:pPr>
          </w:p>
        </w:tc>
        <w:tc>
          <w:tcPr>
            <w:tcW w:w="1559" w:type="dxa"/>
          </w:tcPr>
          <w:p w14:paraId="304766F9"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EUK7_A.W1</w:t>
            </w:r>
          </w:p>
          <w:p w14:paraId="3E462138"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EUK7_A.W4</w:t>
            </w:r>
          </w:p>
          <w:p w14:paraId="2375351E" w14:textId="5B120626"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EUK7_A.W5</w:t>
            </w:r>
          </w:p>
          <w:p w14:paraId="5D82B90B" w14:textId="6E706CF4"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hAnsi="Times New Roman" w:cs="Times New Roman"/>
                <w:b/>
                <w:bCs/>
              </w:rPr>
              <w:t>EUK7_A.W7</w:t>
            </w:r>
          </w:p>
          <w:p w14:paraId="62837638"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EUK7_A.W8</w:t>
            </w:r>
          </w:p>
        </w:tc>
        <w:tc>
          <w:tcPr>
            <w:tcW w:w="6408" w:type="dxa"/>
            <w:vMerge/>
          </w:tcPr>
          <w:p w14:paraId="685B36A1"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eastAsia="pl-PL"/>
              </w:rPr>
            </w:pPr>
          </w:p>
        </w:tc>
      </w:tr>
      <w:tr w:rsidR="00942D5D" w:rsidRPr="00350CB1" w14:paraId="08783249" w14:textId="77777777" w:rsidTr="00036A60">
        <w:trPr>
          <w:trHeight w:val="171"/>
        </w:trPr>
        <w:tc>
          <w:tcPr>
            <w:tcW w:w="1413" w:type="dxa"/>
          </w:tcPr>
          <w:p w14:paraId="0A55642F"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t>Umiejętności</w:t>
            </w:r>
          </w:p>
          <w:p w14:paraId="08F11819" w14:textId="77777777" w:rsidR="00B570EE" w:rsidRPr="00350CB1" w:rsidRDefault="00B570EE" w:rsidP="00140AAA">
            <w:pPr>
              <w:ind w:right="67"/>
              <w:rPr>
                <w:rFonts w:ascii="Times New Roman" w:hAnsi="Times New Roman" w:cs="Times New Roman"/>
                <w:b/>
                <w:bCs/>
              </w:rPr>
            </w:pPr>
          </w:p>
        </w:tc>
        <w:tc>
          <w:tcPr>
            <w:tcW w:w="1559" w:type="dxa"/>
          </w:tcPr>
          <w:p w14:paraId="24363354"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EUK7_U1 </w:t>
            </w:r>
          </w:p>
          <w:p w14:paraId="4E5BD27D"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EUK7_U2 </w:t>
            </w:r>
          </w:p>
          <w:p w14:paraId="33A6EF5C"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EUK7_U3 </w:t>
            </w:r>
          </w:p>
          <w:p w14:paraId="2639701E"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EUK7_U4 </w:t>
            </w:r>
          </w:p>
          <w:p w14:paraId="048F049F" w14:textId="77777777" w:rsidR="00B570EE" w:rsidRPr="00350CB1" w:rsidRDefault="00B570EE" w:rsidP="00140AAA">
            <w:pPr>
              <w:ind w:right="67"/>
              <w:rPr>
                <w:rFonts w:ascii="Times New Roman" w:eastAsia="Calibri" w:hAnsi="Times New Roman" w:cs="Times New Roman"/>
                <w:b/>
                <w:bCs/>
                <w:color w:val="000000" w:themeColor="text1"/>
                <w:lang w:val="en-US"/>
              </w:rPr>
            </w:pPr>
            <w:r w:rsidRPr="00350CB1">
              <w:rPr>
                <w:rFonts w:ascii="Times New Roman" w:eastAsia="Calibri" w:hAnsi="Times New Roman" w:cs="Times New Roman"/>
                <w:b/>
                <w:bCs/>
                <w:color w:val="000000" w:themeColor="text1"/>
              </w:rPr>
              <w:t xml:space="preserve">EUK7_U5 </w:t>
            </w:r>
          </w:p>
        </w:tc>
        <w:tc>
          <w:tcPr>
            <w:tcW w:w="6408" w:type="dxa"/>
            <w:vMerge/>
          </w:tcPr>
          <w:p w14:paraId="7DB0F371"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val="en-US" w:eastAsia="pl-PL"/>
              </w:rPr>
            </w:pPr>
          </w:p>
        </w:tc>
      </w:tr>
      <w:tr w:rsidR="00942D5D" w:rsidRPr="00350CB1" w14:paraId="3B77BA40" w14:textId="77777777" w:rsidTr="00036A60">
        <w:trPr>
          <w:trHeight w:val="2784"/>
        </w:trPr>
        <w:tc>
          <w:tcPr>
            <w:tcW w:w="1413" w:type="dxa"/>
          </w:tcPr>
          <w:p w14:paraId="062DD44B" w14:textId="77777777" w:rsidR="00B570EE" w:rsidRPr="00350CB1" w:rsidRDefault="00B570EE" w:rsidP="00140AAA">
            <w:pPr>
              <w:ind w:right="67"/>
              <w:rPr>
                <w:rFonts w:ascii="Times New Roman" w:hAnsi="Times New Roman" w:cs="Times New Roman"/>
                <w:b/>
                <w:bCs/>
              </w:rPr>
            </w:pPr>
          </w:p>
        </w:tc>
        <w:tc>
          <w:tcPr>
            <w:tcW w:w="1559" w:type="dxa"/>
          </w:tcPr>
          <w:p w14:paraId="2735F672"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A.U1</w:t>
            </w:r>
          </w:p>
          <w:p w14:paraId="5C3C4BE7"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A.U4</w:t>
            </w:r>
          </w:p>
          <w:p w14:paraId="1038CA9E"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 A.U5 </w:t>
            </w:r>
          </w:p>
          <w:p w14:paraId="6DC1BFE0"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A.U8</w:t>
            </w:r>
          </w:p>
          <w:p w14:paraId="3CEAE238"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A.U9</w:t>
            </w:r>
          </w:p>
          <w:p w14:paraId="19F56346"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A.U10</w:t>
            </w:r>
          </w:p>
          <w:p w14:paraId="75EE419A"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A.U11</w:t>
            </w:r>
          </w:p>
          <w:p w14:paraId="5057B498"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A.U12</w:t>
            </w:r>
          </w:p>
          <w:p w14:paraId="4FB80A9A"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A.U13</w:t>
            </w:r>
          </w:p>
          <w:p w14:paraId="627B988D"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A.U14</w:t>
            </w:r>
          </w:p>
          <w:p w14:paraId="3A983490" w14:textId="06B05E60" w:rsidR="003B7CFA"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A.U15</w:t>
            </w:r>
          </w:p>
        </w:tc>
        <w:tc>
          <w:tcPr>
            <w:tcW w:w="6408" w:type="dxa"/>
            <w:vMerge/>
          </w:tcPr>
          <w:p w14:paraId="7C253BE5"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val="en-US" w:eastAsia="pl-PL"/>
              </w:rPr>
            </w:pPr>
          </w:p>
        </w:tc>
      </w:tr>
      <w:tr w:rsidR="00942D5D" w:rsidRPr="00350CB1" w14:paraId="68617755" w14:textId="77777777" w:rsidTr="00036A60">
        <w:trPr>
          <w:trHeight w:val="149"/>
        </w:trPr>
        <w:tc>
          <w:tcPr>
            <w:tcW w:w="1413" w:type="dxa"/>
            <w:tcBorders>
              <w:bottom w:val="nil"/>
            </w:tcBorders>
          </w:tcPr>
          <w:p w14:paraId="7B30FF0A" w14:textId="77777777" w:rsidR="00B570EE" w:rsidRPr="00350CB1" w:rsidRDefault="00B570EE" w:rsidP="00140AAA">
            <w:pPr>
              <w:ind w:right="67"/>
              <w:rPr>
                <w:rFonts w:ascii="Times New Roman" w:hAnsi="Times New Roman" w:cs="Times New Roman"/>
                <w:b/>
                <w:bCs/>
              </w:rPr>
            </w:pPr>
          </w:p>
        </w:tc>
        <w:tc>
          <w:tcPr>
            <w:tcW w:w="1559" w:type="dxa"/>
            <w:vMerge w:val="restart"/>
          </w:tcPr>
          <w:p w14:paraId="21B52203"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EUK7_KS1</w:t>
            </w:r>
          </w:p>
          <w:p w14:paraId="3CE69ED6"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EUK7_KS2</w:t>
            </w:r>
          </w:p>
          <w:p w14:paraId="76685819"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EUK7_KS3</w:t>
            </w:r>
          </w:p>
          <w:p w14:paraId="1C08A78D"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EUK7_KS4</w:t>
            </w:r>
          </w:p>
          <w:p w14:paraId="1310986E"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lang w:val="en-US"/>
              </w:rPr>
              <w:t>EUK7_KS5</w:t>
            </w:r>
          </w:p>
        </w:tc>
        <w:tc>
          <w:tcPr>
            <w:tcW w:w="6408" w:type="dxa"/>
            <w:vMerge/>
          </w:tcPr>
          <w:p w14:paraId="7EB45D05"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val="en-US" w:eastAsia="pl-PL"/>
              </w:rPr>
            </w:pPr>
          </w:p>
        </w:tc>
      </w:tr>
      <w:tr w:rsidR="00942D5D" w:rsidRPr="00350CB1" w14:paraId="2B9857BC" w14:textId="77777777" w:rsidTr="00036A60">
        <w:trPr>
          <w:trHeight w:val="998"/>
        </w:trPr>
        <w:tc>
          <w:tcPr>
            <w:tcW w:w="1413" w:type="dxa"/>
            <w:vMerge w:val="restart"/>
            <w:tcBorders>
              <w:top w:val="nil"/>
              <w:bottom w:val="single" w:sz="4" w:space="0" w:color="auto"/>
            </w:tcBorders>
          </w:tcPr>
          <w:p w14:paraId="7E2BF515"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t xml:space="preserve">Kompetencje </w:t>
            </w:r>
          </w:p>
          <w:p w14:paraId="77661479" w14:textId="77777777" w:rsidR="00B570EE" w:rsidRPr="00350CB1" w:rsidRDefault="00B570EE" w:rsidP="00140AAA">
            <w:pPr>
              <w:ind w:right="67"/>
              <w:rPr>
                <w:rFonts w:ascii="Times New Roman" w:hAnsi="Times New Roman" w:cs="Times New Roman"/>
                <w:b/>
                <w:bCs/>
              </w:rPr>
            </w:pPr>
          </w:p>
        </w:tc>
        <w:tc>
          <w:tcPr>
            <w:tcW w:w="1559" w:type="dxa"/>
            <w:vMerge/>
            <w:tcBorders>
              <w:bottom w:val="single" w:sz="4" w:space="0" w:color="auto"/>
            </w:tcBorders>
          </w:tcPr>
          <w:p w14:paraId="222C4AE3" w14:textId="77777777" w:rsidR="00B570EE" w:rsidRPr="00350CB1" w:rsidRDefault="00B570EE" w:rsidP="00140AAA">
            <w:pPr>
              <w:ind w:right="67"/>
              <w:rPr>
                <w:rFonts w:ascii="Times New Roman" w:eastAsia="Calibri" w:hAnsi="Times New Roman" w:cs="Times New Roman"/>
                <w:b/>
                <w:bCs/>
                <w:color w:val="000000" w:themeColor="text1"/>
                <w:lang w:val="en-US"/>
              </w:rPr>
            </w:pPr>
          </w:p>
        </w:tc>
        <w:tc>
          <w:tcPr>
            <w:tcW w:w="6408" w:type="dxa"/>
            <w:vMerge/>
            <w:tcBorders>
              <w:bottom w:val="single" w:sz="4" w:space="0" w:color="auto"/>
            </w:tcBorders>
          </w:tcPr>
          <w:p w14:paraId="1841B3B8"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val="en-US" w:eastAsia="pl-PL"/>
              </w:rPr>
            </w:pPr>
          </w:p>
        </w:tc>
      </w:tr>
      <w:tr w:rsidR="00211F21" w:rsidRPr="009B090B" w14:paraId="79CDB771" w14:textId="77777777" w:rsidTr="00036A60">
        <w:trPr>
          <w:trHeight w:val="171"/>
        </w:trPr>
        <w:tc>
          <w:tcPr>
            <w:tcW w:w="1413" w:type="dxa"/>
            <w:vMerge/>
          </w:tcPr>
          <w:p w14:paraId="0E6AA27D" w14:textId="77777777" w:rsidR="00B570EE" w:rsidRPr="00350CB1" w:rsidRDefault="00B570EE" w:rsidP="00140AAA">
            <w:pPr>
              <w:ind w:right="67"/>
              <w:rPr>
                <w:rFonts w:ascii="Times New Roman" w:hAnsi="Times New Roman" w:cs="Times New Roman"/>
                <w:b/>
                <w:bCs/>
              </w:rPr>
            </w:pPr>
          </w:p>
        </w:tc>
        <w:tc>
          <w:tcPr>
            <w:tcW w:w="1559" w:type="dxa"/>
          </w:tcPr>
          <w:p w14:paraId="2BE84B0F" w14:textId="77777777" w:rsidR="00B570EE" w:rsidRPr="00350CB1" w:rsidRDefault="00B570EE" w:rsidP="00140AAA">
            <w:pPr>
              <w:ind w:right="67"/>
              <w:rPr>
                <w:rFonts w:ascii="Times New Roman" w:eastAsia="Calibri" w:hAnsi="Times New Roman" w:cs="Times New Roman"/>
                <w:b/>
                <w:bCs/>
                <w:color w:val="000000" w:themeColor="text1"/>
                <w:lang w:val="en-US"/>
              </w:rPr>
            </w:pPr>
            <w:r w:rsidRPr="00350CB1">
              <w:rPr>
                <w:rFonts w:ascii="Times New Roman" w:eastAsia="Calibri" w:hAnsi="Times New Roman" w:cs="Times New Roman"/>
                <w:b/>
                <w:bCs/>
                <w:color w:val="000000" w:themeColor="text1"/>
                <w:lang w:val="en-US"/>
              </w:rPr>
              <w:t>EUK7_ A.S1</w:t>
            </w:r>
          </w:p>
          <w:p w14:paraId="09945A64" w14:textId="77777777" w:rsidR="00B570EE" w:rsidRPr="00350CB1" w:rsidRDefault="00B570EE" w:rsidP="00140AAA">
            <w:pPr>
              <w:ind w:right="67"/>
              <w:rPr>
                <w:rFonts w:ascii="Times New Roman" w:eastAsia="Calibri" w:hAnsi="Times New Roman" w:cs="Times New Roman"/>
                <w:b/>
                <w:bCs/>
                <w:color w:val="000000" w:themeColor="text1"/>
                <w:lang w:val="en-US"/>
              </w:rPr>
            </w:pPr>
            <w:r w:rsidRPr="00350CB1">
              <w:rPr>
                <w:rFonts w:ascii="Times New Roman" w:eastAsia="Calibri" w:hAnsi="Times New Roman" w:cs="Times New Roman"/>
                <w:b/>
                <w:bCs/>
                <w:color w:val="000000" w:themeColor="text1"/>
                <w:lang w:val="en-US"/>
              </w:rPr>
              <w:t>EUK7_ A.S2</w:t>
            </w:r>
          </w:p>
          <w:p w14:paraId="1B5C5CF0" w14:textId="77777777" w:rsidR="00B570EE" w:rsidRPr="00350CB1" w:rsidRDefault="00B570EE" w:rsidP="00140AAA">
            <w:pPr>
              <w:ind w:right="67"/>
              <w:rPr>
                <w:rFonts w:ascii="Times New Roman" w:eastAsia="Calibri" w:hAnsi="Times New Roman" w:cs="Times New Roman"/>
                <w:b/>
                <w:bCs/>
                <w:color w:val="000000" w:themeColor="text1"/>
                <w:lang w:val="en-US"/>
              </w:rPr>
            </w:pPr>
            <w:r w:rsidRPr="00350CB1">
              <w:rPr>
                <w:rFonts w:ascii="Times New Roman" w:eastAsia="Calibri" w:hAnsi="Times New Roman" w:cs="Times New Roman"/>
                <w:b/>
                <w:bCs/>
                <w:color w:val="000000" w:themeColor="text1"/>
                <w:lang w:val="en-US"/>
              </w:rPr>
              <w:t>EUK7_ A.S3</w:t>
            </w:r>
          </w:p>
          <w:p w14:paraId="416615EA" w14:textId="77777777" w:rsidR="00B570EE" w:rsidRPr="00350CB1" w:rsidRDefault="00B570EE" w:rsidP="00140AAA">
            <w:pPr>
              <w:ind w:right="67"/>
              <w:rPr>
                <w:rFonts w:ascii="Times New Roman" w:eastAsia="Calibri" w:hAnsi="Times New Roman" w:cs="Times New Roman"/>
                <w:b/>
                <w:bCs/>
                <w:color w:val="000000" w:themeColor="text1"/>
                <w:lang w:val="en-US"/>
              </w:rPr>
            </w:pPr>
            <w:r w:rsidRPr="00350CB1">
              <w:rPr>
                <w:rFonts w:ascii="Times New Roman" w:eastAsia="Calibri" w:hAnsi="Times New Roman" w:cs="Times New Roman"/>
                <w:b/>
                <w:bCs/>
                <w:color w:val="000000" w:themeColor="text1"/>
                <w:lang w:val="en-US"/>
              </w:rPr>
              <w:t>EUK7_ A.S4</w:t>
            </w:r>
          </w:p>
        </w:tc>
        <w:tc>
          <w:tcPr>
            <w:tcW w:w="6408" w:type="dxa"/>
            <w:vMerge/>
          </w:tcPr>
          <w:p w14:paraId="04638ABA"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val="en-US" w:eastAsia="pl-PL"/>
              </w:rPr>
            </w:pPr>
          </w:p>
        </w:tc>
      </w:tr>
      <w:tr w:rsidR="00942D5D" w:rsidRPr="00350CB1" w14:paraId="6AFB4322" w14:textId="77777777" w:rsidTr="00036A60">
        <w:trPr>
          <w:trHeight w:val="556"/>
        </w:trPr>
        <w:tc>
          <w:tcPr>
            <w:tcW w:w="1413" w:type="dxa"/>
            <w:vMerge w:val="restart"/>
          </w:tcPr>
          <w:p w14:paraId="64035AE4"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p w14:paraId="6FC2CBF2"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1F16EB11"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EUK7_W2 </w:t>
            </w:r>
          </w:p>
          <w:p w14:paraId="4D44B13C" w14:textId="6A10D1F0"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EUK7_W3 </w:t>
            </w:r>
          </w:p>
          <w:p w14:paraId="2252C36C" w14:textId="72468F71"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hAnsi="Times New Roman" w:cs="Times New Roman"/>
                <w:b/>
                <w:bCs/>
              </w:rPr>
              <w:t>EUK7_W4</w:t>
            </w:r>
          </w:p>
          <w:p w14:paraId="65B7C865" w14:textId="77777777" w:rsidR="00202A2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EUK7_W5</w:t>
            </w:r>
          </w:p>
          <w:p w14:paraId="5F501E44" w14:textId="78FC8739" w:rsidR="00B570EE" w:rsidRPr="00350CB1" w:rsidRDefault="00202A2E" w:rsidP="00140AAA">
            <w:pPr>
              <w:ind w:right="67"/>
              <w:rPr>
                <w:rFonts w:ascii="Times New Roman" w:eastAsia="Calibri" w:hAnsi="Times New Roman" w:cs="Times New Roman"/>
                <w:b/>
                <w:bCs/>
                <w:color w:val="000000" w:themeColor="text1"/>
              </w:rPr>
            </w:pPr>
            <w:r w:rsidRPr="00350CB1">
              <w:rPr>
                <w:rFonts w:ascii="Times New Roman" w:hAnsi="Times New Roman" w:cs="Times New Roman"/>
                <w:b/>
                <w:bCs/>
              </w:rPr>
              <w:t>EUK7_W6</w:t>
            </w:r>
            <w:r w:rsidR="00B570EE" w:rsidRPr="00350CB1">
              <w:rPr>
                <w:rFonts w:ascii="Times New Roman" w:eastAsia="Calibri" w:hAnsi="Times New Roman" w:cs="Times New Roman"/>
                <w:b/>
                <w:bCs/>
                <w:color w:val="000000" w:themeColor="text1"/>
              </w:rPr>
              <w:t xml:space="preserve"> </w:t>
            </w:r>
          </w:p>
          <w:p w14:paraId="0ADC92EA" w14:textId="42861A5D"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EUK7_W7</w:t>
            </w:r>
          </w:p>
          <w:p w14:paraId="2DAE3CD3" w14:textId="339DD23A"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EUK7_W8</w:t>
            </w:r>
          </w:p>
          <w:p w14:paraId="4896D6A2" w14:textId="4B5BA0D0"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EUK7_W9</w:t>
            </w:r>
          </w:p>
          <w:p w14:paraId="1FA5FDE2"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EUK7_W10</w:t>
            </w:r>
          </w:p>
          <w:p w14:paraId="3E097F26"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lastRenderedPageBreak/>
              <w:t>EUK7_W11</w:t>
            </w:r>
          </w:p>
          <w:p w14:paraId="35EB0F6E"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EUK7_W12</w:t>
            </w:r>
          </w:p>
          <w:p w14:paraId="0D5FA98D" w14:textId="65174449"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EUK7_W13</w:t>
            </w:r>
          </w:p>
        </w:tc>
        <w:tc>
          <w:tcPr>
            <w:tcW w:w="6408" w:type="dxa"/>
            <w:vMerge w:val="restart"/>
          </w:tcPr>
          <w:p w14:paraId="3A275BD9" w14:textId="2F7B6033" w:rsidR="00B228D0" w:rsidRPr="00350CB1" w:rsidRDefault="00B228D0" w:rsidP="000B4F61">
            <w:pPr>
              <w:spacing w:line="276" w:lineRule="auto"/>
              <w:ind w:right="67"/>
              <w:jc w:val="both"/>
              <w:rPr>
                <w:rFonts w:ascii="Times New Roman" w:hAnsi="Times New Roman" w:cs="Times New Roman"/>
                <w:b/>
                <w:bCs/>
              </w:rPr>
            </w:pPr>
            <w:r w:rsidRPr="00350CB1">
              <w:rPr>
                <w:rFonts w:ascii="Times New Roman" w:hAnsi="Times New Roman" w:cs="Times New Roman"/>
                <w:b/>
                <w:bCs/>
              </w:rPr>
              <w:lastRenderedPageBreak/>
              <w:t>A.1.5</w:t>
            </w:r>
            <w:r w:rsidR="00B570EE" w:rsidRPr="00350CB1">
              <w:rPr>
                <w:rFonts w:ascii="Times New Roman" w:hAnsi="Times New Roman" w:cs="Times New Roman"/>
                <w:b/>
                <w:bCs/>
              </w:rPr>
              <w:t>.</w:t>
            </w:r>
            <w:r w:rsidRPr="00350CB1">
              <w:rPr>
                <w:rFonts w:ascii="Times New Roman" w:hAnsi="Times New Roman" w:cs="Times New Roman"/>
                <w:b/>
                <w:bCs/>
              </w:rPr>
              <w:t xml:space="preserve"> Projektowanie urbanistyczne  </w:t>
            </w:r>
            <w:r w:rsidRPr="00350CB1">
              <w:rPr>
                <w:rFonts w:ascii="Times New Roman" w:eastAsia="ヒラギノ角ゴ Pro W3" w:hAnsi="Times New Roman" w:cs="Times New Roman"/>
                <w:b/>
                <w:bCs/>
                <w:lang w:eastAsia="pl-PL"/>
              </w:rPr>
              <w:t xml:space="preserve">U1 i U2  </w:t>
            </w:r>
            <w:r w:rsidRPr="00350CB1">
              <w:rPr>
                <w:rFonts w:ascii="Times New Roman" w:hAnsi="Times New Roman" w:cs="Times New Roman"/>
                <w:b/>
                <w:bCs/>
              </w:rPr>
              <w:t>(wykłady)</w:t>
            </w:r>
          </w:p>
          <w:p w14:paraId="252EF394" w14:textId="1630065C" w:rsidR="00B228D0" w:rsidRPr="00350CB1" w:rsidRDefault="00B228D0" w:rsidP="00B228D0">
            <w:pPr>
              <w:spacing w:line="276" w:lineRule="auto"/>
              <w:ind w:right="67"/>
              <w:jc w:val="both"/>
              <w:rPr>
                <w:rFonts w:ascii="Times New Roman" w:hAnsi="Times New Roman" w:cs="Times New Roman"/>
                <w:b/>
                <w:bCs/>
              </w:rPr>
            </w:pPr>
            <w:r w:rsidRPr="00350CB1">
              <w:rPr>
                <w:rFonts w:ascii="Times New Roman" w:hAnsi="Times New Roman" w:cs="Times New Roman"/>
                <w:b/>
                <w:bCs/>
              </w:rPr>
              <w:t>A.1.</w:t>
            </w:r>
            <w:r w:rsidR="00420619" w:rsidRPr="00350CB1">
              <w:rPr>
                <w:rFonts w:ascii="Times New Roman" w:hAnsi="Times New Roman" w:cs="Times New Roman"/>
                <w:b/>
                <w:bCs/>
              </w:rPr>
              <w:t>6</w:t>
            </w:r>
            <w:r w:rsidRPr="00350CB1">
              <w:rPr>
                <w:rFonts w:ascii="Times New Roman" w:hAnsi="Times New Roman" w:cs="Times New Roman"/>
                <w:b/>
                <w:bCs/>
              </w:rPr>
              <w:t xml:space="preserve">. Projektowanie urbanistyczne  U1 i </w:t>
            </w:r>
            <w:r w:rsidRPr="00350CB1">
              <w:rPr>
                <w:rFonts w:ascii="Times New Roman" w:eastAsia="ヒラギノ角ゴ Pro W3" w:hAnsi="Times New Roman" w:cs="Times New Roman"/>
                <w:b/>
                <w:bCs/>
                <w:lang w:eastAsia="pl-PL"/>
              </w:rPr>
              <w:t xml:space="preserve">U2  </w:t>
            </w:r>
            <w:r w:rsidRPr="00350CB1">
              <w:rPr>
                <w:rFonts w:ascii="Times New Roman" w:hAnsi="Times New Roman" w:cs="Times New Roman"/>
                <w:b/>
                <w:bCs/>
              </w:rPr>
              <w:t>(ćwiczenia)</w:t>
            </w:r>
          </w:p>
          <w:p w14:paraId="27363F09" w14:textId="77777777" w:rsidR="00B570EE" w:rsidRPr="00350CB1" w:rsidRDefault="00B570EE" w:rsidP="000B4F61">
            <w:pPr>
              <w:spacing w:line="276" w:lineRule="auto"/>
              <w:ind w:right="67"/>
              <w:jc w:val="both"/>
              <w:rPr>
                <w:rFonts w:ascii="Times New Roman" w:eastAsia="ヒラギノ角ゴ Pro W3" w:hAnsi="Times New Roman" w:cs="Times New Roman"/>
                <w:b/>
                <w:bCs/>
                <w:lang w:eastAsia="pl-PL"/>
              </w:rPr>
            </w:pPr>
          </w:p>
          <w:p w14:paraId="671D1150" w14:textId="77777777" w:rsidR="00B570EE" w:rsidRPr="00350CB1" w:rsidRDefault="00B570EE" w:rsidP="000B4F61">
            <w:pPr>
              <w:spacing w:line="276" w:lineRule="auto"/>
              <w:ind w:right="67"/>
              <w:jc w:val="both"/>
              <w:rPr>
                <w:rFonts w:ascii="Times New Roman" w:eastAsia="ヒラギノ角ゴ Pro W3" w:hAnsi="Times New Roman" w:cs="Times New Roman"/>
                <w:b/>
                <w:bCs/>
                <w:lang w:eastAsia="pl-PL"/>
              </w:rPr>
            </w:pPr>
            <w:r w:rsidRPr="00350CB1">
              <w:rPr>
                <w:rFonts w:ascii="Times New Roman" w:eastAsia="ヒラギノ角ゴ Pro W3" w:hAnsi="Times New Roman" w:cs="Times New Roman"/>
                <w:b/>
                <w:bCs/>
                <w:lang w:eastAsia="pl-PL"/>
              </w:rPr>
              <w:t xml:space="preserve">Projektowanie urbanistyczne U1 </w:t>
            </w:r>
          </w:p>
          <w:p w14:paraId="612E0A1E" w14:textId="77777777" w:rsidR="00B570EE" w:rsidRPr="00350CB1" w:rsidRDefault="00B570EE" w:rsidP="000B4F61">
            <w:pPr>
              <w:pStyle w:val="Akapitzlist"/>
              <w:ind w:left="0" w:right="6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 xml:space="preserve">Zajęcia umożliwiają zapoznanie się z zagadnieniami teorii i projektowania urbanistycznego w zakresie realizacji   zadań o różnej skali oraz wiedzy z zakresu zaawansowanej teorii i zasad kształtowania przestrzeni miast. </w:t>
            </w:r>
          </w:p>
          <w:p w14:paraId="1C0064CF" w14:textId="77777777" w:rsidR="00B570EE" w:rsidRPr="00350CB1" w:rsidRDefault="00B570EE" w:rsidP="000B4F61">
            <w:pPr>
              <w:spacing w:line="276" w:lineRule="auto"/>
              <w:ind w:right="67"/>
              <w:jc w:val="both"/>
              <w:rPr>
                <w:rFonts w:ascii="Times New Roman" w:eastAsia="ヒラギノ角ゴ Pro W3" w:hAnsi="Times New Roman" w:cs="Times New Roman"/>
                <w:lang w:eastAsia="pl-PL"/>
              </w:rPr>
            </w:pPr>
          </w:p>
          <w:p w14:paraId="562819A3" w14:textId="77777777" w:rsidR="00B570EE" w:rsidRPr="00350CB1" w:rsidRDefault="00B570EE" w:rsidP="000B4F61">
            <w:pPr>
              <w:spacing w:line="276" w:lineRule="auto"/>
              <w:ind w:right="67"/>
              <w:jc w:val="both"/>
              <w:rPr>
                <w:rFonts w:ascii="Times New Roman" w:eastAsia="ヒラギノ角ゴ Pro W3" w:hAnsi="Times New Roman" w:cs="Times New Roman"/>
                <w:b/>
                <w:bCs/>
                <w:lang w:eastAsia="pl-PL"/>
              </w:rPr>
            </w:pPr>
            <w:r w:rsidRPr="00350CB1">
              <w:rPr>
                <w:rFonts w:ascii="Times New Roman" w:eastAsia="ヒラギノ角ゴ Pro W3" w:hAnsi="Times New Roman" w:cs="Times New Roman"/>
                <w:b/>
                <w:bCs/>
                <w:lang w:eastAsia="pl-PL"/>
              </w:rPr>
              <w:t xml:space="preserve">Projektowanie urbanistyczne U2 </w:t>
            </w:r>
          </w:p>
          <w:p w14:paraId="5B6C6425" w14:textId="77777777" w:rsidR="00B570EE" w:rsidRPr="00350CB1" w:rsidRDefault="00B570EE" w:rsidP="000B4F61">
            <w:pPr>
              <w:pStyle w:val="Akapitzlist"/>
              <w:ind w:left="0" w:right="6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Zajęcia umożliwiają zapoznanie studentów z najnowszymi teoriami i trendami w projektowaniu urbanistycznym w kontekście kształtowania środowiska miejskiego.</w:t>
            </w:r>
          </w:p>
          <w:p w14:paraId="684AC8CA" w14:textId="77777777" w:rsidR="00B570EE" w:rsidRPr="00350CB1" w:rsidRDefault="00B570EE" w:rsidP="000B4F61">
            <w:pPr>
              <w:pStyle w:val="Akapitzlist"/>
              <w:ind w:left="0" w:right="6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W ramach programu nauczania omawiane są przykłady realizacji urbanistycznych polskich, europejskich i światowych. Przedstawione zostaną współczesne tendencje w kształtowaniu zdrowego środowiska miejskiego, zasady urbanistyki zrównoważonej. Problematyka zasad projektowania dzielnic i regionów z uwzględnieniem zagadnień ekologii i zachowania bioróżnorodności środowiska przyrodniczego.</w:t>
            </w:r>
          </w:p>
          <w:p w14:paraId="1805D60F" w14:textId="77777777" w:rsidR="00B570EE" w:rsidRPr="00350CB1" w:rsidRDefault="00B570EE" w:rsidP="000B4F61">
            <w:pPr>
              <w:pStyle w:val="Akapitzlist"/>
              <w:ind w:left="0" w:right="6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Poruszane jest zagadnienie nowoczesnych technologii energetycznych, sposobów ograniczenia zużycia energii pierwotnej, oszczędności zasobów wody i ochrony klimatu (eliminacja wysp ciepła). Zagadnienia praktyczne w zakresie  współczesnego projektowania urbanistycznego w różnych krajach. Metody i narzędzia urbanistycznego projektowania ekologicznego.</w:t>
            </w:r>
          </w:p>
          <w:p w14:paraId="32F1CDC6" w14:textId="77777777" w:rsidR="00B570EE" w:rsidRPr="00350CB1" w:rsidRDefault="00B570EE" w:rsidP="000B4F61">
            <w:pPr>
              <w:pStyle w:val="Akapitzlist"/>
              <w:ind w:left="0" w:right="67"/>
              <w:jc w:val="both"/>
              <w:rPr>
                <w:rFonts w:ascii="Times New Roman" w:eastAsia="ヒラギノ角ゴ Pro W3" w:hAnsi="Times New Roman" w:cs="Times New Roman"/>
                <w:lang w:eastAsia="pl-PL"/>
              </w:rPr>
            </w:pPr>
          </w:p>
          <w:p w14:paraId="016FF3FC" w14:textId="3D0C8C86" w:rsidR="00B570EE" w:rsidRPr="00350CB1" w:rsidRDefault="00B570EE" w:rsidP="000B4F61">
            <w:pPr>
              <w:spacing w:line="100" w:lineRule="atLeast"/>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Badania naukowe w dyscyplinie: architektura i urbanistyka</w:t>
            </w:r>
            <w:r w:rsidR="00D62613" w:rsidRPr="00350CB1">
              <w:rPr>
                <w:rFonts w:ascii="Times New Roman" w:hAnsi="Times New Roman" w:cs="Times New Roman"/>
                <w:b/>
                <w:bCs/>
                <w:color w:val="000000" w:themeColor="text1"/>
              </w:rPr>
              <w:t>:</w:t>
            </w:r>
            <w:r w:rsidR="007B05BE" w:rsidRPr="00350CB1">
              <w:rPr>
                <w:rFonts w:ascii="Times New Roman" w:hAnsi="Times New Roman" w:cs="Times New Roman"/>
                <w:b/>
                <w:bCs/>
                <w:color w:val="000000" w:themeColor="text1"/>
              </w:rPr>
              <w:t>**</w:t>
            </w:r>
          </w:p>
          <w:p w14:paraId="3EEFAFDD" w14:textId="77777777" w:rsidR="00B570EE" w:rsidRPr="00350CB1" w:rsidRDefault="00B570EE" w:rsidP="000B4F61">
            <w:pPr>
              <w:pStyle w:val="Akapitzlist"/>
              <w:ind w:left="0" w:right="67"/>
              <w:jc w:val="both"/>
              <w:rPr>
                <w:rFonts w:ascii="Times New Roman" w:eastAsia="ヒラギノ角ゴ Pro W3" w:hAnsi="Times New Roman" w:cs="Times New Roman"/>
                <w:color w:val="262728"/>
                <w:lang w:eastAsia="pl-PL"/>
              </w:rPr>
            </w:pPr>
            <w:r w:rsidRPr="00350CB1">
              <w:rPr>
                <w:rFonts w:ascii="Times New Roman" w:eastAsia="ヒラギノ角ゴ Pro W3" w:hAnsi="Times New Roman" w:cs="Times New Roman"/>
                <w:lang w:eastAsia="pl-PL"/>
              </w:rPr>
              <w:t>W ramach zajęć z przedmiotu U2 wykorzystywane są rezultaty badań naukowych w zakresie</w:t>
            </w:r>
            <w:r w:rsidRPr="00350CB1">
              <w:rPr>
                <w:rFonts w:ascii="Times New Roman" w:eastAsia="ヒラギノ角ゴ Pro W3" w:hAnsi="Times New Roman" w:cs="Times New Roman"/>
                <w:color w:val="262728"/>
                <w:lang w:eastAsia="pl-PL"/>
              </w:rPr>
              <w:t xml:space="preserve"> współczesnych teorii i trendów w projektowaniu urbanistycznym w Polsce i na świecie.</w:t>
            </w:r>
          </w:p>
          <w:p w14:paraId="0C3A764C" w14:textId="77777777" w:rsidR="00B570EE" w:rsidRPr="00350CB1" w:rsidRDefault="00B570EE" w:rsidP="000B4F61">
            <w:pPr>
              <w:pStyle w:val="Akapitzlist"/>
              <w:ind w:left="0" w:right="67"/>
              <w:jc w:val="both"/>
              <w:rPr>
                <w:rFonts w:ascii="Times New Roman" w:eastAsia="ヒラギノ角ゴ Pro W3" w:hAnsi="Times New Roman" w:cs="Times New Roman"/>
                <w:color w:val="262728"/>
                <w:lang w:eastAsia="pl-PL"/>
              </w:rPr>
            </w:pPr>
          </w:p>
          <w:p w14:paraId="037DEB79" w14:textId="4E3EC674" w:rsidR="000B4F61" w:rsidRPr="00350CB1" w:rsidRDefault="00B570EE" w:rsidP="000B4F61">
            <w:pPr>
              <w:pStyle w:val="Akapitzlist"/>
              <w:ind w:left="0" w:right="67"/>
              <w:jc w:val="both"/>
              <w:rPr>
                <w:rFonts w:ascii="Times New Roman" w:eastAsia="ヒラギノ角ゴ Pro W3" w:hAnsi="Times New Roman" w:cs="Times New Roman"/>
                <w:color w:val="262728"/>
                <w:lang w:eastAsia="pl-PL"/>
              </w:rPr>
            </w:pPr>
            <w:r w:rsidRPr="00350CB1">
              <w:rPr>
                <w:rFonts w:ascii="Times New Roman" w:eastAsia="ヒラギノ角ゴ Pro W3" w:hAnsi="Times New Roman" w:cs="Times New Roman"/>
                <w:color w:val="262728"/>
                <w:lang w:eastAsia="pl-PL"/>
              </w:rPr>
              <w:t>Publikacje (efekty badań):</w:t>
            </w:r>
          </w:p>
          <w:p w14:paraId="56A3379B" w14:textId="77777777" w:rsidR="00B570EE" w:rsidRPr="00350CB1" w:rsidRDefault="00B570EE" w:rsidP="000B4F61">
            <w:pPr>
              <w:pStyle w:val="Akapitzlist"/>
              <w:numPr>
                <w:ilvl w:val="0"/>
                <w:numId w:val="10"/>
              </w:numPr>
              <w:spacing w:line="256" w:lineRule="auto"/>
              <w:jc w:val="both"/>
              <w:rPr>
                <w:rFonts w:ascii="Times New Roman" w:eastAsia="Calibri" w:hAnsi="Times New Roman" w:cs="Times New Roman"/>
                <w:bCs/>
              </w:rPr>
            </w:pPr>
            <w:r w:rsidRPr="00350CB1">
              <w:rPr>
                <w:rFonts w:ascii="Times New Roman" w:eastAsia="Calibri" w:hAnsi="Times New Roman" w:cs="Times New Roman"/>
                <w:bCs/>
                <w:lang w:val="en-US"/>
              </w:rPr>
              <w:t xml:space="preserve">Elżbieta </w:t>
            </w:r>
            <w:proofErr w:type="spellStart"/>
            <w:r w:rsidRPr="00350CB1">
              <w:rPr>
                <w:rFonts w:ascii="Times New Roman" w:eastAsia="Calibri" w:hAnsi="Times New Roman" w:cs="Times New Roman"/>
                <w:bCs/>
                <w:lang w:val="en-US"/>
              </w:rPr>
              <w:t>Przesmycka</w:t>
            </w:r>
            <w:proofErr w:type="spellEnd"/>
            <w:r w:rsidRPr="00350CB1">
              <w:rPr>
                <w:rFonts w:ascii="Times New Roman" w:eastAsia="Calibri" w:hAnsi="Times New Roman" w:cs="Times New Roman"/>
                <w:bCs/>
                <w:lang w:val="en-US"/>
              </w:rPr>
              <w:t xml:space="preserve">, </w:t>
            </w:r>
            <w:r w:rsidRPr="00350CB1">
              <w:rPr>
                <w:rFonts w:ascii="Times New Roman" w:eastAsia="Calibri" w:hAnsi="Times New Roman" w:cs="Times New Roman"/>
                <w:bCs/>
                <w:i/>
                <w:lang w:val="en-US"/>
              </w:rPr>
              <w:t xml:space="preserve">Polish town in the 21st century. </w:t>
            </w:r>
            <w:proofErr w:type="spellStart"/>
            <w:r w:rsidRPr="00350CB1">
              <w:rPr>
                <w:rFonts w:ascii="Times New Roman" w:eastAsia="Calibri" w:hAnsi="Times New Roman" w:cs="Times New Roman"/>
                <w:bCs/>
                <w:i/>
              </w:rPr>
              <w:t>Selected</w:t>
            </w:r>
            <w:proofErr w:type="spellEnd"/>
            <w:r w:rsidRPr="00350CB1">
              <w:rPr>
                <w:rFonts w:ascii="Times New Roman" w:eastAsia="Calibri" w:hAnsi="Times New Roman" w:cs="Times New Roman"/>
                <w:bCs/>
                <w:i/>
              </w:rPr>
              <w:t xml:space="preserve"> </w:t>
            </w:r>
            <w:proofErr w:type="spellStart"/>
            <w:r w:rsidRPr="00350CB1">
              <w:rPr>
                <w:rFonts w:ascii="Times New Roman" w:eastAsia="Calibri" w:hAnsi="Times New Roman" w:cs="Times New Roman"/>
                <w:bCs/>
                <w:i/>
              </w:rPr>
              <w:t>issues</w:t>
            </w:r>
            <w:proofErr w:type="spellEnd"/>
            <w:r w:rsidRPr="00350CB1">
              <w:rPr>
                <w:rFonts w:ascii="Times New Roman" w:eastAsia="Calibri" w:hAnsi="Times New Roman" w:cs="Times New Roman"/>
                <w:bCs/>
                <w:i/>
              </w:rPr>
              <w:t>,</w:t>
            </w:r>
            <w:r w:rsidRPr="00350CB1">
              <w:rPr>
                <w:rFonts w:ascii="Times New Roman" w:eastAsia="Calibri" w:hAnsi="Times New Roman" w:cs="Times New Roman"/>
                <w:bCs/>
              </w:rPr>
              <w:t xml:space="preserve"> 2021, Oficyna Wydawnicza AFM, W: Architektura Miasto Piękno tom 1. (red.) Agata Zachariasz, Miłosz Zieliński. Kraków: Oficyna Wydawnicza AFM, 2021, s. 299-316.</w:t>
            </w:r>
          </w:p>
          <w:p w14:paraId="4E992421" w14:textId="77777777" w:rsidR="00B570EE" w:rsidRPr="00350CB1" w:rsidRDefault="00B570EE" w:rsidP="000B4F61">
            <w:pPr>
              <w:pStyle w:val="Akapitzlist"/>
              <w:numPr>
                <w:ilvl w:val="0"/>
                <w:numId w:val="10"/>
              </w:numPr>
              <w:spacing w:line="256" w:lineRule="auto"/>
              <w:jc w:val="both"/>
              <w:rPr>
                <w:rFonts w:ascii="Times New Roman" w:eastAsia="Calibri" w:hAnsi="Times New Roman" w:cs="Times New Roman"/>
                <w:bCs/>
              </w:rPr>
            </w:pPr>
            <w:r w:rsidRPr="00350CB1">
              <w:rPr>
                <w:rFonts w:ascii="Times New Roman" w:eastAsia="Calibri" w:hAnsi="Times New Roman" w:cs="Times New Roman"/>
                <w:bCs/>
                <w:lang w:val="en-US"/>
              </w:rPr>
              <w:t xml:space="preserve">Elżbieta </w:t>
            </w:r>
            <w:proofErr w:type="spellStart"/>
            <w:r w:rsidRPr="00350CB1">
              <w:rPr>
                <w:rFonts w:ascii="Times New Roman" w:eastAsia="Calibri" w:hAnsi="Times New Roman" w:cs="Times New Roman"/>
                <w:bCs/>
                <w:lang w:val="en-US"/>
              </w:rPr>
              <w:t>Przesmycka</w:t>
            </w:r>
            <w:proofErr w:type="spellEnd"/>
            <w:r w:rsidRPr="00350CB1">
              <w:rPr>
                <w:rFonts w:ascii="Times New Roman" w:eastAsia="Calibri" w:hAnsi="Times New Roman" w:cs="Times New Roman"/>
                <w:bCs/>
                <w:lang w:val="en-US"/>
              </w:rPr>
              <w:t xml:space="preserve">, </w:t>
            </w:r>
            <w:r w:rsidRPr="00350CB1">
              <w:rPr>
                <w:rFonts w:ascii="Times New Roman" w:eastAsia="Calibri" w:hAnsi="Times New Roman" w:cs="Times New Roman"/>
                <w:bCs/>
                <w:i/>
                <w:lang w:val="en-US"/>
              </w:rPr>
              <w:t xml:space="preserve">The urban environment of </w:t>
            </w:r>
            <w:proofErr w:type="spellStart"/>
            <w:r w:rsidRPr="00350CB1">
              <w:rPr>
                <w:rFonts w:ascii="Times New Roman" w:eastAsia="Calibri" w:hAnsi="Times New Roman" w:cs="Times New Roman"/>
                <w:bCs/>
                <w:i/>
                <w:lang w:val="en-US"/>
              </w:rPr>
              <w:t>Wrocław</w:t>
            </w:r>
            <w:proofErr w:type="spellEnd"/>
            <w:r w:rsidRPr="00350CB1">
              <w:rPr>
                <w:rFonts w:ascii="Times New Roman" w:eastAsia="Calibri" w:hAnsi="Times New Roman" w:cs="Times New Roman"/>
                <w:bCs/>
                <w:i/>
                <w:lang w:val="en-US"/>
              </w:rPr>
              <w:t xml:space="preserve"> in the context of history and memories</w:t>
            </w:r>
            <w:r w:rsidRPr="00350CB1">
              <w:rPr>
                <w:rFonts w:ascii="Times New Roman" w:eastAsia="Calibri" w:hAnsi="Times New Roman" w:cs="Times New Roman"/>
                <w:bCs/>
                <w:lang w:val="en-US"/>
              </w:rPr>
              <w:t xml:space="preserve">. W: At home or abroad? </w:t>
            </w:r>
            <w:proofErr w:type="spellStart"/>
            <w:r w:rsidRPr="00350CB1">
              <w:rPr>
                <w:rFonts w:ascii="Times New Roman" w:eastAsia="Calibri" w:hAnsi="Times New Roman" w:cs="Times New Roman"/>
                <w:bCs/>
                <w:lang w:val="en-US"/>
              </w:rPr>
              <w:t>Chișinău</w:t>
            </w:r>
            <w:proofErr w:type="spellEnd"/>
            <w:r w:rsidRPr="00350CB1">
              <w:rPr>
                <w:rFonts w:ascii="Times New Roman" w:eastAsia="Calibri" w:hAnsi="Times New Roman" w:cs="Times New Roman"/>
                <w:bCs/>
                <w:lang w:val="en-US"/>
              </w:rPr>
              <w:t xml:space="preserve">, </w:t>
            </w:r>
            <w:proofErr w:type="spellStart"/>
            <w:r w:rsidRPr="00350CB1">
              <w:rPr>
                <w:rFonts w:ascii="Times New Roman" w:eastAsia="Calibri" w:hAnsi="Times New Roman" w:cs="Times New Roman"/>
                <w:bCs/>
                <w:lang w:val="en-US"/>
              </w:rPr>
              <w:t>Černivci</w:t>
            </w:r>
            <w:proofErr w:type="spellEnd"/>
            <w:r w:rsidRPr="00350CB1">
              <w:rPr>
                <w:rFonts w:ascii="Times New Roman" w:eastAsia="Calibri" w:hAnsi="Times New Roman" w:cs="Times New Roman"/>
                <w:bCs/>
                <w:lang w:val="en-US"/>
              </w:rPr>
              <w:t xml:space="preserve">, L’viv and </w:t>
            </w:r>
            <w:proofErr w:type="spellStart"/>
            <w:r w:rsidRPr="00350CB1">
              <w:rPr>
                <w:rFonts w:ascii="Times New Roman" w:eastAsia="Calibri" w:hAnsi="Times New Roman" w:cs="Times New Roman"/>
                <w:bCs/>
                <w:lang w:val="en-US"/>
              </w:rPr>
              <w:t>Wrocław</w:t>
            </w:r>
            <w:proofErr w:type="spellEnd"/>
            <w:r w:rsidRPr="00350CB1">
              <w:rPr>
                <w:rFonts w:ascii="Times New Roman" w:eastAsia="Calibri" w:hAnsi="Times New Roman" w:cs="Times New Roman"/>
                <w:bCs/>
                <w:lang w:val="en-US"/>
              </w:rPr>
              <w:t xml:space="preserve">: Living with historical changes to borders and national identities / Bo Larsson (ed.). </w:t>
            </w:r>
            <w:r w:rsidRPr="00350CB1">
              <w:rPr>
                <w:rFonts w:ascii="Times New Roman" w:eastAsia="Calibri" w:hAnsi="Times New Roman" w:cs="Times New Roman"/>
                <w:bCs/>
              </w:rPr>
              <w:t xml:space="preserve">[Malmö] : </w:t>
            </w:r>
            <w:proofErr w:type="spellStart"/>
            <w:r w:rsidRPr="00350CB1">
              <w:rPr>
                <w:rFonts w:ascii="Times New Roman" w:eastAsia="Calibri" w:hAnsi="Times New Roman" w:cs="Times New Roman"/>
                <w:bCs/>
              </w:rPr>
              <w:t>Universus</w:t>
            </w:r>
            <w:proofErr w:type="spellEnd"/>
            <w:r w:rsidRPr="00350CB1">
              <w:rPr>
                <w:rFonts w:ascii="Times New Roman" w:eastAsia="Calibri" w:hAnsi="Times New Roman" w:cs="Times New Roman"/>
                <w:bCs/>
              </w:rPr>
              <w:t xml:space="preserve"> </w:t>
            </w:r>
            <w:proofErr w:type="spellStart"/>
            <w:r w:rsidRPr="00350CB1">
              <w:rPr>
                <w:rFonts w:ascii="Times New Roman" w:eastAsia="Calibri" w:hAnsi="Times New Roman" w:cs="Times New Roman"/>
                <w:bCs/>
              </w:rPr>
              <w:t>Academic</w:t>
            </w:r>
            <w:proofErr w:type="spellEnd"/>
            <w:r w:rsidRPr="00350CB1">
              <w:rPr>
                <w:rFonts w:ascii="Times New Roman" w:eastAsia="Calibri" w:hAnsi="Times New Roman" w:cs="Times New Roman"/>
                <w:bCs/>
              </w:rPr>
              <w:t xml:space="preserve"> Press, 2020. s. 430-444, </w:t>
            </w:r>
            <w:proofErr w:type="spellStart"/>
            <w:r w:rsidRPr="00350CB1">
              <w:rPr>
                <w:rFonts w:ascii="Times New Roman" w:eastAsia="Calibri" w:hAnsi="Times New Roman" w:cs="Times New Roman"/>
                <w:bCs/>
              </w:rPr>
              <w:t>Universus</w:t>
            </w:r>
            <w:proofErr w:type="spellEnd"/>
            <w:r w:rsidRPr="00350CB1">
              <w:rPr>
                <w:rFonts w:ascii="Times New Roman" w:eastAsia="Calibri" w:hAnsi="Times New Roman" w:cs="Times New Roman"/>
                <w:bCs/>
              </w:rPr>
              <w:t xml:space="preserve"> </w:t>
            </w:r>
            <w:proofErr w:type="spellStart"/>
            <w:r w:rsidRPr="00350CB1">
              <w:rPr>
                <w:rFonts w:ascii="Times New Roman" w:eastAsia="Calibri" w:hAnsi="Times New Roman" w:cs="Times New Roman"/>
                <w:bCs/>
              </w:rPr>
              <w:t>Academic</w:t>
            </w:r>
            <w:proofErr w:type="spellEnd"/>
            <w:r w:rsidRPr="00350CB1">
              <w:rPr>
                <w:rFonts w:ascii="Times New Roman" w:eastAsia="Calibri" w:hAnsi="Times New Roman" w:cs="Times New Roman"/>
                <w:bCs/>
              </w:rPr>
              <w:t xml:space="preserve"> Pres</w:t>
            </w:r>
            <w:r w:rsidRPr="00350CB1">
              <w:rPr>
                <w:rFonts w:ascii="Times New Roman" w:hAnsi="Times New Roman" w:cs="Times New Roman"/>
              </w:rPr>
              <w:t xml:space="preserve"> </w:t>
            </w:r>
          </w:p>
          <w:p w14:paraId="640BD243" w14:textId="77777777" w:rsidR="00B570EE" w:rsidRPr="00350CB1" w:rsidRDefault="00B570EE" w:rsidP="000B4F61">
            <w:pPr>
              <w:pStyle w:val="Akapitzlist"/>
              <w:numPr>
                <w:ilvl w:val="0"/>
                <w:numId w:val="10"/>
              </w:numPr>
              <w:spacing w:line="256" w:lineRule="auto"/>
              <w:jc w:val="both"/>
              <w:rPr>
                <w:rFonts w:ascii="Times New Roman" w:eastAsia="Calibri" w:hAnsi="Times New Roman" w:cs="Times New Roman"/>
                <w:bCs/>
              </w:rPr>
            </w:pPr>
            <w:r w:rsidRPr="00350CB1">
              <w:rPr>
                <w:rFonts w:ascii="Times New Roman" w:eastAsia="Calibri" w:hAnsi="Times New Roman" w:cs="Times New Roman"/>
                <w:bCs/>
                <w:lang w:val="en-US"/>
              </w:rPr>
              <w:t xml:space="preserve">Elżbieta </w:t>
            </w:r>
            <w:proofErr w:type="spellStart"/>
            <w:r w:rsidRPr="00350CB1">
              <w:rPr>
                <w:rFonts w:ascii="Times New Roman" w:eastAsia="Calibri" w:hAnsi="Times New Roman" w:cs="Times New Roman"/>
                <w:bCs/>
                <w:lang w:val="en-US"/>
              </w:rPr>
              <w:t>Przesmycka</w:t>
            </w:r>
            <w:proofErr w:type="spellEnd"/>
            <w:r w:rsidRPr="00350CB1">
              <w:rPr>
                <w:rFonts w:ascii="Times New Roman" w:eastAsia="Calibri" w:hAnsi="Times New Roman" w:cs="Times New Roman"/>
                <w:bCs/>
                <w:lang w:val="en-US"/>
              </w:rPr>
              <w:t xml:space="preserve">, Zuzanna </w:t>
            </w:r>
            <w:proofErr w:type="spellStart"/>
            <w:r w:rsidRPr="00350CB1">
              <w:rPr>
                <w:rFonts w:ascii="Times New Roman" w:eastAsia="Calibri" w:hAnsi="Times New Roman" w:cs="Times New Roman"/>
                <w:bCs/>
                <w:lang w:val="en-US"/>
              </w:rPr>
              <w:t>Napieralska</w:t>
            </w:r>
            <w:proofErr w:type="spellEnd"/>
            <w:r w:rsidRPr="00350CB1">
              <w:rPr>
                <w:rFonts w:ascii="Times New Roman" w:eastAsia="Calibri" w:hAnsi="Times New Roman" w:cs="Times New Roman"/>
                <w:bCs/>
                <w:lang w:val="en-US"/>
              </w:rPr>
              <w:t xml:space="preserve">, </w:t>
            </w:r>
            <w:r w:rsidRPr="00350CB1">
              <w:rPr>
                <w:rFonts w:ascii="Times New Roman" w:eastAsia="Calibri" w:hAnsi="Times New Roman" w:cs="Times New Roman"/>
                <w:bCs/>
                <w:i/>
                <w:lang w:val="en-US"/>
              </w:rPr>
              <w:t>Residential districts of the socialist realism period in Poland (1949−1956). Analysis, comparison and protection</w:t>
            </w:r>
            <w:r w:rsidRPr="00350CB1">
              <w:rPr>
                <w:rFonts w:ascii="Times New Roman" w:eastAsia="Calibri" w:hAnsi="Times New Roman" w:cs="Times New Roman"/>
                <w:bCs/>
                <w:lang w:val="en-US"/>
              </w:rPr>
              <w:t xml:space="preserve">. </w:t>
            </w:r>
            <w:proofErr w:type="spellStart"/>
            <w:r w:rsidRPr="00350CB1">
              <w:rPr>
                <w:rFonts w:ascii="Times New Roman" w:eastAsia="Calibri" w:hAnsi="Times New Roman" w:cs="Times New Roman"/>
                <w:bCs/>
                <w:lang w:val="en-US"/>
              </w:rPr>
              <w:t>Teka</w:t>
            </w:r>
            <w:proofErr w:type="spellEnd"/>
            <w:r w:rsidRPr="00350CB1">
              <w:rPr>
                <w:rFonts w:ascii="Times New Roman" w:eastAsia="Calibri" w:hAnsi="Times New Roman" w:cs="Times New Roman"/>
                <w:bCs/>
                <w:lang w:val="en-US"/>
              </w:rPr>
              <w:t xml:space="preserve"> </w:t>
            </w:r>
            <w:proofErr w:type="spellStart"/>
            <w:r w:rsidRPr="00350CB1">
              <w:rPr>
                <w:rFonts w:ascii="Times New Roman" w:eastAsia="Calibri" w:hAnsi="Times New Roman" w:cs="Times New Roman"/>
                <w:bCs/>
                <w:lang w:val="en-US"/>
              </w:rPr>
              <w:t>Komisji</w:t>
            </w:r>
            <w:proofErr w:type="spellEnd"/>
            <w:r w:rsidRPr="00350CB1">
              <w:rPr>
                <w:rFonts w:ascii="Times New Roman" w:eastAsia="Calibri" w:hAnsi="Times New Roman" w:cs="Times New Roman"/>
                <w:bCs/>
                <w:lang w:val="en-US"/>
              </w:rPr>
              <w:t xml:space="preserve"> </w:t>
            </w:r>
            <w:proofErr w:type="spellStart"/>
            <w:r w:rsidRPr="00350CB1">
              <w:rPr>
                <w:rFonts w:ascii="Times New Roman" w:eastAsia="Calibri" w:hAnsi="Times New Roman" w:cs="Times New Roman"/>
                <w:bCs/>
                <w:lang w:val="en-US"/>
              </w:rPr>
              <w:t>Architektury</w:t>
            </w:r>
            <w:proofErr w:type="spellEnd"/>
            <w:r w:rsidRPr="00350CB1">
              <w:rPr>
                <w:rFonts w:ascii="Times New Roman" w:eastAsia="Calibri" w:hAnsi="Times New Roman" w:cs="Times New Roman"/>
                <w:bCs/>
                <w:lang w:val="en-US"/>
              </w:rPr>
              <w:t xml:space="preserve">, </w:t>
            </w:r>
            <w:proofErr w:type="spellStart"/>
            <w:r w:rsidRPr="00350CB1">
              <w:rPr>
                <w:rFonts w:ascii="Times New Roman" w:eastAsia="Calibri" w:hAnsi="Times New Roman" w:cs="Times New Roman"/>
                <w:bCs/>
                <w:lang w:val="en-US"/>
              </w:rPr>
              <w:t>Urbanistyki</w:t>
            </w:r>
            <w:proofErr w:type="spellEnd"/>
            <w:r w:rsidRPr="00350CB1">
              <w:rPr>
                <w:rFonts w:ascii="Times New Roman" w:eastAsia="Calibri" w:hAnsi="Times New Roman" w:cs="Times New Roman"/>
                <w:bCs/>
                <w:lang w:val="en-US"/>
              </w:rPr>
              <w:t xml:space="preserve"> i </w:t>
            </w:r>
            <w:proofErr w:type="spellStart"/>
            <w:r w:rsidRPr="00350CB1">
              <w:rPr>
                <w:rFonts w:ascii="Times New Roman" w:eastAsia="Calibri" w:hAnsi="Times New Roman" w:cs="Times New Roman"/>
                <w:bCs/>
                <w:lang w:val="en-US"/>
              </w:rPr>
              <w:t>Studiów</w:t>
            </w:r>
            <w:proofErr w:type="spellEnd"/>
            <w:r w:rsidRPr="00350CB1">
              <w:rPr>
                <w:rFonts w:ascii="Times New Roman" w:eastAsia="Calibri" w:hAnsi="Times New Roman" w:cs="Times New Roman"/>
                <w:bCs/>
                <w:lang w:val="en-US"/>
              </w:rPr>
              <w:t xml:space="preserve"> </w:t>
            </w:r>
            <w:proofErr w:type="spellStart"/>
            <w:r w:rsidRPr="00350CB1">
              <w:rPr>
                <w:rFonts w:ascii="Times New Roman" w:eastAsia="Calibri" w:hAnsi="Times New Roman" w:cs="Times New Roman"/>
                <w:bCs/>
                <w:lang w:val="en-US"/>
              </w:rPr>
              <w:t>Krajobrazowych</w:t>
            </w:r>
            <w:proofErr w:type="spellEnd"/>
            <w:r w:rsidRPr="00350CB1">
              <w:rPr>
                <w:rFonts w:ascii="Times New Roman" w:eastAsia="Calibri" w:hAnsi="Times New Roman" w:cs="Times New Roman"/>
                <w:bCs/>
                <w:lang w:val="en-US"/>
              </w:rPr>
              <w:t xml:space="preserve">, </w:t>
            </w:r>
            <w:proofErr w:type="spellStart"/>
            <w:r w:rsidRPr="00350CB1">
              <w:rPr>
                <w:rFonts w:ascii="Times New Roman" w:eastAsia="Calibri" w:hAnsi="Times New Roman" w:cs="Times New Roman"/>
                <w:bCs/>
                <w:lang w:val="en-US"/>
              </w:rPr>
              <w:t>Teka</w:t>
            </w:r>
            <w:proofErr w:type="spellEnd"/>
            <w:r w:rsidRPr="00350CB1">
              <w:rPr>
                <w:rFonts w:ascii="Times New Roman" w:eastAsia="Calibri" w:hAnsi="Times New Roman" w:cs="Times New Roman"/>
                <w:bCs/>
                <w:lang w:val="en-US"/>
              </w:rPr>
              <w:t xml:space="preserve"> Committee of Architecture, Urban Planning and Landscape Studies. </w:t>
            </w:r>
            <w:r w:rsidRPr="00350CB1">
              <w:rPr>
                <w:rFonts w:ascii="Times New Roman" w:eastAsia="Calibri" w:hAnsi="Times New Roman" w:cs="Times New Roman"/>
                <w:bCs/>
              </w:rPr>
              <w:t>2020, t. 16/3, s. 7-18.</w:t>
            </w:r>
          </w:p>
          <w:p w14:paraId="348E5119" w14:textId="77777777" w:rsidR="00B570EE" w:rsidRPr="00350CB1" w:rsidRDefault="00B570EE" w:rsidP="000B4F61">
            <w:pPr>
              <w:pStyle w:val="Akapitzlist"/>
              <w:numPr>
                <w:ilvl w:val="0"/>
                <w:numId w:val="10"/>
              </w:numPr>
              <w:spacing w:line="256" w:lineRule="auto"/>
              <w:jc w:val="both"/>
              <w:rPr>
                <w:rFonts w:ascii="Times New Roman" w:eastAsia="Calibri" w:hAnsi="Times New Roman" w:cs="Times New Roman"/>
                <w:bCs/>
              </w:rPr>
            </w:pPr>
            <w:r w:rsidRPr="00350CB1">
              <w:rPr>
                <w:rFonts w:ascii="Times New Roman" w:eastAsia="Calibri" w:hAnsi="Times New Roman" w:cs="Times New Roman"/>
                <w:bCs/>
              </w:rPr>
              <w:t xml:space="preserve">Elżbieta Przesmycka [Red.] </w:t>
            </w:r>
            <w:r w:rsidRPr="00350CB1">
              <w:rPr>
                <w:rFonts w:ascii="Times New Roman" w:eastAsia="Calibri" w:hAnsi="Times New Roman" w:cs="Times New Roman"/>
                <w:bCs/>
                <w:i/>
              </w:rPr>
              <w:t>Stalowa Wola. Miasto przeszłości - przyszłość  miasta : dziedzictwo architektury przemysłowej</w:t>
            </w:r>
            <w:r w:rsidRPr="00350CB1">
              <w:rPr>
                <w:rFonts w:ascii="Times New Roman" w:eastAsia="Calibri" w:hAnsi="Times New Roman" w:cs="Times New Roman"/>
                <w:bCs/>
              </w:rPr>
              <w:t>. Stalowa Wola: Muzeum Regionalne w Stalowej Woli, 2018</w:t>
            </w:r>
          </w:p>
          <w:p w14:paraId="52C9F01E" w14:textId="77777777" w:rsidR="00B570EE" w:rsidRPr="00350CB1" w:rsidRDefault="00B570EE" w:rsidP="000B4F61">
            <w:pPr>
              <w:pStyle w:val="Akapitzlist"/>
              <w:numPr>
                <w:ilvl w:val="0"/>
                <w:numId w:val="10"/>
              </w:numPr>
              <w:spacing w:line="256" w:lineRule="auto"/>
              <w:jc w:val="both"/>
              <w:rPr>
                <w:rFonts w:ascii="Times New Roman" w:eastAsia="Calibri" w:hAnsi="Times New Roman" w:cs="Times New Roman"/>
                <w:bCs/>
                <w:lang w:val="en-US"/>
              </w:rPr>
            </w:pPr>
            <w:proofErr w:type="spellStart"/>
            <w:r w:rsidRPr="00350CB1">
              <w:rPr>
                <w:rFonts w:ascii="Times New Roman" w:hAnsi="Times New Roman" w:cs="Times New Roman"/>
                <w:lang w:val="en-US"/>
              </w:rPr>
              <w:t>Przesmycka</w:t>
            </w:r>
            <w:proofErr w:type="spellEnd"/>
            <w:r w:rsidRPr="00350CB1">
              <w:rPr>
                <w:rFonts w:ascii="Times New Roman" w:hAnsi="Times New Roman" w:cs="Times New Roman"/>
                <w:lang w:val="en-US"/>
              </w:rPr>
              <w:t xml:space="preserve"> E., 2018,  </w:t>
            </w:r>
            <w:r w:rsidRPr="00350CB1">
              <w:rPr>
                <w:rFonts w:ascii="Times New Roman" w:hAnsi="Times New Roman" w:cs="Times New Roman"/>
                <w:i/>
                <w:lang w:val="en-US"/>
              </w:rPr>
              <w:t>Spatial and architectural transformations of small towns in Poland in 1988- 2018</w:t>
            </w:r>
            <w:r w:rsidRPr="00350CB1">
              <w:rPr>
                <w:rFonts w:ascii="Times New Roman" w:hAnsi="Times New Roman" w:cs="Times New Roman"/>
                <w:lang w:val="en-US"/>
              </w:rPr>
              <w:t xml:space="preserve"> [w]: 10. </w:t>
            </w:r>
            <w:proofErr w:type="spellStart"/>
            <w:r w:rsidRPr="00350CB1">
              <w:rPr>
                <w:rFonts w:ascii="Times New Roman" w:hAnsi="Times New Roman" w:cs="Times New Roman"/>
                <w:lang w:val="en-US"/>
              </w:rPr>
              <w:t>Architektura</w:t>
            </w:r>
            <w:proofErr w:type="spellEnd"/>
            <w:r w:rsidRPr="00350CB1">
              <w:rPr>
                <w:rFonts w:ascii="Times New Roman" w:hAnsi="Times New Roman" w:cs="Times New Roman"/>
                <w:lang w:val="en-US"/>
              </w:rPr>
              <w:t xml:space="preserve"> v </w:t>
            </w:r>
            <w:proofErr w:type="spellStart"/>
            <w:r w:rsidRPr="00350CB1">
              <w:rPr>
                <w:rFonts w:ascii="Times New Roman" w:hAnsi="Times New Roman" w:cs="Times New Roman"/>
                <w:lang w:val="en-US"/>
              </w:rPr>
              <w:t>perspektivĕ</w:t>
            </w:r>
            <w:proofErr w:type="spellEnd"/>
            <w:r w:rsidRPr="00350CB1">
              <w:rPr>
                <w:rFonts w:ascii="Times New Roman" w:hAnsi="Times New Roman" w:cs="Times New Roman"/>
                <w:lang w:val="en-US"/>
              </w:rPr>
              <w:t xml:space="preserve"> 2018 = Architecture in perspective :</w:t>
            </w:r>
            <w:proofErr w:type="spellStart"/>
            <w:r w:rsidRPr="00350CB1">
              <w:rPr>
                <w:rFonts w:ascii="Times New Roman" w:hAnsi="Times New Roman" w:cs="Times New Roman"/>
                <w:lang w:val="en-US"/>
              </w:rPr>
              <w:t>sborník</w:t>
            </w:r>
            <w:proofErr w:type="spellEnd"/>
            <w:r w:rsidRPr="00350CB1">
              <w:rPr>
                <w:rFonts w:ascii="Times New Roman" w:hAnsi="Times New Roman" w:cs="Times New Roman"/>
                <w:lang w:val="en-US"/>
              </w:rPr>
              <w:t xml:space="preserve"> </w:t>
            </w:r>
            <w:proofErr w:type="spellStart"/>
            <w:r w:rsidRPr="00350CB1">
              <w:rPr>
                <w:rFonts w:ascii="Times New Roman" w:hAnsi="Times New Roman" w:cs="Times New Roman"/>
                <w:lang w:val="en-US"/>
              </w:rPr>
              <w:t>příspěvků</w:t>
            </w:r>
            <w:proofErr w:type="spellEnd"/>
            <w:r w:rsidRPr="00350CB1">
              <w:rPr>
                <w:rFonts w:ascii="Times New Roman" w:hAnsi="Times New Roman" w:cs="Times New Roman"/>
                <w:lang w:val="en-US"/>
              </w:rPr>
              <w:t xml:space="preserve"> z </w:t>
            </w:r>
            <w:proofErr w:type="spellStart"/>
            <w:r w:rsidRPr="00350CB1">
              <w:rPr>
                <w:rFonts w:ascii="Times New Roman" w:hAnsi="Times New Roman" w:cs="Times New Roman"/>
                <w:lang w:val="en-US"/>
              </w:rPr>
              <w:t>mezinárodní</w:t>
            </w:r>
            <w:proofErr w:type="spellEnd"/>
            <w:r w:rsidRPr="00350CB1">
              <w:rPr>
                <w:rFonts w:ascii="Times New Roman" w:hAnsi="Times New Roman" w:cs="Times New Roman"/>
                <w:lang w:val="en-US"/>
              </w:rPr>
              <w:t xml:space="preserve"> </w:t>
            </w:r>
            <w:proofErr w:type="spellStart"/>
            <w:r w:rsidRPr="00350CB1">
              <w:rPr>
                <w:rFonts w:ascii="Times New Roman" w:hAnsi="Times New Roman" w:cs="Times New Roman"/>
                <w:lang w:val="en-US"/>
              </w:rPr>
              <w:t>konference</w:t>
            </w:r>
            <w:proofErr w:type="spellEnd"/>
            <w:r w:rsidRPr="00350CB1">
              <w:rPr>
                <w:rFonts w:ascii="Times New Roman" w:hAnsi="Times New Roman" w:cs="Times New Roman"/>
                <w:lang w:val="en-US"/>
              </w:rPr>
              <w:t xml:space="preserve"> , ed. Martina </w:t>
            </w:r>
            <w:proofErr w:type="spellStart"/>
            <w:r w:rsidRPr="00350CB1">
              <w:rPr>
                <w:rFonts w:ascii="Times New Roman" w:hAnsi="Times New Roman" w:cs="Times New Roman"/>
                <w:lang w:val="en-US"/>
              </w:rPr>
              <w:t>Peřinková</w:t>
            </w:r>
            <w:proofErr w:type="spellEnd"/>
            <w:r w:rsidRPr="00350CB1">
              <w:rPr>
                <w:rFonts w:ascii="Times New Roman" w:hAnsi="Times New Roman" w:cs="Times New Roman"/>
                <w:lang w:val="en-US"/>
              </w:rPr>
              <w:t xml:space="preserve">, Sandra </w:t>
            </w:r>
            <w:proofErr w:type="spellStart"/>
            <w:r w:rsidRPr="00350CB1">
              <w:rPr>
                <w:rFonts w:ascii="Times New Roman" w:hAnsi="Times New Roman" w:cs="Times New Roman"/>
                <w:lang w:val="en-US"/>
              </w:rPr>
              <w:t>Jüttnerová</w:t>
            </w:r>
            <w:proofErr w:type="spellEnd"/>
            <w:r w:rsidRPr="00350CB1">
              <w:rPr>
                <w:rFonts w:ascii="Times New Roman" w:hAnsi="Times New Roman" w:cs="Times New Roman"/>
                <w:lang w:val="en-US"/>
              </w:rPr>
              <w:t xml:space="preserve">, </w:t>
            </w:r>
            <w:proofErr w:type="spellStart"/>
            <w:r w:rsidRPr="00350CB1">
              <w:rPr>
                <w:rFonts w:ascii="Times New Roman" w:hAnsi="Times New Roman" w:cs="Times New Roman"/>
                <w:lang w:val="en-US"/>
              </w:rPr>
              <w:t>LucieVidecká</w:t>
            </w:r>
            <w:proofErr w:type="spellEnd"/>
            <w:r w:rsidRPr="00350CB1">
              <w:rPr>
                <w:rFonts w:ascii="Times New Roman" w:hAnsi="Times New Roman" w:cs="Times New Roman"/>
                <w:lang w:val="en-US"/>
              </w:rPr>
              <w:t xml:space="preserve">. Ostrava : VŠB - </w:t>
            </w:r>
            <w:proofErr w:type="spellStart"/>
            <w:r w:rsidRPr="00350CB1">
              <w:rPr>
                <w:rFonts w:ascii="Times New Roman" w:hAnsi="Times New Roman" w:cs="Times New Roman"/>
                <w:lang w:val="en-US"/>
              </w:rPr>
              <w:t>Technicka</w:t>
            </w:r>
            <w:proofErr w:type="spellEnd"/>
            <w:r w:rsidRPr="00350CB1">
              <w:rPr>
                <w:rFonts w:ascii="Times New Roman" w:hAnsi="Times New Roman" w:cs="Times New Roman"/>
                <w:lang w:val="en-US"/>
              </w:rPr>
              <w:t xml:space="preserve"> </w:t>
            </w:r>
            <w:proofErr w:type="spellStart"/>
            <w:r w:rsidRPr="00350CB1">
              <w:rPr>
                <w:rFonts w:ascii="Times New Roman" w:hAnsi="Times New Roman" w:cs="Times New Roman"/>
                <w:lang w:val="en-US"/>
              </w:rPr>
              <w:t>Univerzita</w:t>
            </w:r>
            <w:proofErr w:type="spellEnd"/>
            <w:r w:rsidRPr="00350CB1">
              <w:rPr>
                <w:rFonts w:ascii="Times New Roman" w:hAnsi="Times New Roman" w:cs="Times New Roman"/>
                <w:lang w:val="en-US"/>
              </w:rPr>
              <w:t xml:space="preserve"> Ostrava, s. 66-69,</w:t>
            </w:r>
          </w:p>
          <w:p w14:paraId="280D860B" w14:textId="77777777" w:rsidR="00B570EE" w:rsidRPr="00350CB1" w:rsidRDefault="00B570EE" w:rsidP="000B4F61">
            <w:pPr>
              <w:pStyle w:val="Akapitzlist"/>
              <w:numPr>
                <w:ilvl w:val="0"/>
                <w:numId w:val="10"/>
              </w:numPr>
              <w:spacing w:line="256" w:lineRule="auto"/>
              <w:ind w:right="67"/>
              <w:jc w:val="both"/>
              <w:rPr>
                <w:rFonts w:ascii="Times New Roman" w:eastAsia="ヒラギノ角ゴ Pro W3" w:hAnsi="Times New Roman" w:cs="Times New Roman"/>
                <w:bCs/>
                <w:color w:val="262728"/>
                <w:lang w:val="en-US" w:eastAsia="pl-PL"/>
              </w:rPr>
            </w:pPr>
            <w:r w:rsidRPr="00350CB1">
              <w:rPr>
                <w:rFonts w:ascii="Times New Roman" w:eastAsia="ヒラギノ角ゴ Pro W3" w:hAnsi="Times New Roman" w:cs="Times New Roman"/>
                <w:bCs/>
                <w:color w:val="262728"/>
                <w:lang w:eastAsia="pl-PL"/>
              </w:rPr>
              <w:t xml:space="preserve">Elżbieta Przesmycka, Wojciech Jabłoński, Joanna Kania, </w:t>
            </w:r>
            <w:r w:rsidRPr="00350CB1">
              <w:rPr>
                <w:rFonts w:ascii="Times New Roman" w:eastAsia="ヒラギノ角ゴ Pro W3" w:hAnsi="Times New Roman" w:cs="Times New Roman"/>
                <w:bCs/>
                <w:i/>
                <w:color w:val="262728"/>
                <w:lang w:eastAsia="pl-PL"/>
              </w:rPr>
              <w:t xml:space="preserve">Uniwersalność przestrzeni i obiektów użyteczności publicznej w </w:t>
            </w:r>
            <w:r w:rsidRPr="00350CB1">
              <w:rPr>
                <w:rFonts w:ascii="Times New Roman" w:eastAsia="ヒラギノ角ゴ Pro W3" w:hAnsi="Times New Roman" w:cs="Times New Roman"/>
                <w:bCs/>
                <w:i/>
                <w:color w:val="262728"/>
                <w:lang w:eastAsia="pl-PL"/>
              </w:rPr>
              <w:lastRenderedPageBreak/>
              <w:t>kontekście osób z dysfunkcją wzroku</w:t>
            </w:r>
            <w:r w:rsidRPr="00350CB1">
              <w:rPr>
                <w:rFonts w:ascii="Times New Roman" w:eastAsia="ヒラギノ角ゴ Pro W3" w:hAnsi="Times New Roman" w:cs="Times New Roman"/>
                <w:bCs/>
                <w:color w:val="262728"/>
                <w:lang w:eastAsia="pl-PL"/>
              </w:rPr>
              <w:t xml:space="preserve">. </w:t>
            </w:r>
            <w:proofErr w:type="spellStart"/>
            <w:r w:rsidRPr="00350CB1">
              <w:rPr>
                <w:rFonts w:ascii="Times New Roman" w:eastAsia="ヒラギノ角ゴ Pro W3" w:hAnsi="Times New Roman" w:cs="Times New Roman"/>
                <w:bCs/>
                <w:color w:val="262728"/>
                <w:lang w:val="en-US" w:eastAsia="pl-PL"/>
              </w:rPr>
              <w:t>Teka</w:t>
            </w:r>
            <w:proofErr w:type="spellEnd"/>
            <w:r w:rsidRPr="00350CB1">
              <w:rPr>
                <w:rFonts w:ascii="Times New Roman" w:eastAsia="ヒラギノ角ゴ Pro W3" w:hAnsi="Times New Roman" w:cs="Times New Roman"/>
                <w:bCs/>
                <w:color w:val="262728"/>
                <w:lang w:val="en-US" w:eastAsia="pl-PL"/>
              </w:rPr>
              <w:t xml:space="preserve"> </w:t>
            </w:r>
            <w:proofErr w:type="spellStart"/>
            <w:r w:rsidRPr="00350CB1">
              <w:rPr>
                <w:rFonts w:ascii="Times New Roman" w:eastAsia="ヒラギノ角ゴ Pro W3" w:hAnsi="Times New Roman" w:cs="Times New Roman"/>
                <w:bCs/>
                <w:color w:val="262728"/>
                <w:lang w:val="en-US" w:eastAsia="pl-PL"/>
              </w:rPr>
              <w:t>Komisji</w:t>
            </w:r>
            <w:proofErr w:type="spellEnd"/>
            <w:r w:rsidRPr="00350CB1">
              <w:rPr>
                <w:rFonts w:ascii="Times New Roman" w:eastAsia="ヒラギノ角ゴ Pro W3" w:hAnsi="Times New Roman" w:cs="Times New Roman"/>
                <w:bCs/>
                <w:color w:val="262728"/>
                <w:lang w:val="en-US" w:eastAsia="pl-PL"/>
              </w:rPr>
              <w:t xml:space="preserve"> </w:t>
            </w:r>
            <w:proofErr w:type="spellStart"/>
            <w:r w:rsidRPr="00350CB1">
              <w:rPr>
                <w:rFonts w:ascii="Times New Roman" w:eastAsia="ヒラギノ角ゴ Pro W3" w:hAnsi="Times New Roman" w:cs="Times New Roman"/>
                <w:bCs/>
                <w:color w:val="262728"/>
                <w:lang w:val="en-US" w:eastAsia="pl-PL"/>
              </w:rPr>
              <w:t>Architektury</w:t>
            </w:r>
            <w:proofErr w:type="spellEnd"/>
            <w:r w:rsidRPr="00350CB1">
              <w:rPr>
                <w:rFonts w:ascii="Times New Roman" w:eastAsia="ヒラギノ角ゴ Pro W3" w:hAnsi="Times New Roman" w:cs="Times New Roman"/>
                <w:bCs/>
                <w:color w:val="262728"/>
                <w:lang w:val="en-US" w:eastAsia="pl-PL"/>
              </w:rPr>
              <w:t xml:space="preserve">, </w:t>
            </w:r>
            <w:proofErr w:type="spellStart"/>
            <w:r w:rsidRPr="00350CB1">
              <w:rPr>
                <w:rFonts w:ascii="Times New Roman" w:eastAsia="ヒラギノ角ゴ Pro W3" w:hAnsi="Times New Roman" w:cs="Times New Roman"/>
                <w:bCs/>
                <w:color w:val="262728"/>
                <w:lang w:val="en-US" w:eastAsia="pl-PL"/>
              </w:rPr>
              <w:t>Urbanistyki</w:t>
            </w:r>
            <w:proofErr w:type="spellEnd"/>
            <w:r w:rsidRPr="00350CB1">
              <w:rPr>
                <w:rFonts w:ascii="Times New Roman" w:eastAsia="ヒラギノ角ゴ Pro W3" w:hAnsi="Times New Roman" w:cs="Times New Roman"/>
                <w:bCs/>
                <w:color w:val="262728"/>
                <w:lang w:val="en-US" w:eastAsia="pl-PL"/>
              </w:rPr>
              <w:t xml:space="preserve"> i </w:t>
            </w:r>
            <w:proofErr w:type="spellStart"/>
            <w:r w:rsidRPr="00350CB1">
              <w:rPr>
                <w:rFonts w:ascii="Times New Roman" w:eastAsia="ヒラギノ角ゴ Pro W3" w:hAnsi="Times New Roman" w:cs="Times New Roman"/>
                <w:bCs/>
                <w:color w:val="262728"/>
                <w:lang w:val="en-US" w:eastAsia="pl-PL"/>
              </w:rPr>
              <w:t>Studiów</w:t>
            </w:r>
            <w:proofErr w:type="spellEnd"/>
            <w:r w:rsidRPr="00350CB1">
              <w:rPr>
                <w:rFonts w:ascii="Times New Roman" w:eastAsia="ヒラギノ角ゴ Pro W3" w:hAnsi="Times New Roman" w:cs="Times New Roman"/>
                <w:bCs/>
                <w:color w:val="262728"/>
                <w:lang w:val="en-US" w:eastAsia="pl-PL"/>
              </w:rPr>
              <w:t xml:space="preserve"> </w:t>
            </w:r>
            <w:proofErr w:type="spellStart"/>
            <w:r w:rsidRPr="00350CB1">
              <w:rPr>
                <w:rFonts w:ascii="Times New Roman" w:eastAsia="ヒラギノ角ゴ Pro W3" w:hAnsi="Times New Roman" w:cs="Times New Roman"/>
                <w:bCs/>
                <w:color w:val="262728"/>
                <w:lang w:val="en-US" w:eastAsia="pl-PL"/>
              </w:rPr>
              <w:t>Krajobrazowych</w:t>
            </w:r>
            <w:proofErr w:type="spellEnd"/>
            <w:r w:rsidRPr="00350CB1">
              <w:rPr>
                <w:rFonts w:ascii="Times New Roman" w:eastAsia="ヒラギノ角ゴ Pro W3" w:hAnsi="Times New Roman" w:cs="Times New Roman"/>
                <w:bCs/>
                <w:color w:val="262728"/>
                <w:lang w:val="en-US" w:eastAsia="pl-PL"/>
              </w:rPr>
              <w:t xml:space="preserve"> = </w:t>
            </w:r>
            <w:proofErr w:type="spellStart"/>
            <w:r w:rsidRPr="00350CB1">
              <w:rPr>
                <w:rFonts w:ascii="Times New Roman" w:eastAsia="ヒラギノ角ゴ Pro W3" w:hAnsi="Times New Roman" w:cs="Times New Roman"/>
                <w:bCs/>
                <w:color w:val="262728"/>
                <w:lang w:val="en-US" w:eastAsia="pl-PL"/>
              </w:rPr>
              <w:t>Teka</w:t>
            </w:r>
            <w:proofErr w:type="spellEnd"/>
            <w:r w:rsidRPr="00350CB1">
              <w:rPr>
                <w:rFonts w:ascii="Times New Roman" w:eastAsia="ヒラギノ角ゴ Pro W3" w:hAnsi="Times New Roman" w:cs="Times New Roman"/>
                <w:bCs/>
                <w:color w:val="262728"/>
                <w:lang w:val="en-US" w:eastAsia="pl-PL"/>
              </w:rPr>
              <w:t xml:space="preserve"> Commission of Architecture, Urban Planning and Landscape Studies. </w:t>
            </w:r>
            <w:r w:rsidRPr="00350CB1">
              <w:rPr>
                <w:rFonts w:ascii="Times New Roman" w:eastAsia="ヒラギノ角ゴ Pro W3" w:hAnsi="Times New Roman" w:cs="Times New Roman"/>
                <w:bCs/>
                <w:color w:val="262728"/>
                <w:lang w:eastAsia="pl-PL"/>
              </w:rPr>
              <w:t>2016, t. 12/4, s. 92-106</w:t>
            </w:r>
          </w:p>
          <w:p w14:paraId="29DC10FD" w14:textId="77777777" w:rsidR="00B570EE" w:rsidRPr="00350CB1" w:rsidRDefault="00B570EE" w:rsidP="000B4F61">
            <w:pPr>
              <w:pStyle w:val="Akapitzlist"/>
              <w:numPr>
                <w:ilvl w:val="0"/>
                <w:numId w:val="10"/>
              </w:numPr>
              <w:spacing w:line="256" w:lineRule="auto"/>
              <w:ind w:right="67"/>
              <w:jc w:val="both"/>
              <w:rPr>
                <w:rFonts w:ascii="Times New Roman" w:eastAsia="ヒラギノ角ゴ Pro W3" w:hAnsi="Times New Roman" w:cs="Times New Roman"/>
                <w:bCs/>
                <w:color w:val="262728"/>
                <w:lang w:val="en-US" w:eastAsia="pl-PL"/>
              </w:rPr>
            </w:pPr>
            <w:r w:rsidRPr="00350CB1">
              <w:rPr>
                <w:rFonts w:ascii="Times New Roman" w:hAnsi="Times New Roman" w:cs="Times New Roman"/>
              </w:rPr>
              <w:t>Przesmycka E</w:t>
            </w:r>
            <w:r w:rsidRPr="00350CB1">
              <w:rPr>
                <w:rFonts w:ascii="Times New Roman" w:hAnsi="Times New Roman" w:cs="Times New Roman"/>
                <w:i/>
              </w:rPr>
              <w:t xml:space="preserve">., </w:t>
            </w:r>
            <w:r w:rsidRPr="00350CB1">
              <w:rPr>
                <w:rFonts w:ascii="Times New Roman" w:hAnsi="Times New Roman" w:cs="Times New Roman"/>
              </w:rPr>
              <w:t xml:space="preserve">2015, </w:t>
            </w:r>
            <w:r w:rsidRPr="00350CB1">
              <w:rPr>
                <w:rFonts w:ascii="Times New Roman" w:hAnsi="Times New Roman" w:cs="Times New Roman"/>
                <w:i/>
              </w:rPr>
              <w:t>Przeobrażenia przestrzenne i architektoniczne zdegradowanych i restytuowanych miast Lubelszczyzny</w:t>
            </w:r>
            <w:r w:rsidRPr="00350CB1">
              <w:rPr>
                <w:rFonts w:ascii="Times New Roman" w:hAnsi="Times New Roman" w:cs="Times New Roman"/>
              </w:rPr>
              <w:t xml:space="preserve"> [w]  Krzysztofik R. (</w:t>
            </w:r>
            <w:proofErr w:type="spellStart"/>
            <w:r w:rsidRPr="00350CB1">
              <w:rPr>
                <w:rFonts w:ascii="Times New Roman" w:hAnsi="Times New Roman" w:cs="Times New Roman"/>
              </w:rPr>
              <w:t>Eds</w:t>
            </w:r>
            <w:proofErr w:type="spellEnd"/>
            <w:r w:rsidRPr="00350CB1">
              <w:rPr>
                <w:rFonts w:ascii="Times New Roman" w:hAnsi="Times New Roman" w:cs="Times New Roman"/>
              </w:rPr>
              <w:t xml:space="preserve">) </w:t>
            </w:r>
            <w:proofErr w:type="spellStart"/>
            <w:r w:rsidRPr="00350CB1">
              <w:rPr>
                <w:rFonts w:ascii="Times New Roman" w:hAnsi="Times New Roman" w:cs="Times New Roman"/>
              </w:rPr>
              <w:t>Degraded</w:t>
            </w:r>
            <w:proofErr w:type="spellEnd"/>
            <w:r w:rsidRPr="00350CB1">
              <w:rPr>
                <w:rFonts w:ascii="Times New Roman" w:hAnsi="Times New Roman" w:cs="Times New Roman"/>
              </w:rPr>
              <w:t xml:space="preserve"> and </w:t>
            </w:r>
            <w:proofErr w:type="spellStart"/>
            <w:r w:rsidRPr="00350CB1">
              <w:rPr>
                <w:rFonts w:ascii="Times New Roman" w:hAnsi="Times New Roman" w:cs="Times New Roman"/>
              </w:rPr>
              <w:t>restituted</w:t>
            </w:r>
            <w:proofErr w:type="spellEnd"/>
            <w:r w:rsidRPr="00350CB1">
              <w:rPr>
                <w:rFonts w:ascii="Times New Roman" w:hAnsi="Times New Roman" w:cs="Times New Roman"/>
              </w:rPr>
              <w:t xml:space="preserve"> </w:t>
            </w:r>
            <w:proofErr w:type="spellStart"/>
            <w:r w:rsidRPr="00350CB1">
              <w:rPr>
                <w:rFonts w:ascii="Times New Roman" w:hAnsi="Times New Roman" w:cs="Times New Roman"/>
              </w:rPr>
              <w:t>towns</w:t>
            </w:r>
            <w:proofErr w:type="spellEnd"/>
            <w:r w:rsidRPr="00350CB1">
              <w:rPr>
                <w:rFonts w:ascii="Times New Roman" w:hAnsi="Times New Roman" w:cs="Times New Roman"/>
              </w:rPr>
              <w:t xml:space="preserve"> in </w:t>
            </w:r>
            <w:proofErr w:type="spellStart"/>
            <w:r w:rsidRPr="00350CB1">
              <w:rPr>
                <w:rFonts w:ascii="Times New Roman" w:hAnsi="Times New Roman" w:cs="Times New Roman"/>
              </w:rPr>
              <w:t>Poland:Origns</w:t>
            </w:r>
            <w:proofErr w:type="spellEnd"/>
            <w:r w:rsidRPr="00350CB1">
              <w:rPr>
                <w:rFonts w:ascii="Times New Roman" w:hAnsi="Times New Roman" w:cs="Times New Roman"/>
              </w:rPr>
              <w:t xml:space="preserve">, development, problem/ Miasta zdegradowane i restytuowane w Polsce. Geneza, rozwój, problem. </w:t>
            </w:r>
            <w:proofErr w:type="spellStart"/>
            <w:r w:rsidRPr="00350CB1">
              <w:rPr>
                <w:rFonts w:ascii="Times New Roman" w:hAnsi="Times New Roman" w:cs="Times New Roman"/>
              </w:rPr>
              <w:t>Gothemburg</w:t>
            </w:r>
            <w:proofErr w:type="spellEnd"/>
            <w:r w:rsidRPr="00350CB1">
              <w:rPr>
                <w:rFonts w:ascii="Times New Roman" w:hAnsi="Times New Roman" w:cs="Times New Roman"/>
              </w:rPr>
              <w:t xml:space="preserve">: University of </w:t>
            </w:r>
            <w:proofErr w:type="spellStart"/>
            <w:r w:rsidRPr="00350CB1">
              <w:rPr>
                <w:rFonts w:ascii="Times New Roman" w:hAnsi="Times New Roman" w:cs="Times New Roman"/>
              </w:rPr>
              <w:t>Gothenburg</w:t>
            </w:r>
            <w:proofErr w:type="spellEnd"/>
            <w:r w:rsidRPr="00350CB1">
              <w:rPr>
                <w:rFonts w:ascii="Times New Roman" w:hAnsi="Times New Roman" w:cs="Times New Roman"/>
              </w:rPr>
              <w:t>, ,  pp. 209-210/211-247.</w:t>
            </w:r>
          </w:p>
          <w:p w14:paraId="7A848E34" w14:textId="77777777" w:rsidR="00B570EE" w:rsidRPr="00350CB1" w:rsidRDefault="00B570EE" w:rsidP="000B4F61">
            <w:pPr>
              <w:pStyle w:val="Akapitzlist"/>
              <w:numPr>
                <w:ilvl w:val="0"/>
                <w:numId w:val="10"/>
              </w:numPr>
              <w:spacing w:line="256" w:lineRule="auto"/>
              <w:ind w:right="67"/>
              <w:jc w:val="both"/>
              <w:rPr>
                <w:rFonts w:ascii="Times New Roman" w:eastAsia="ヒラギノ角ゴ Pro W3" w:hAnsi="Times New Roman" w:cs="Times New Roman"/>
                <w:color w:val="262728"/>
                <w:lang w:eastAsia="pl-PL"/>
              </w:rPr>
            </w:pPr>
            <w:r w:rsidRPr="00350CB1">
              <w:rPr>
                <w:rFonts w:ascii="Times New Roman" w:eastAsia="ヒラギノ角ゴ Pro W3" w:hAnsi="Times New Roman" w:cs="Times New Roman"/>
                <w:color w:val="262728"/>
                <w:lang w:val="en-US" w:eastAsia="pl-PL"/>
              </w:rPr>
              <w:t xml:space="preserve">Elżbieta </w:t>
            </w:r>
            <w:proofErr w:type="spellStart"/>
            <w:r w:rsidRPr="00350CB1">
              <w:rPr>
                <w:rFonts w:ascii="Times New Roman" w:eastAsia="ヒラギノ角ゴ Pro W3" w:hAnsi="Times New Roman" w:cs="Times New Roman"/>
                <w:color w:val="262728"/>
                <w:lang w:val="en-US" w:eastAsia="pl-PL"/>
              </w:rPr>
              <w:t>Przesmycka</w:t>
            </w:r>
            <w:proofErr w:type="spellEnd"/>
            <w:r w:rsidRPr="00350CB1">
              <w:rPr>
                <w:rFonts w:ascii="Times New Roman" w:eastAsia="ヒラギノ角ゴ Pro W3" w:hAnsi="Times New Roman" w:cs="Times New Roman"/>
                <w:i/>
                <w:color w:val="262728"/>
                <w:lang w:val="en-US" w:eastAsia="pl-PL"/>
              </w:rPr>
              <w:t xml:space="preserve">, Public buildings in </w:t>
            </w:r>
            <w:proofErr w:type="spellStart"/>
            <w:r w:rsidRPr="00350CB1">
              <w:rPr>
                <w:rFonts w:ascii="Times New Roman" w:eastAsia="ヒラギノ角ゴ Pro W3" w:hAnsi="Times New Roman" w:cs="Times New Roman"/>
                <w:i/>
                <w:color w:val="262728"/>
                <w:lang w:val="en-US" w:eastAsia="pl-PL"/>
              </w:rPr>
              <w:t>Stalowa</w:t>
            </w:r>
            <w:proofErr w:type="spellEnd"/>
            <w:r w:rsidRPr="00350CB1">
              <w:rPr>
                <w:rFonts w:ascii="Times New Roman" w:eastAsia="ヒラギノ角ゴ Pro W3" w:hAnsi="Times New Roman" w:cs="Times New Roman"/>
                <w:i/>
                <w:color w:val="262728"/>
                <w:lang w:val="en-US" w:eastAsia="pl-PL"/>
              </w:rPr>
              <w:t xml:space="preserve"> </w:t>
            </w:r>
            <w:proofErr w:type="spellStart"/>
            <w:r w:rsidRPr="00350CB1">
              <w:rPr>
                <w:rFonts w:ascii="Times New Roman" w:eastAsia="ヒラギノ角ゴ Pro W3" w:hAnsi="Times New Roman" w:cs="Times New Roman"/>
                <w:i/>
                <w:color w:val="262728"/>
                <w:lang w:val="en-US" w:eastAsia="pl-PL"/>
              </w:rPr>
              <w:t>Wola</w:t>
            </w:r>
            <w:proofErr w:type="spellEnd"/>
            <w:r w:rsidRPr="00350CB1">
              <w:rPr>
                <w:rFonts w:ascii="Times New Roman" w:eastAsia="ヒラギノ角ゴ Pro W3" w:hAnsi="Times New Roman" w:cs="Times New Roman"/>
                <w:i/>
                <w:color w:val="262728"/>
                <w:lang w:val="en-US" w:eastAsia="pl-PL"/>
              </w:rPr>
              <w:t xml:space="preserve"> and their surroundings</w:t>
            </w:r>
            <w:r w:rsidRPr="00350CB1">
              <w:rPr>
                <w:rFonts w:ascii="Times New Roman" w:eastAsia="ヒラギノ角ゴ Pro W3" w:hAnsi="Times New Roman" w:cs="Times New Roman"/>
                <w:color w:val="262728"/>
                <w:lang w:val="en-US" w:eastAsia="pl-PL"/>
              </w:rPr>
              <w:t xml:space="preserve">. </w:t>
            </w:r>
            <w:r w:rsidRPr="00350CB1">
              <w:rPr>
                <w:rFonts w:ascii="Times New Roman" w:eastAsia="ヒラギノ角ゴ Pro W3" w:hAnsi="Times New Roman" w:cs="Times New Roman"/>
                <w:color w:val="262728"/>
                <w:lang w:eastAsia="pl-PL"/>
              </w:rPr>
              <w:t xml:space="preserve">W: Stalowa Wola : a </w:t>
            </w:r>
            <w:proofErr w:type="spellStart"/>
            <w:r w:rsidRPr="00350CB1">
              <w:rPr>
                <w:rFonts w:ascii="Times New Roman" w:eastAsia="ヒラギノ角ゴ Pro W3" w:hAnsi="Times New Roman" w:cs="Times New Roman"/>
                <w:color w:val="262728"/>
                <w:lang w:eastAsia="pl-PL"/>
              </w:rPr>
              <w:t>modernist</w:t>
            </w:r>
            <w:proofErr w:type="spellEnd"/>
            <w:r w:rsidRPr="00350CB1">
              <w:rPr>
                <w:rFonts w:ascii="Times New Roman" w:eastAsia="ヒラギノ角ゴ Pro W3" w:hAnsi="Times New Roman" w:cs="Times New Roman"/>
                <w:color w:val="262728"/>
                <w:lang w:eastAsia="pl-PL"/>
              </w:rPr>
              <w:t xml:space="preserve"> European </w:t>
            </w:r>
            <w:proofErr w:type="spellStart"/>
            <w:r w:rsidRPr="00350CB1">
              <w:rPr>
                <w:rFonts w:ascii="Times New Roman" w:eastAsia="ヒラギノ角ゴ Pro W3" w:hAnsi="Times New Roman" w:cs="Times New Roman"/>
                <w:color w:val="262728"/>
                <w:lang w:eastAsia="pl-PL"/>
              </w:rPr>
              <w:t>town</w:t>
            </w:r>
            <w:proofErr w:type="spellEnd"/>
            <w:r w:rsidRPr="00350CB1">
              <w:rPr>
                <w:rFonts w:ascii="Times New Roman" w:eastAsia="ヒラギノ角ゴ Pro W3" w:hAnsi="Times New Roman" w:cs="Times New Roman"/>
                <w:color w:val="262728"/>
                <w:lang w:eastAsia="pl-PL"/>
              </w:rPr>
              <w:t xml:space="preserve"> : a </w:t>
            </w:r>
            <w:proofErr w:type="spellStart"/>
            <w:r w:rsidRPr="00350CB1">
              <w:rPr>
                <w:rFonts w:ascii="Times New Roman" w:eastAsia="ヒラギノ角ゴ Pro W3" w:hAnsi="Times New Roman" w:cs="Times New Roman"/>
                <w:color w:val="262728"/>
                <w:lang w:eastAsia="pl-PL"/>
              </w:rPr>
              <w:t>monograph</w:t>
            </w:r>
            <w:proofErr w:type="spellEnd"/>
            <w:r w:rsidRPr="00350CB1">
              <w:rPr>
                <w:rFonts w:ascii="Times New Roman" w:eastAsia="ヒラギノ角ゴ Pro W3" w:hAnsi="Times New Roman" w:cs="Times New Roman"/>
                <w:color w:val="262728"/>
                <w:lang w:eastAsia="pl-PL"/>
              </w:rPr>
              <w:t xml:space="preserve"> = Stalowa Wola: europejskie miasto modernistyczne : monografia / pod red. Elżbiety Przesmyckiej ; Anna Frąckiewicz [i in.]. Stalowa Wola : Muzeum Regionalne, 2014. s. 58-75.</w:t>
            </w:r>
          </w:p>
          <w:p w14:paraId="4A5047FE" w14:textId="77777777" w:rsidR="00B570EE" w:rsidRPr="00350CB1" w:rsidRDefault="00B570EE" w:rsidP="000B4F61">
            <w:pPr>
              <w:pStyle w:val="Akapitzlist"/>
              <w:numPr>
                <w:ilvl w:val="0"/>
                <w:numId w:val="10"/>
              </w:numPr>
              <w:spacing w:line="256" w:lineRule="auto"/>
              <w:ind w:right="67"/>
              <w:jc w:val="both"/>
              <w:rPr>
                <w:rFonts w:ascii="Times New Roman" w:eastAsia="ヒラギノ角ゴ Pro W3" w:hAnsi="Times New Roman" w:cs="Times New Roman"/>
                <w:color w:val="262728"/>
                <w:lang w:val="en-US" w:eastAsia="pl-PL"/>
              </w:rPr>
            </w:pPr>
            <w:proofErr w:type="spellStart"/>
            <w:r w:rsidRPr="00350CB1">
              <w:rPr>
                <w:rFonts w:ascii="Times New Roman" w:hAnsi="Times New Roman" w:cs="Times New Roman"/>
                <w:lang w:val="en-US"/>
              </w:rPr>
              <w:t>Przesmycka</w:t>
            </w:r>
            <w:proofErr w:type="spellEnd"/>
            <w:r w:rsidRPr="00350CB1">
              <w:rPr>
                <w:rFonts w:ascii="Times New Roman" w:hAnsi="Times New Roman" w:cs="Times New Roman"/>
                <w:lang w:val="en-US"/>
              </w:rPr>
              <w:t xml:space="preserve"> E., Pol E., 2014, </w:t>
            </w:r>
            <w:r w:rsidRPr="00350CB1">
              <w:rPr>
                <w:rFonts w:ascii="Times New Roman" w:hAnsi="Times New Roman" w:cs="Times New Roman"/>
                <w:i/>
                <w:lang w:val="en-US"/>
              </w:rPr>
              <w:t>Wooden architecture in small town planning in Lublin Region - state of preservation</w:t>
            </w:r>
            <w:r w:rsidRPr="00350CB1">
              <w:rPr>
                <w:rFonts w:ascii="Times New Roman" w:hAnsi="Times New Roman" w:cs="Times New Roman"/>
                <w:lang w:val="en-US"/>
              </w:rPr>
              <w:t xml:space="preserve"> , </w:t>
            </w:r>
            <w:proofErr w:type="spellStart"/>
            <w:r w:rsidRPr="00350CB1">
              <w:rPr>
                <w:rFonts w:ascii="Times New Roman" w:hAnsi="Times New Roman" w:cs="Times New Roman"/>
                <w:lang w:val="en-US"/>
              </w:rPr>
              <w:t>Teka</w:t>
            </w:r>
            <w:proofErr w:type="spellEnd"/>
            <w:r w:rsidRPr="00350CB1">
              <w:rPr>
                <w:rFonts w:ascii="Times New Roman" w:hAnsi="Times New Roman" w:cs="Times New Roman"/>
                <w:lang w:val="en-US"/>
              </w:rPr>
              <w:t xml:space="preserve"> </w:t>
            </w:r>
            <w:proofErr w:type="spellStart"/>
            <w:r w:rsidRPr="00350CB1">
              <w:rPr>
                <w:rFonts w:ascii="Times New Roman" w:hAnsi="Times New Roman" w:cs="Times New Roman"/>
                <w:lang w:val="en-US"/>
              </w:rPr>
              <w:t>Komisji</w:t>
            </w:r>
            <w:proofErr w:type="spellEnd"/>
            <w:r w:rsidRPr="00350CB1">
              <w:rPr>
                <w:rFonts w:ascii="Times New Roman" w:hAnsi="Times New Roman" w:cs="Times New Roman"/>
                <w:lang w:val="en-US"/>
              </w:rPr>
              <w:t xml:space="preserve"> </w:t>
            </w:r>
            <w:proofErr w:type="spellStart"/>
            <w:r w:rsidRPr="00350CB1">
              <w:rPr>
                <w:rFonts w:ascii="Times New Roman" w:hAnsi="Times New Roman" w:cs="Times New Roman"/>
                <w:lang w:val="en-US"/>
              </w:rPr>
              <w:t>Architektury</w:t>
            </w:r>
            <w:proofErr w:type="spellEnd"/>
            <w:r w:rsidRPr="00350CB1">
              <w:rPr>
                <w:rFonts w:ascii="Times New Roman" w:hAnsi="Times New Roman" w:cs="Times New Roman"/>
                <w:lang w:val="en-US"/>
              </w:rPr>
              <w:t xml:space="preserve">, </w:t>
            </w:r>
            <w:proofErr w:type="spellStart"/>
            <w:r w:rsidRPr="00350CB1">
              <w:rPr>
                <w:rFonts w:ascii="Times New Roman" w:hAnsi="Times New Roman" w:cs="Times New Roman"/>
                <w:lang w:val="en-US"/>
              </w:rPr>
              <w:t>Urbanistyki</w:t>
            </w:r>
            <w:proofErr w:type="spellEnd"/>
            <w:r w:rsidRPr="00350CB1">
              <w:rPr>
                <w:rFonts w:ascii="Times New Roman" w:hAnsi="Times New Roman" w:cs="Times New Roman"/>
                <w:lang w:val="en-US"/>
              </w:rPr>
              <w:t xml:space="preserve"> i </w:t>
            </w:r>
            <w:proofErr w:type="spellStart"/>
            <w:r w:rsidRPr="00350CB1">
              <w:rPr>
                <w:rFonts w:ascii="Times New Roman" w:hAnsi="Times New Roman" w:cs="Times New Roman"/>
                <w:lang w:val="en-US"/>
              </w:rPr>
              <w:t>Studiów</w:t>
            </w:r>
            <w:proofErr w:type="spellEnd"/>
            <w:r w:rsidRPr="00350CB1">
              <w:rPr>
                <w:rFonts w:ascii="Times New Roman" w:hAnsi="Times New Roman" w:cs="Times New Roman"/>
                <w:lang w:val="en-US"/>
              </w:rPr>
              <w:t xml:space="preserve"> </w:t>
            </w:r>
            <w:proofErr w:type="spellStart"/>
            <w:r w:rsidRPr="00350CB1">
              <w:rPr>
                <w:rFonts w:ascii="Times New Roman" w:hAnsi="Times New Roman" w:cs="Times New Roman"/>
                <w:lang w:val="en-US"/>
              </w:rPr>
              <w:t>Krajobrazowych</w:t>
            </w:r>
            <w:proofErr w:type="spellEnd"/>
            <w:r w:rsidRPr="00350CB1">
              <w:rPr>
                <w:rFonts w:ascii="Times New Roman" w:hAnsi="Times New Roman" w:cs="Times New Roman"/>
                <w:lang w:val="en-US"/>
              </w:rPr>
              <w:t xml:space="preserve"> = </w:t>
            </w:r>
            <w:proofErr w:type="spellStart"/>
            <w:r w:rsidRPr="00350CB1">
              <w:rPr>
                <w:rFonts w:ascii="Times New Roman" w:hAnsi="Times New Roman" w:cs="Times New Roman"/>
                <w:lang w:val="en-US"/>
              </w:rPr>
              <w:t>Teka</w:t>
            </w:r>
            <w:proofErr w:type="spellEnd"/>
            <w:r w:rsidRPr="00350CB1">
              <w:rPr>
                <w:rFonts w:ascii="Times New Roman" w:hAnsi="Times New Roman" w:cs="Times New Roman"/>
                <w:lang w:val="en-US"/>
              </w:rPr>
              <w:t xml:space="preserve"> Commission of Architecture, Urban Planning and Landscape Studies, t. 10/1, s. 33-40,</w:t>
            </w:r>
          </w:p>
          <w:p w14:paraId="04E6B2B8" w14:textId="77777777" w:rsidR="00B570EE" w:rsidRPr="00350CB1" w:rsidRDefault="00B570EE" w:rsidP="000B4F61">
            <w:pPr>
              <w:pStyle w:val="Akapitzlist"/>
              <w:numPr>
                <w:ilvl w:val="0"/>
                <w:numId w:val="10"/>
              </w:numPr>
              <w:spacing w:line="256" w:lineRule="auto"/>
              <w:ind w:right="67"/>
              <w:jc w:val="both"/>
              <w:rPr>
                <w:rFonts w:ascii="Times New Roman" w:eastAsia="ヒラギノ角ゴ Pro W3" w:hAnsi="Times New Roman" w:cs="Times New Roman"/>
                <w:bCs/>
                <w:color w:val="262728"/>
                <w:lang w:eastAsia="pl-PL"/>
              </w:rPr>
            </w:pPr>
            <w:r w:rsidRPr="00350CB1">
              <w:rPr>
                <w:rFonts w:ascii="Times New Roman" w:eastAsia="ヒラギノ角ゴ Pro W3" w:hAnsi="Times New Roman" w:cs="Times New Roman"/>
                <w:bCs/>
                <w:color w:val="262728"/>
                <w:lang w:eastAsia="pl-PL"/>
              </w:rPr>
              <w:t xml:space="preserve">Elżbieta Przesmycka, Małgorzata Sosnowska, </w:t>
            </w:r>
            <w:r w:rsidRPr="00350CB1">
              <w:rPr>
                <w:rFonts w:ascii="Times New Roman" w:eastAsia="ヒラギノ角ゴ Pro W3" w:hAnsi="Times New Roman" w:cs="Times New Roman"/>
                <w:bCs/>
                <w:i/>
                <w:color w:val="262728"/>
                <w:lang w:eastAsia="pl-PL"/>
              </w:rPr>
              <w:t>Przeobrażenia osiedli mieszkaniowych Lublina</w:t>
            </w:r>
            <w:r w:rsidRPr="00350CB1">
              <w:rPr>
                <w:rFonts w:ascii="Times New Roman" w:eastAsia="ヒラギノ角ゴ Pro W3" w:hAnsi="Times New Roman" w:cs="Times New Roman"/>
                <w:bCs/>
                <w:color w:val="262728"/>
                <w:lang w:eastAsia="pl-PL"/>
              </w:rPr>
              <w:t xml:space="preserve">. Teka Komisji Architektury, Urbanistyki i Studiów Krajobrazowych = Teka </w:t>
            </w:r>
            <w:proofErr w:type="spellStart"/>
            <w:r w:rsidRPr="00350CB1">
              <w:rPr>
                <w:rFonts w:ascii="Times New Roman" w:eastAsia="ヒラギノ角ゴ Pro W3" w:hAnsi="Times New Roman" w:cs="Times New Roman"/>
                <w:bCs/>
                <w:color w:val="262728"/>
                <w:lang w:eastAsia="pl-PL"/>
              </w:rPr>
              <w:t>Commission</w:t>
            </w:r>
            <w:proofErr w:type="spellEnd"/>
            <w:r w:rsidRPr="00350CB1">
              <w:rPr>
                <w:rFonts w:ascii="Times New Roman" w:eastAsia="ヒラギノ角ゴ Pro W3" w:hAnsi="Times New Roman" w:cs="Times New Roman"/>
                <w:bCs/>
                <w:color w:val="262728"/>
                <w:lang w:eastAsia="pl-PL"/>
              </w:rPr>
              <w:t xml:space="preserve"> of Architecture, Urban Planning and </w:t>
            </w:r>
            <w:proofErr w:type="spellStart"/>
            <w:r w:rsidRPr="00350CB1">
              <w:rPr>
                <w:rFonts w:ascii="Times New Roman" w:eastAsia="ヒラギノ角ゴ Pro W3" w:hAnsi="Times New Roman" w:cs="Times New Roman"/>
                <w:bCs/>
                <w:color w:val="262728"/>
                <w:lang w:eastAsia="pl-PL"/>
              </w:rPr>
              <w:t>Landscape</w:t>
            </w:r>
            <w:proofErr w:type="spellEnd"/>
            <w:r w:rsidRPr="00350CB1">
              <w:rPr>
                <w:rFonts w:ascii="Times New Roman" w:eastAsia="ヒラギノ角ゴ Pro W3" w:hAnsi="Times New Roman" w:cs="Times New Roman"/>
                <w:bCs/>
                <w:color w:val="262728"/>
                <w:lang w:eastAsia="pl-PL"/>
              </w:rPr>
              <w:t xml:space="preserve"> </w:t>
            </w:r>
            <w:proofErr w:type="spellStart"/>
            <w:r w:rsidRPr="00350CB1">
              <w:rPr>
                <w:rFonts w:ascii="Times New Roman" w:eastAsia="ヒラギノ角ゴ Pro W3" w:hAnsi="Times New Roman" w:cs="Times New Roman"/>
                <w:bCs/>
                <w:color w:val="262728"/>
                <w:lang w:eastAsia="pl-PL"/>
              </w:rPr>
              <w:t>Studies</w:t>
            </w:r>
            <w:proofErr w:type="spellEnd"/>
            <w:r w:rsidRPr="00350CB1">
              <w:rPr>
                <w:rFonts w:ascii="Times New Roman" w:eastAsia="ヒラギノ角ゴ Pro W3" w:hAnsi="Times New Roman" w:cs="Times New Roman"/>
                <w:bCs/>
                <w:color w:val="262728"/>
                <w:lang w:eastAsia="pl-PL"/>
              </w:rPr>
              <w:t>. 2013, t. 9/4, s. 45-52.</w:t>
            </w:r>
          </w:p>
          <w:p w14:paraId="2162EF59" w14:textId="77777777" w:rsidR="00B570EE" w:rsidRPr="00350CB1" w:rsidRDefault="00B570EE" w:rsidP="000B4F61">
            <w:pPr>
              <w:pStyle w:val="Akapitzlist"/>
              <w:numPr>
                <w:ilvl w:val="0"/>
                <w:numId w:val="10"/>
              </w:numPr>
              <w:spacing w:line="256" w:lineRule="auto"/>
              <w:ind w:right="67"/>
              <w:jc w:val="both"/>
              <w:rPr>
                <w:rFonts w:ascii="Times New Roman" w:eastAsia="ヒラギノ角ゴ Pro W3" w:hAnsi="Times New Roman" w:cs="Times New Roman"/>
                <w:bCs/>
                <w:color w:val="262728"/>
                <w:lang w:eastAsia="pl-PL"/>
              </w:rPr>
            </w:pPr>
            <w:r w:rsidRPr="00350CB1">
              <w:rPr>
                <w:rFonts w:ascii="Times New Roman" w:eastAsia="ヒラギノ角ゴ Pro W3" w:hAnsi="Times New Roman" w:cs="Times New Roman"/>
                <w:bCs/>
                <w:color w:val="262728"/>
                <w:lang w:eastAsia="pl-PL"/>
              </w:rPr>
              <w:t xml:space="preserve">Miasto w kulturze / pod red. Elżbiety </w:t>
            </w:r>
            <w:proofErr w:type="spellStart"/>
            <w:r w:rsidRPr="00350CB1">
              <w:rPr>
                <w:rFonts w:ascii="Times New Roman" w:eastAsia="ヒラギノ角ゴ Pro W3" w:hAnsi="Times New Roman" w:cs="Times New Roman"/>
                <w:bCs/>
                <w:color w:val="262728"/>
                <w:lang w:eastAsia="pl-PL"/>
              </w:rPr>
              <w:t>Trockiej-Leszczyńskiej</w:t>
            </w:r>
            <w:proofErr w:type="spellEnd"/>
            <w:r w:rsidRPr="00350CB1">
              <w:rPr>
                <w:rFonts w:ascii="Times New Roman" w:eastAsia="ヒラギノ角ゴ Pro W3" w:hAnsi="Times New Roman" w:cs="Times New Roman"/>
                <w:bCs/>
                <w:color w:val="262728"/>
                <w:lang w:eastAsia="pl-PL"/>
              </w:rPr>
              <w:t>, Elżbiety Przesmyckiej. Wrocław : Oficyna Wydawnicza Politechniki Wrocławskiej, 2012. s. 91-101.</w:t>
            </w:r>
          </w:p>
          <w:p w14:paraId="6B84ED24" w14:textId="77777777" w:rsidR="00B570EE" w:rsidRPr="00350CB1" w:rsidRDefault="00B570EE" w:rsidP="000B4F61">
            <w:pPr>
              <w:pStyle w:val="Akapitzlist"/>
              <w:numPr>
                <w:ilvl w:val="0"/>
                <w:numId w:val="10"/>
              </w:numPr>
              <w:spacing w:line="256" w:lineRule="auto"/>
              <w:ind w:right="67"/>
              <w:jc w:val="both"/>
              <w:rPr>
                <w:rFonts w:ascii="Times New Roman" w:eastAsia="ヒラギノ角ゴ Pro W3" w:hAnsi="Times New Roman" w:cs="Times New Roman"/>
                <w:color w:val="262728"/>
                <w:lang w:eastAsia="pl-PL"/>
              </w:rPr>
            </w:pPr>
            <w:r w:rsidRPr="00350CB1">
              <w:rPr>
                <w:rFonts w:ascii="Times New Roman" w:eastAsia="ヒラギノ角ゴ Pro W3" w:hAnsi="Times New Roman" w:cs="Times New Roman"/>
                <w:color w:val="262728"/>
                <w:lang w:eastAsia="pl-PL"/>
              </w:rPr>
              <w:t xml:space="preserve">Przesmycka E., </w:t>
            </w:r>
            <w:r w:rsidRPr="00350CB1">
              <w:rPr>
                <w:rFonts w:ascii="Times New Roman" w:eastAsia="ヒラギノ角ゴ Pro W3" w:hAnsi="Times New Roman" w:cs="Times New Roman"/>
                <w:i/>
                <w:color w:val="262728"/>
                <w:lang w:eastAsia="pl-PL"/>
              </w:rPr>
              <w:t>Zrównoważona kompozycja współczesnych miast</w:t>
            </w:r>
            <w:r w:rsidRPr="00350CB1">
              <w:rPr>
                <w:rFonts w:ascii="Times New Roman" w:eastAsia="ヒラギノ角ゴ Pro W3" w:hAnsi="Times New Roman" w:cs="Times New Roman"/>
                <w:color w:val="262728"/>
                <w:lang w:eastAsia="pl-PL"/>
              </w:rPr>
              <w:t>, Czasopismo Techniczne. Architektura , 2007 |R. 104, z. 3-A 233-240</w:t>
            </w:r>
          </w:p>
          <w:p w14:paraId="658A66AD" w14:textId="77777777" w:rsidR="00B570EE" w:rsidRPr="00350CB1" w:rsidRDefault="00B570EE" w:rsidP="000B4F61">
            <w:pPr>
              <w:pStyle w:val="Akapitzlist"/>
              <w:numPr>
                <w:ilvl w:val="0"/>
                <w:numId w:val="10"/>
              </w:numPr>
              <w:spacing w:line="256" w:lineRule="auto"/>
              <w:ind w:right="67"/>
              <w:jc w:val="both"/>
              <w:rPr>
                <w:rFonts w:ascii="Times New Roman" w:eastAsia="ヒラギノ角ゴ Pro W3" w:hAnsi="Times New Roman" w:cs="Times New Roman"/>
                <w:color w:val="262728"/>
                <w:lang w:eastAsia="pl-PL"/>
              </w:rPr>
            </w:pPr>
            <w:r w:rsidRPr="00350CB1">
              <w:rPr>
                <w:rFonts w:ascii="Times New Roman" w:eastAsia="ヒラギノ角ゴ Pro W3" w:hAnsi="Times New Roman" w:cs="Times New Roman"/>
                <w:color w:val="262728"/>
                <w:lang w:eastAsia="pl-PL"/>
              </w:rPr>
              <w:t xml:space="preserve">Elżbieta Przesmycka, </w:t>
            </w:r>
            <w:r w:rsidRPr="00350CB1">
              <w:rPr>
                <w:rFonts w:ascii="Times New Roman" w:eastAsia="ヒラギノ角ゴ Pro W3" w:hAnsi="Times New Roman" w:cs="Times New Roman"/>
                <w:i/>
                <w:color w:val="262728"/>
                <w:lang w:eastAsia="pl-PL"/>
              </w:rPr>
              <w:t>Rewitalizacja przyrodnicza miast - kontynuacja czy dyskontynuacja</w:t>
            </w:r>
            <w:r w:rsidRPr="00350CB1">
              <w:rPr>
                <w:rFonts w:ascii="Times New Roman" w:eastAsia="ヒラギノ角ゴ Pro W3" w:hAnsi="Times New Roman" w:cs="Times New Roman"/>
                <w:color w:val="262728"/>
                <w:lang w:eastAsia="pl-PL"/>
              </w:rPr>
              <w:t>, Teka Komisji Architektury, Urbanistyki i Studiów Krajobrazowych |2005 |T. 1 53—59</w:t>
            </w:r>
          </w:p>
          <w:p w14:paraId="3DE08FD9" w14:textId="19FFE307" w:rsidR="00B570EE" w:rsidRPr="00350CB1" w:rsidRDefault="00B570EE" w:rsidP="000B4F61">
            <w:pPr>
              <w:spacing w:line="276" w:lineRule="auto"/>
              <w:ind w:right="67"/>
              <w:jc w:val="both"/>
              <w:rPr>
                <w:rFonts w:ascii="Times New Roman" w:eastAsia="ヒラギノ角ゴ Pro W3" w:hAnsi="Times New Roman" w:cs="Times New Roman"/>
                <w:color w:val="262728"/>
                <w:lang w:eastAsia="pl-PL"/>
              </w:rPr>
            </w:pPr>
          </w:p>
        </w:tc>
      </w:tr>
      <w:tr w:rsidR="00942D5D" w:rsidRPr="00350CB1" w14:paraId="05681CD2" w14:textId="77777777" w:rsidTr="00036A60">
        <w:trPr>
          <w:trHeight w:val="556"/>
        </w:trPr>
        <w:tc>
          <w:tcPr>
            <w:tcW w:w="1413" w:type="dxa"/>
            <w:vMerge/>
          </w:tcPr>
          <w:p w14:paraId="444B5E3F"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1A6B6A22" w14:textId="1715C406"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w:t>
            </w:r>
            <w:r w:rsidR="00202A2E" w:rsidRPr="00350CB1">
              <w:rPr>
                <w:rFonts w:ascii="Times New Roman" w:eastAsia="Calibri" w:hAnsi="Times New Roman" w:cs="Times New Roman"/>
                <w:b/>
                <w:bCs/>
                <w:color w:val="000000" w:themeColor="text1"/>
              </w:rPr>
              <w:t>1</w:t>
            </w:r>
          </w:p>
          <w:p w14:paraId="390DCF61" w14:textId="03A057CE"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EUK7_A.W2</w:t>
            </w:r>
          </w:p>
          <w:p w14:paraId="3955218C" w14:textId="499D97FC"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EUK7_A.W3</w:t>
            </w:r>
          </w:p>
          <w:p w14:paraId="25D36CA0"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EUK7_A.W4</w:t>
            </w:r>
          </w:p>
          <w:p w14:paraId="3AFAFA89"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EUK7_A.W5</w:t>
            </w:r>
          </w:p>
          <w:p w14:paraId="496A2D64" w14:textId="3DDC80A1"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EUK7_A.W6</w:t>
            </w:r>
          </w:p>
          <w:p w14:paraId="4F3F7169" w14:textId="2A9BC073"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EUK7_A.W7</w:t>
            </w:r>
          </w:p>
          <w:p w14:paraId="095C2415"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EUK7_A.W8</w:t>
            </w:r>
          </w:p>
        </w:tc>
        <w:tc>
          <w:tcPr>
            <w:tcW w:w="6408" w:type="dxa"/>
            <w:vMerge/>
          </w:tcPr>
          <w:p w14:paraId="2EE0E96F" w14:textId="77777777" w:rsidR="00B570EE" w:rsidRPr="00350CB1" w:rsidRDefault="00B570EE" w:rsidP="00140AAA">
            <w:pPr>
              <w:spacing w:line="276" w:lineRule="auto"/>
              <w:ind w:right="67"/>
              <w:jc w:val="both"/>
              <w:rPr>
                <w:rFonts w:ascii="Times New Roman" w:hAnsi="Times New Roman" w:cs="Times New Roman"/>
                <w:b/>
                <w:bCs/>
              </w:rPr>
            </w:pPr>
          </w:p>
        </w:tc>
      </w:tr>
      <w:tr w:rsidR="00942D5D" w:rsidRPr="00350CB1" w14:paraId="2C29229D" w14:textId="77777777" w:rsidTr="00036A60">
        <w:trPr>
          <w:trHeight w:val="435"/>
        </w:trPr>
        <w:tc>
          <w:tcPr>
            <w:tcW w:w="1413" w:type="dxa"/>
            <w:vMerge w:val="restart"/>
          </w:tcPr>
          <w:p w14:paraId="0626616F"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Umiejętności</w:t>
            </w:r>
          </w:p>
          <w:p w14:paraId="09749B32" w14:textId="77777777" w:rsidR="00B570EE" w:rsidRPr="00350CB1" w:rsidRDefault="00B570EE" w:rsidP="00140AAA">
            <w:pPr>
              <w:ind w:right="67"/>
              <w:rPr>
                <w:rFonts w:ascii="Times New Roman" w:hAnsi="Times New Roman" w:cs="Times New Roman"/>
                <w:b/>
                <w:bCs/>
                <w:color w:val="000000" w:themeColor="text1"/>
              </w:rPr>
            </w:pPr>
          </w:p>
          <w:p w14:paraId="597285A9"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197E7C96"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EUK7_U1</w:t>
            </w:r>
          </w:p>
          <w:p w14:paraId="247E5851"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EUK7_U2</w:t>
            </w:r>
          </w:p>
          <w:p w14:paraId="1E0EDC64"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EUK7_U3</w:t>
            </w:r>
          </w:p>
          <w:p w14:paraId="1A2EE31F"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EUK7_U4</w:t>
            </w:r>
          </w:p>
          <w:p w14:paraId="3B29AE50" w14:textId="2A78DAD2"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EUK7_U5</w:t>
            </w:r>
          </w:p>
        </w:tc>
        <w:tc>
          <w:tcPr>
            <w:tcW w:w="6408" w:type="dxa"/>
            <w:vMerge/>
          </w:tcPr>
          <w:p w14:paraId="4910FF90"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eastAsia="pl-PL"/>
              </w:rPr>
            </w:pPr>
          </w:p>
        </w:tc>
      </w:tr>
      <w:tr w:rsidR="00942D5D" w:rsidRPr="00350CB1" w14:paraId="13B5DAA9" w14:textId="77777777" w:rsidTr="00036A60">
        <w:trPr>
          <w:trHeight w:val="434"/>
        </w:trPr>
        <w:tc>
          <w:tcPr>
            <w:tcW w:w="1413" w:type="dxa"/>
            <w:vMerge/>
          </w:tcPr>
          <w:p w14:paraId="412198B5"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40EC3005" w14:textId="245748C6"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w:t>
            </w:r>
            <w:r w:rsidR="00202A2E" w:rsidRPr="00350CB1">
              <w:rPr>
                <w:rFonts w:ascii="Times New Roman" w:eastAsia="Calibri" w:hAnsi="Times New Roman" w:cs="Times New Roman"/>
                <w:b/>
                <w:bCs/>
                <w:color w:val="000000" w:themeColor="text1"/>
              </w:rPr>
              <w:t>1</w:t>
            </w:r>
          </w:p>
          <w:p w14:paraId="47F2D0E8" w14:textId="78CB1E97"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A.U2</w:t>
            </w:r>
          </w:p>
          <w:p w14:paraId="236183B0" w14:textId="6E031F7C"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A.U3</w:t>
            </w:r>
          </w:p>
          <w:p w14:paraId="3FFB089B"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A.U4</w:t>
            </w:r>
          </w:p>
          <w:p w14:paraId="1C860584" w14:textId="08DBC1A0"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A.U5</w:t>
            </w:r>
          </w:p>
          <w:p w14:paraId="719FC80D" w14:textId="182ABAC2"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A.U6</w:t>
            </w:r>
          </w:p>
          <w:p w14:paraId="3A4B6C09" w14:textId="511E9FA9" w:rsidR="00202A2E" w:rsidRPr="00350CB1" w:rsidRDefault="00202A2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A.U7</w:t>
            </w:r>
          </w:p>
          <w:p w14:paraId="5C8E5F4F"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A.U8</w:t>
            </w:r>
          </w:p>
          <w:p w14:paraId="5CEB490B"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A.U9</w:t>
            </w:r>
          </w:p>
          <w:p w14:paraId="495E01B0"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A.U10</w:t>
            </w:r>
          </w:p>
          <w:p w14:paraId="36739CD9"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A.U11</w:t>
            </w:r>
          </w:p>
          <w:p w14:paraId="0C54F77E"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A.U12</w:t>
            </w:r>
          </w:p>
          <w:p w14:paraId="32A75B44"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A.U13</w:t>
            </w:r>
          </w:p>
          <w:p w14:paraId="596505E9"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A.U15</w:t>
            </w:r>
          </w:p>
        </w:tc>
        <w:tc>
          <w:tcPr>
            <w:tcW w:w="6408" w:type="dxa"/>
            <w:vMerge/>
          </w:tcPr>
          <w:p w14:paraId="13A09D0E"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eastAsia="pl-PL"/>
              </w:rPr>
            </w:pPr>
          </w:p>
        </w:tc>
      </w:tr>
      <w:tr w:rsidR="00942D5D" w:rsidRPr="00350CB1" w14:paraId="3AE843B0" w14:textId="77777777" w:rsidTr="00036A60">
        <w:trPr>
          <w:trHeight w:val="145"/>
        </w:trPr>
        <w:tc>
          <w:tcPr>
            <w:tcW w:w="1413" w:type="dxa"/>
            <w:vMerge w:val="restart"/>
          </w:tcPr>
          <w:p w14:paraId="42923E31"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 xml:space="preserve">Kompetencje </w:t>
            </w:r>
          </w:p>
          <w:p w14:paraId="7F68AB7F" w14:textId="77777777" w:rsidR="00B570EE" w:rsidRPr="00350CB1" w:rsidRDefault="00B570EE" w:rsidP="00140AAA">
            <w:pPr>
              <w:ind w:right="67"/>
              <w:rPr>
                <w:rFonts w:ascii="Times New Roman" w:hAnsi="Times New Roman" w:cs="Times New Roman"/>
                <w:b/>
                <w:bCs/>
                <w:color w:val="000000" w:themeColor="text1"/>
                <w:highlight w:val="yellow"/>
              </w:rPr>
            </w:pPr>
          </w:p>
        </w:tc>
        <w:tc>
          <w:tcPr>
            <w:tcW w:w="1559" w:type="dxa"/>
          </w:tcPr>
          <w:p w14:paraId="6D883533"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EUK7_KS1</w:t>
            </w:r>
          </w:p>
          <w:p w14:paraId="1D6DCE5B"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EUK7_KS2</w:t>
            </w:r>
          </w:p>
          <w:p w14:paraId="18923108"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EUK7_KS3</w:t>
            </w:r>
          </w:p>
          <w:p w14:paraId="3B6FCDAF"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EUK7_KS4</w:t>
            </w:r>
          </w:p>
          <w:p w14:paraId="4B327AE1" w14:textId="77777777" w:rsidR="00B570EE" w:rsidRPr="00350CB1" w:rsidRDefault="00B570EE" w:rsidP="00140AAA">
            <w:pPr>
              <w:ind w:right="67"/>
              <w:rPr>
                <w:rFonts w:ascii="Times New Roman" w:eastAsia="Calibri" w:hAnsi="Times New Roman" w:cs="Times New Roman"/>
                <w:b/>
                <w:bCs/>
                <w:color w:val="000000" w:themeColor="text1"/>
                <w:lang w:val="en-US"/>
              </w:rPr>
            </w:pPr>
            <w:r w:rsidRPr="00350CB1">
              <w:rPr>
                <w:rFonts w:ascii="Times New Roman" w:eastAsia="Calibri" w:hAnsi="Times New Roman" w:cs="Times New Roman"/>
                <w:b/>
                <w:bCs/>
                <w:color w:val="000000" w:themeColor="text1"/>
                <w:lang w:val="en-US"/>
              </w:rPr>
              <w:t>EUK7_KS5</w:t>
            </w:r>
          </w:p>
        </w:tc>
        <w:tc>
          <w:tcPr>
            <w:tcW w:w="6408" w:type="dxa"/>
            <w:vMerge/>
          </w:tcPr>
          <w:p w14:paraId="6AA0EE71"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val="en-US" w:eastAsia="pl-PL"/>
              </w:rPr>
            </w:pPr>
          </w:p>
        </w:tc>
      </w:tr>
      <w:tr w:rsidR="00211F21" w:rsidRPr="009B090B" w14:paraId="1E3E14C3" w14:textId="77777777" w:rsidTr="00036A60">
        <w:trPr>
          <w:trHeight w:val="145"/>
        </w:trPr>
        <w:tc>
          <w:tcPr>
            <w:tcW w:w="1413" w:type="dxa"/>
            <w:vMerge/>
          </w:tcPr>
          <w:p w14:paraId="7B797A38" w14:textId="77777777" w:rsidR="00B570EE" w:rsidRPr="00350CB1" w:rsidRDefault="00B570EE" w:rsidP="00140AAA">
            <w:pPr>
              <w:ind w:right="67"/>
              <w:rPr>
                <w:rFonts w:ascii="Times New Roman" w:hAnsi="Times New Roman" w:cs="Times New Roman"/>
                <w:b/>
                <w:bCs/>
                <w:lang w:val="en-US"/>
              </w:rPr>
            </w:pPr>
          </w:p>
        </w:tc>
        <w:tc>
          <w:tcPr>
            <w:tcW w:w="1559" w:type="dxa"/>
          </w:tcPr>
          <w:p w14:paraId="7E52BAE3" w14:textId="77777777" w:rsidR="00B570EE" w:rsidRPr="00350CB1" w:rsidRDefault="00B570EE" w:rsidP="00140AAA">
            <w:pPr>
              <w:ind w:right="67"/>
              <w:rPr>
                <w:rFonts w:ascii="Times New Roman" w:eastAsia="Calibri" w:hAnsi="Times New Roman" w:cs="Times New Roman"/>
                <w:b/>
                <w:bCs/>
                <w:color w:val="000000" w:themeColor="text1"/>
                <w:lang w:val="en-US"/>
              </w:rPr>
            </w:pPr>
            <w:r w:rsidRPr="00350CB1">
              <w:rPr>
                <w:rFonts w:ascii="Times New Roman" w:eastAsia="Calibri" w:hAnsi="Times New Roman" w:cs="Times New Roman"/>
                <w:b/>
                <w:bCs/>
                <w:color w:val="000000" w:themeColor="text1"/>
                <w:lang w:val="en-US"/>
              </w:rPr>
              <w:t>EUK7_ A.S1</w:t>
            </w:r>
          </w:p>
          <w:p w14:paraId="46D8A31B" w14:textId="77777777" w:rsidR="00B570EE" w:rsidRPr="00350CB1" w:rsidRDefault="00B570EE" w:rsidP="00140AAA">
            <w:pPr>
              <w:ind w:right="67"/>
              <w:rPr>
                <w:rFonts w:ascii="Times New Roman" w:eastAsia="Calibri" w:hAnsi="Times New Roman" w:cs="Times New Roman"/>
                <w:b/>
                <w:bCs/>
                <w:color w:val="000000" w:themeColor="text1"/>
                <w:lang w:val="en-US"/>
              </w:rPr>
            </w:pPr>
            <w:r w:rsidRPr="00350CB1">
              <w:rPr>
                <w:rFonts w:ascii="Times New Roman" w:eastAsia="Calibri" w:hAnsi="Times New Roman" w:cs="Times New Roman"/>
                <w:b/>
                <w:bCs/>
                <w:color w:val="000000" w:themeColor="text1"/>
                <w:lang w:val="en-US"/>
              </w:rPr>
              <w:t>EUK7_ A.S2</w:t>
            </w:r>
          </w:p>
          <w:p w14:paraId="7FF61A65" w14:textId="77777777" w:rsidR="00B570EE" w:rsidRPr="00350CB1" w:rsidRDefault="00B570EE" w:rsidP="00140AAA">
            <w:pPr>
              <w:ind w:right="67"/>
              <w:rPr>
                <w:rFonts w:ascii="Times New Roman" w:eastAsia="Calibri" w:hAnsi="Times New Roman" w:cs="Times New Roman"/>
                <w:b/>
                <w:bCs/>
                <w:color w:val="000000" w:themeColor="text1"/>
                <w:lang w:val="en-US"/>
              </w:rPr>
            </w:pPr>
            <w:r w:rsidRPr="00350CB1">
              <w:rPr>
                <w:rFonts w:ascii="Times New Roman" w:eastAsia="Calibri" w:hAnsi="Times New Roman" w:cs="Times New Roman"/>
                <w:b/>
                <w:bCs/>
                <w:color w:val="000000" w:themeColor="text1"/>
                <w:lang w:val="en-US"/>
              </w:rPr>
              <w:t>EUK7_ A.S3</w:t>
            </w:r>
          </w:p>
          <w:p w14:paraId="1F5FA1DC" w14:textId="77777777" w:rsidR="00B570EE" w:rsidRPr="00350CB1" w:rsidRDefault="00B570EE" w:rsidP="00140AAA">
            <w:pPr>
              <w:ind w:right="67"/>
              <w:rPr>
                <w:rFonts w:ascii="Times New Roman" w:eastAsia="Calibri" w:hAnsi="Times New Roman" w:cs="Times New Roman"/>
                <w:b/>
                <w:bCs/>
                <w:lang w:val="en-US"/>
              </w:rPr>
            </w:pPr>
            <w:r w:rsidRPr="00350CB1">
              <w:rPr>
                <w:rFonts w:ascii="Times New Roman" w:eastAsia="Calibri" w:hAnsi="Times New Roman" w:cs="Times New Roman"/>
                <w:b/>
                <w:bCs/>
                <w:color w:val="000000" w:themeColor="text1"/>
                <w:lang w:val="en-US"/>
              </w:rPr>
              <w:t>EUK7_ A.S4</w:t>
            </w:r>
          </w:p>
        </w:tc>
        <w:tc>
          <w:tcPr>
            <w:tcW w:w="6408" w:type="dxa"/>
            <w:vMerge/>
          </w:tcPr>
          <w:p w14:paraId="32D1307E" w14:textId="77777777" w:rsidR="00B570EE" w:rsidRPr="00350CB1" w:rsidRDefault="00B570EE" w:rsidP="00140AAA">
            <w:pPr>
              <w:spacing w:line="276" w:lineRule="auto"/>
              <w:ind w:right="67"/>
              <w:jc w:val="both"/>
              <w:rPr>
                <w:rFonts w:ascii="Times New Roman" w:eastAsia="ヒラギノ角ゴ Pro W3" w:hAnsi="Times New Roman" w:cs="Times New Roman"/>
                <w:color w:val="262728"/>
                <w:lang w:val="en-US" w:eastAsia="pl-PL"/>
              </w:rPr>
            </w:pPr>
          </w:p>
        </w:tc>
      </w:tr>
      <w:tr w:rsidR="00B570EE" w:rsidRPr="00350CB1" w14:paraId="34168B7E" w14:textId="77777777" w:rsidTr="00CF3AEF">
        <w:trPr>
          <w:trHeight w:val="75"/>
        </w:trPr>
        <w:tc>
          <w:tcPr>
            <w:tcW w:w="9380" w:type="dxa"/>
            <w:gridSpan w:val="3"/>
            <w:shd w:val="clear" w:color="auto" w:fill="auto"/>
          </w:tcPr>
          <w:p w14:paraId="4EAF3F27"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A. 2. Projektowanie konserwatorskie, planowanie przestrzenne i projektowanie specjalistyczne wynikające z uwarunkowań lokalnych</w:t>
            </w:r>
          </w:p>
        </w:tc>
      </w:tr>
      <w:tr w:rsidR="00B570EE" w:rsidRPr="00350CB1" w14:paraId="0A522EBE" w14:textId="77777777" w:rsidTr="00036A60">
        <w:trPr>
          <w:trHeight w:val="75"/>
        </w:trPr>
        <w:tc>
          <w:tcPr>
            <w:tcW w:w="2972" w:type="dxa"/>
            <w:gridSpan w:val="2"/>
          </w:tcPr>
          <w:p w14:paraId="5FF22FD2"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 xml:space="preserve">Efekty uczenia się  </w:t>
            </w:r>
          </w:p>
          <w:p w14:paraId="69217D54"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przypisane do grupy zajęć</w:t>
            </w:r>
          </w:p>
        </w:tc>
        <w:tc>
          <w:tcPr>
            <w:tcW w:w="6408" w:type="dxa"/>
          </w:tcPr>
          <w:p w14:paraId="44D1EAE3" w14:textId="77777777" w:rsidR="00B570EE" w:rsidRPr="00350CB1" w:rsidRDefault="00B570EE" w:rsidP="00140AAA">
            <w:pPr>
              <w:spacing w:line="276" w:lineRule="auto"/>
              <w:ind w:right="67"/>
              <w:rPr>
                <w:rFonts w:ascii="Times New Roman" w:eastAsia="ヒラギノ角ゴ Pro W3" w:hAnsi="Times New Roman" w:cs="Times New Roman"/>
                <w:b/>
                <w:bCs/>
                <w:color w:val="262728"/>
                <w:lang w:eastAsia="pl-PL"/>
              </w:rPr>
            </w:pPr>
            <w:r w:rsidRPr="00350CB1">
              <w:rPr>
                <w:rFonts w:ascii="Times New Roman" w:eastAsia="ヒラギノ角ゴ Pro W3" w:hAnsi="Times New Roman" w:cs="Times New Roman"/>
                <w:b/>
                <w:bCs/>
                <w:color w:val="262728"/>
                <w:lang w:eastAsia="pl-PL"/>
              </w:rPr>
              <w:t xml:space="preserve">Treści programowe </w:t>
            </w:r>
          </w:p>
          <w:p w14:paraId="442CEB78" w14:textId="77777777" w:rsidR="00B570EE" w:rsidRPr="00350CB1" w:rsidRDefault="00B570EE" w:rsidP="00140AAA">
            <w:pPr>
              <w:spacing w:line="276" w:lineRule="auto"/>
              <w:ind w:right="67"/>
              <w:rPr>
                <w:rFonts w:ascii="Times New Roman" w:eastAsia="ヒラギノ角ゴ Pro W3" w:hAnsi="Times New Roman" w:cs="Times New Roman"/>
                <w:color w:val="262728"/>
                <w:lang w:eastAsia="pl-PL"/>
              </w:rPr>
            </w:pPr>
          </w:p>
        </w:tc>
      </w:tr>
      <w:tr w:rsidR="00942D5D" w:rsidRPr="00350CB1" w14:paraId="11AE245E" w14:textId="77777777" w:rsidTr="00036A60">
        <w:trPr>
          <w:trHeight w:val="126"/>
        </w:trPr>
        <w:tc>
          <w:tcPr>
            <w:tcW w:w="1413" w:type="dxa"/>
            <w:vMerge w:val="restart"/>
          </w:tcPr>
          <w:p w14:paraId="0DD7E1D4"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t>Wiedza</w:t>
            </w:r>
          </w:p>
          <w:p w14:paraId="2DFF3B56" w14:textId="77777777" w:rsidR="00B570EE" w:rsidRPr="00350CB1" w:rsidRDefault="00B570EE" w:rsidP="00140AAA">
            <w:pPr>
              <w:ind w:right="67"/>
              <w:rPr>
                <w:rFonts w:ascii="Times New Roman" w:hAnsi="Times New Roman" w:cs="Times New Roman"/>
                <w:b/>
                <w:bCs/>
              </w:rPr>
            </w:pPr>
          </w:p>
        </w:tc>
        <w:tc>
          <w:tcPr>
            <w:tcW w:w="1559" w:type="dxa"/>
          </w:tcPr>
          <w:p w14:paraId="1EE006B7" w14:textId="6EFECF85" w:rsidR="00202A2E" w:rsidRPr="00350CB1" w:rsidRDefault="00202A2E" w:rsidP="00202A2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EUK7_W3</w:t>
            </w:r>
          </w:p>
          <w:p w14:paraId="33942A5C"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 xml:space="preserve">EUK7_W5 </w:t>
            </w:r>
          </w:p>
          <w:p w14:paraId="5629D646"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 xml:space="preserve">EUK7_W6 </w:t>
            </w:r>
          </w:p>
          <w:p w14:paraId="1E0E26E1"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 xml:space="preserve">EUK7_W7 </w:t>
            </w:r>
          </w:p>
          <w:p w14:paraId="1FF64B59"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EUK7_W10</w:t>
            </w:r>
          </w:p>
          <w:p w14:paraId="46B5655B"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EUK7_W11</w:t>
            </w:r>
          </w:p>
          <w:p w14:paraId="2D2822BF" w14:textId="77777777" w:rsidR="00B570EE" w:rsidRPr="00350CB1" w:rsidRDefault="00B570EE" w:rsidP="00140AAA">
            <w:pPr>
              <w:ind w:right="67"/>
              <w:rPr>
                <w:rFonts w:ascii="Times New Roman" w:hAnsi="Times New Roman" w:cs="Times New Roman"/>
              </w:rPr>
            </w:pPr>
            <w:r w:rsidRPr="00350CB1">
              <w:rPr>
                <w:rFonts w:ascii="Times New Roman" w:eastAsia="Calibri" w:hAnsi="Times New Roman" w:cs="Times New Roman"/>
                <w:b/>
                <w:bCs/>
              </w:rPr>
              <w:t>EUK7_W13</w:t>
            </w:r>
          </w:p>
        </w:tc>
        <w:tc>
          <w:tcPr>
            <w:tcW w:w="6408" w:type="dxa"/>
            <w:vMerge w:val="restart"/>
          </w:tcPr>
          <w:p w14:paraId="77C9BCE5" w14:textId="77777777" w:rsidR="00B570EE" w:rsidRPr="00350CB1" w:rsidRDefault="00B570EE" w:rsidP="000B4F61">
            <w:pPr>
              <w:ind w:right="57"/>
              <w:jc w:val="both"/>
              <w:rPr>
                <w:rFonts w:ascii="Times New Roman" w:eastAsia="ヒラギノ角ゴ Pro W3" w:hAnsi="Times New Roman" w:cs="Times New Roman"/>
                <w:b/>
                <w:bCs/>
                <w:lang w:eastAsia="pl-PL"/>
              </w:rPr>
            </w:pPr>
            <w:r w:rsidRPr="00350CB1">
              <w:rPr>
                <w:rFonts w:ascii="Times New Roman" w:eastAsia="ヒラギノ角ゴ Pro W3" w:hAnsi="Times New Roman" w:cs="Times New Roman"/>
                <w:b/>
                <w:bCs/>
                <w:lang w:eastAsia="pl-PL"/>
              </w:rPr>
              <w:t>A.2.1. Planowanie przestrzenne (wykłady)</w:t>
            </w:r>
          </w:p>
          <w:p w14:paraId="11609049" w14:textId="77777777" w:rsidR="00B570EE" w:rsidRPr="00350CB1" w:rsidRDefault="00B570EE" w:rsidP="000B4F61">
            <w:pPr>
              <w:ind w:right="57"/>
              <w:jc w:val="both"/>
              <w:rPr>
                <w:rFonts w:ascii="Times New Roman" w:eastAsia="ヒラギノ角ゴ Pro W3" w:hAnsi="Times New Roman" w:cs="Times New Roman"/>
                <w:b/>
                <w:bCs/>
                <w:lang w:eastAsia="pl-PL"/>
              </w:rPr>
            </w:pPr>
            <w:r w:rsidRPr="00350CB1">
              <w:rPr>
                <w:rFonts w:ascii="Times New Roman" w:eastAsia="ヒラギノ角ゴ Pro W3" w:hAnsi="Times New Roman" w:cs="Times New Roman"/>
                <w:b/>
                <w:bCs/>
                <w:lang w:eastAsia="pl-PL"/>
              </w:rPr>
              <w:t>A.2.2. Planowanie przestrzenne (ćwiczenia)</w:t>
            </w:r>
          </w:p>
          <w:p w14:paraId="408BF3FF" w14:textId="77777777" w:rsidR="00B570EE" w:rsidRPr="00350CB1" w:rsidRDefault="00B570EE" w:rsidP="000B4F61">
            <w:pPr>
              <w:pStyle w:val="Akapitzlist"/>
              <w:ind w:left="0" w:right="57"/>
              <w:jc w:val="both"/>
              <w:rPr>
                <w:rFonts w:ascii="Times New Roman" w:eastAsia="ヒラギノ角ゴ Pro W3" w:hAnsi="Times New Roman" w:cs="Times New Roman"/>
                <w:lang w:eastAsia="pl-PL"/>
              </w:rPr>
            </w:pPr>
          </w:p>
          <w:p w14:paraId="541C4F4F" w14:textId="77777777" w:rsidR="00B570EE" w:rsidRPr="00350CB1" w:rsidRDefault="00B570EE" w:rsidP="000B4F61">
            <w:pPr>
              <w:ind w:right="5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 xml:space="preserve">Zapoznanie studentów w czasie zajęć z zagadnieniami planowania przestrzennego oraz narzędziami polityki przestrzennej i zapisami miejscowych planów zagospodarowania przestrzennego. Student zdobywa wiedzę z zakresu kształtowania i realizacji polityki przestrzennej państwa oraz podstawowych problemów planowania przestrzennego i regionalnego. </w:t>
            </w:r>
          </w:p>
          <w:p w14:paraId="5D1B6316" w14:textId="77777777" w:rsidR="00B570EE" w:rsidRPr="00350CB1" w:rsidRDefault="00B570EE" w:rsidP="000B4F61">
            <w:pPr>
              <w:pStyle w:val="Akapitzlist"/>
              <w:ind w:left="0" w:right="57"/>
              <w:jc w:val="both"/>
              <w:rPr>
                <w:rFonts w:ascii="Times New Roman" w:eastAsia="ヒラギノ角ゴ Pro W3" w:hAnsi="Times New Roman" w:cs="Times New Roman"/>
                <w:lang w:eastAsia="pl-PL"/>
              </w:rPr>
            </w:pPr>
          </w:p>
          <w:p w14:paraId="7EB53794" w14:textId="77777777" w:rsidR="00B570EE" w:rsidRPr="00350CB1" w:rsidRDefault="00B570EE" w:rsidP="000B4F61">
            <w:pPr>
              <w:ind w:right="5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lastRenderedPageBreak/>
              <w:t>Tematy Zajęć:</w:t>
            </w:r>
          </w:p>
          <w:p w14:paraId="09221AE3" w14:textId="77777777" w:rsidR="00B570EE" w:rsidRPr="00350CB1" w:rsidRDefault="00B570EE" w:rsidP="000B4F61">
            <w:pPr>
              <w:ind w:right="5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Antynomia: miasto stymulowane przez czynniki ekonomiczne - "miasto ogród". Aspekty społeczne w teoriach planowania przestrzennego – awangarda modernistyczna a planowanie przestrzenne.</w:t>
            </w:r>
          </w:p>
          <w:p w14:paraId="7C6E1C27" w14:textId="77777777" w:rsidR="00B570EE" w:rsidRPr="00350CB1" w:rsidRDefault="00B570EE" w:rsidP="000B4F61">
            <w:pPr>
              <w:ind w:right="5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Karta Ateńska 1933: Wypoczynek, Mieszkanie, Praca, Komunikacja jako równoważne determinanty planistyczne.</w:t>
            </w:r>
          </w:p>
          <w:p w14:paraId="273AEC05" w14:textId="77777777" w:rsidR="00B570EE" w:rsidRPr="00350CB1" w:rsidRDefault="00B570EE" w:rsidP="000B4F61">
            <w:pPr>
              <w:ind w:right="5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 xml:space="preserve">Współczesne problemy rozwoju aglomeracji miejskich, Planowanie w skali regionalnej, metropolitalnej. Idea zrównoważonego rozwoju. </w:t>
            </w:r>
          </w:p>
          <w:p w14:paraId="1A7D4C5E" w14:textId="77777777" w:rsidR="00B570EE" w:rsidRPr="00350CB1" w:rsidRDefault="00B570EE" w:rsidP="000B4F61">
            <w:pPr>
              <w:ind w:right="5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Regulacje prawne odnoszące się do planowania przestrzennego. Problemy planistyczne związane z obszarami podjętymi ochronie ze względu na wartości przyrodnicze i historyczne (kulturowe). Przykłady rozwiązań urbanistycznych w strefach chronionych przepisami szczególnymi, ochrony konserwatorskiej.</w:t>
            </w:r>
          </w:p>
          <w:p w14:paraId="53E76FBD" w14:textId="77777777" w:rsidR="00B570EE" w:rsidRPr="00350CB1" w:rsidRDefault="00B570EE" w:rsidP="000B4F61">
            <w:pPr>
              <w:ind w:right="67"/>
              <w:jc w:val="both"/>
              <w:rPr>
                <w:rFonts w:ascii="Times New Roman" w:eastAsia="ヒラギノ角ゴ Pro W3" w:hAnsi="Times New Roman" w:cs="Times New Roman"/>
                <w:lang w:eastAsia="pl-PL"/>
              </w:rPr>
            </w:pPr>
          </w:p>
          <w:p w14:paraId="70B68B56" w14:textId="77777777" w:rsidR="00B570EE" w:rsidRPr="00350CB1" w:rsidRDefault="00B570EE" w:rsidP="000B4F61">
            <w:pPr>
              <w:ind w:right="6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Droga i jej elementy jako czynnik kompozycji planistycznej i jako istotny</w:t>
            </w:r>
          </w:p>
          <w:p w14:paraId="260C4EBE" w14:textId="77777777" w:rsidR="00B570EE" w:rsidRPr="00350CB1" w:rsidRDefault="00B570EE" w:rsidP="000B4F61">
            <w:pPr>
              <w:ind w:right="6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element infrastruktury komunikacyjnej i technicznej</w:t>
            </w:r>
          </w:p>
          <w:p w14:paraId="41358319" w14:textId="77777777" w:rsidR="00B570EE" w:rsidRPr="00350CB1" w:rsidRDefault="00B570EE" w:rsidP="000B4F61">
            <w:pPr>
              <w:ind w:right="6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Parki i zieleń jako istotny element kompozycji planistycznej w ujęciu</w:t>
            </w:r>
          </w:p>
          <w:p w14:paraId="3CF33923" w14:textId="02B0DA24" w:rsidR="00B570EE" w:rsidRPr="00350CB1" w:rsidRDefault="00B570EE" w:rsidP="000B4F61">
            <w:pPr>
              <w:ind w:right="6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historycznym. Współczesne rozwiązania zieleni w układach urbanistycznych, problem aspiracji ruchów i organizacji społ</w:t>
            </w:r>
            <w:r w:rsidR="000B4F61" w:rsidRPr="00350CB1">
              <w:rPr>
                <w:rFonts w:ascii="Times New Roman" w:eastAsia="ヒラギノ角ゴ Pro W3" w:hAnsi="Times New Roman" w:cs="Times New Roman"/>
                <w:lang w:eastAsia="pl-PL"/>
              </w:rPr>
              <w:t>e</w:t>
            </w:r>
            <w:r w:rsidRPr="00350CB1">
              <w:rPr>
                <w:rFonts w:ascii="Times New Roman" w:eastAsia="ヒラギノ角ゴ Pro W3" w:hAnsi="Times New Roman" w:cs="Times New Roman"/>
                <w:lang w:eastAsia="pl-PL"/>
              </w:rPr>
              <w:t>cznych w decyzjach planistycznych, przykłady.</w:t>
            </w:r>
          </w:p>
          <w:p w14:paraId="140F49BA" w14:textId="3C063AE7" w:rsidR="00B570EE" w:rsidRPr="00350CB1" w:rsidRDefault="00B570EE" w:rsidP="000B4F61">
            <w:pPr>
              <w:ind w:right="6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Infrastruktura techniczna, powiązania komunikacyjne, uwarunkowania</w:t>
            </w:r>
            <w:r w:rsidR="000B4F61" w:rsidRPr="00350CB1">
              <w:rPr>
                <w:rFonts w:ascii="Times New Roman" w:eastAsia="ヒラギノ角ゴ Pro W3" w:hAnsi="Times New Roman" w:cs="Times New Roman"/>
                <w:lang w:eastAsia="pl-PL"/>
              </w:rPr>
              <w:t xml:space="preserve"> </w:t>
            </w:r>
            <w:r w:rsidRPr="00350CB1">
              <w:rPr>
                <w:rFonts w:ascii="Times New Roman" w:eastAsia="ヒラギノ角ゴ Pro W3" w:hAnsi="Times New Roman" w:cs="Times New Roman"/>
                <w:lang w:eastAsia="pl-PL"/>
              </w:rPr>
              <w:t>techniczne jako elementy ograniczające i stymulujące decyzje planistyczne. Projektowanie przestrzenne z uwzględnieniem potrzeb osób z niepełnosprawnościami.</w:t>
            </w:r>
          </w:p>
          <w:p w14:paraId="298C1427" w14:textId="77777777" w:rsidR="00B570EE" w:rsidRPr="00350CB1" w:rsidRDefault="00B570EE" w:rsidP="000B4F61">
            <w:pPr>
              <w:pStyle w:val="Akapitzlist"/>
              <w:ind w:left="0" w:right="67"/>
              <w:jc w:val="both"/>
              <w:rPr>
                <w:rFonts w:ascii="Times New Roman" w:eastAsia="ヒラギノ角ゴ Pro W3" w:hAnsi="Times New Roman" w:cs="Times New Roman"/>
                <w:lang w:eastAsia="pl-PL"/>
              </w:rPr>
            </w:pPr>
          </w:p>
          <w:p w14:paraId="7DEDDCC1" w14:textId="77777777" w:rsidR="00B570EE" w:rsidRPr="00350CB1" w:rsidRDefault="00B570EE" w:rsidP="000B4F61">
            <w:pPr>
              <w:ind w:right="6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 xml:space="preserve">Inne elementy kompozycji planistycznej, woda, mała architektura, przestrzenie publiczne, wyjątkowe obiekty o charakterze </w:t>
            </w:r>
            <w:proofErr w:type="spellStart"/>
            <w:r w:rsidRPr="00350CB1">
              <w:rPr>
                <w:rFonts w:ascii="Times New Roman" w:eastAsia="ヒラギノ角ゴ Pro W3" w:hAnsi="Times New Roman" w:cs="Times New Roman"/>
                <w:lang w:eastAsia="pl-PL"/>
              </w:rPr>
              <w:t>centrotwórczym</w:t>
            </w:r>
            <w:proofErr w:type="spellEnd"/>
            <w:r w:rsidRPr="00350CB1">
              <w:rPr>
                <w:rFonts w:ascii="Times New Roman" w:eastAsia="ヒラギノ角ゴ Pro W3" w:hAnsi="Times New Roman" w:cs="Times New Roman"/>
                <w:lang w:eastAsia="pl-PL"/>
              </w:rPr>
              <w:t>, współczesne rozwiązania - przykłady, uwarunkowania techniczne</w:t>
            </w:r>
          </w:p>
          <w:p w14:paraId="293AC7FC" w14:textId="77777777" w:rsidR="00B570EE" w:rsidRPr="00350CB1" w:rsidRDefault="00B570EE" w:rsidP="000B4F61">
            <w:pPr>
              <w:spacing w:line="100" w:lineRule="atLeast"/>
              <w:ind w:right="67"/>
              <w:jc w:val="both"/>
              <w:rPr>
                <w:rFonts w:ascii="Times New Roman" w:hAnsi="Times New Roman" w:cs="Times New Roman"/>
                <w:b/>
                <w:bCs/>
                <w:color w:val="FF0000"/>
              </w:rPr>
            </w:pPr>
          </w:p>
          <w:p w14:paraId="3837E52E" w14:textId="1C15ECE1" w:rsidR="00B570EE" w:rsidRPr="00350CB1" w:rsidRDefault="00B570EE" w:rsidP="000B4F61">
            <w:pPr>
              <w:pStyle w:val="Akapitzlist"/>
              <w:spacing w:line="100" w:lineRule="atLeast"/>
              <w:ind w:left="0"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Badania naukowe w dyscyplinie: architektura i urbanistyka</w:t>
            </w:r>
            <w:r w:rsidR="00D62613" w:rsidRPr="00350CB1">
              <w:rPr>
                <w:rFonts w:ascii="Times New Roman" w:hAnsi="Times New Roman" w:cs="Times New Roman"/>
                <w:b/>
                <w:bCs/>
                <w:color w:val="000000" w:themeColor="text1"/>
              </w:rPr>
              <w:t>:</w:t>
            </w:r>
            <w:r w:rsidR="007B05BE" w:rsidRPr="00350CB1">
              <w:rPr>
                <w:rFonts w:ascii="Times New Roman" w:hAnsi="Times New Roman" w:cs="Times New Roman"/>
                <w:b/>
                <w:bCs/>
                <w:color w:val="000000" w:themeColor="text1"/>
              </w:rPr>
              <w:t>**</w:t>
            </w:r>
            <w:r w:rsidRPr="00350CB1">
              <w:rPr>
                <w:rFonts w:ascii="Times New Roman" w:hAnsi="Times New Roman" w:cs="Times New Roman"/>
                <w:b/>
                <w:bCs/>
                <w:color w:val="000000" w:themeColor="text1"/>
              </w:rPr>
              <w:t xml:space="preserve"> </w:t>
            </w:r>
          </w:p>
          <w:p w14:paraId="535FDADE" w14:textId="77777777" w:rsidR="00B570EE" w:rsidRPr="00350CB1" w:rsidRDefault="00B570EE" w:rsidP="000B4F61">
            <w:pPr>
              <w:pStyle w:val="Akapitzlist"/>
              <w:numPr>
                <w:ilvl w:val="0"/>
                <w:numId w:val="14"/>
              </w:numPr>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 xml:space="preserve">Myczkowski Z., </w:t>
            </w:r>
            <w:proofErr w:type="spellStart"/>
            <w:r w:rsidRPr="00350CB1">
              <w:rPr>
                <w:rFonts w:ascii="Times New Roman" w:eastAsia="ヒラギノ角ゴ Pro W3" w:hAnsi="Times New Roman" w:cs="Times New Roman"/>
                <w:lang w:eastAsia="pl-PL"/>
              </w:rPr>
              <w:t>Wowczak</w:t>
            </w:r>
            <w:proofErr w:type="spellEnd"/>
            <w:r w:rsidRPr="00350CB1">
              <w:rPr>
                <w:rFonts w:ascii="Times New Roman" w:eastAsia="ヒラギノ角ゴ Pro W3" w:hAnsi="Times New Roman" w:cs="Times New Roman"/>
                <w:lang w:eastAsia="pl-PL"/>
              </w:rPr>
              <w:t xml:space="preserve"> J., Przestrzeń publiczna w kreacji konserwatorskiej [w:] Przegląd Urbanistyczny Rocznik II – 2010 Tom I/II Seria Wydawnicza Towarzystwa Urbanistów Polskich., Wrocław 2010, s. 90-93;</w:t>
            </w:r>
          </w:p>
          <w:p w14:paraId="1F5C6997" w14:textId="77777777" w:rsidR="00B570EE" w:rsidRPr="00350CB1" w:rsidRDefault="00B570EE" w:rsidP="000B4F61">
            <w:pPr>
              <w:pStyle w:val="Akapitzlist"/>
              <w:numPr>
                <w:ilvl w:val="0"/>
                <w:numId w:val="14"/>
              </w:numPr>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 xml:space="preserve">Myczkowski. Z., </w:t>
            </w:r>
            <w:proofErr w:type="spellStart"/>
            <w:r w:rsidRPr="00350CB1">
              <w:rPr>
                <w:rFonts w:ascii="Times New Roman" w:eastAsia="ヒラギノ角ゴ Pro W3" w:hAnsi="Times New Roman" w:cs="Times New Roman"/>
                <w:lang w:eastAsia="pl-PL"/>
              </w:rPr>
              <w:t>Wowczak</w:t>
            </w:r>
            <w:proofErr w:type="spellEnd"/>
            <w:r w:rsidRPr="00350CB1">
              <w:rPr>
                <w:rFonts w:ascii="Times New Roman" w:eastAsia="ヒラギノ角ゴ Pro W3" w:hAnsi="Times New Roman" w:cs="Times New Roman"/>
                <w:lang w:eastAsia="pl-PL"/>
              </w:rPr>
              <w:t xml:space="preserve"> J., Przedmiot architektury krajobrazu w kreacji konserwatorskiej [w:] Horyzonty Architektury Krajobrazu. Przedmiot Architektury Krajobrazu, Ogólnopolska konferencja naukowa, XIII Forum Architektury Krajobrazu SGGW Warszawa 2-4 wrzesień 2010 r. Wydawnictwo „Wieś Jutra” Warszawa 2010;</w:t>
            </w:r>
          </w:p>
          <w:p w14:paraId="374B91C2" w14:textId="77777777" w:rsidR="00B570EE" w:rsidRPr="00350CB1" w:rsidRDefault="00B570EE" w:rsidP="000B4F61">
            <w:pPr>
              <w:pStyle w:val="Akapitzlist"/>
              <w:numPr>
                <w:ilvl w:val="0"/>
                <w:numId w:val="14"/>
              </w:numPr>
              <w:jc w:val="both"/>
              <w:rPr>
                <w:rFonts w:ascii="Times New Roman" w:eastAsia="ヒラギノ角ゴ Pro W3" w:hAnsi="Times New Roman" w:cs="Times New Roman"/>
                <w:lang w:val="en-GB" w:eastAsia="pl-PL"/>
              </w:rPr>
            </w:pPr>
            <w:proofErr w:type="spellStart"/>
            <w:r w:rsidRPr="00350CB1">
              <w:rPr>
                <w:rFonts w:ascii="Times New Roman" w:eastAsia="ヒラギノ角ゴ Pro W3" w:hAnsi="Times New Roman" w:cs="Times New Roman"/>
                <w:lang w:eastAsia="pl-PL"/>
              </w:rPr>
              <w:t>Wowczak</w:t>
            </w:r>
            <w:proofErr w:type="spellEnd"/>
            <w:r w:rsidRPr="00350CB1">
              <w:rPr>
                <w:rFonts w:ascii="Times New Roman" w:eastAsia="ヒラギノ角ゴ Pro W3" w:hAnsi="Times New Roman" w:cs="Times New Roman"/>
                <w:lang w:eastAsia="pl-PL"/>
              </w:rPr>
              <w:t xml:space="preserve"> J. </w:t>
            </w:r>
            <w:r w:rsidRPr="00350CB1">
              <w:rPr>
                <w:rFonts w:ascii="Times New Roman" w:hAnsi="Times New Roman" w:cs="Times New Roman"/>
                <w:i/>
              </w:rPr>
              <w:t>Park Wojciecha Bednarskiego jako stały element determinujący rozwój urbanistyczny Podgórza</w:t>
            </w:r>
            <w:r w:rsidRPr="00350CB1">
              <w:rPr>
                <w:rFonts w:ascii="Times New Roman" w:hAnsi="Times New Roman" w:cs="Times New Roman"/>
              </w:rPr>
              <w:t xml:space="preserve">. </w:t>
            </w:r>
            <w:r w:rsidRPr="00350CB1">
              <w:rPr>
                <w:rFonts w:ascii="Times New Roman" w:hAnsi="Times New Roman" w:cs="Times New Roman"/>
                <w:i/>
              </w:rPr>
              <w:t>Interpretacja projektowa romantycznego parku</w:t>
            </w:r>
            <w:r w:rsidRPr="00350CB1">
              <w:rPr>
                <w:rFonts w:ascii="Times New Roman" w:hAnsi="Times New Roman" w:cs="Times New Roman"/>
              </w:rPr>
              <w:t>,</w:t>
            </w:r>
            <w:r w:rsidRPr="00350CB1">
              <w:rPr>
                <w:rFonts w:ascii="Times New Roman" w:eastAsia="ヒラギノ角ゴ Pro W3" w:hAnsi="Times New Roman" w:cs="Times New Roman"/>
                <w:lang w:eastAsia="pl-PL"/>
              </w:rPr>
              <w:t xml:space="preserve">. “Wiadomości Konserwatorskie </w:t>
            </w:r>
            <w:proofErr w:type="spellStart"/>
            <w:r w:rsidRPr="00350CB1">
              <w:rPr>
                <w:rFonts w:ascii="Times New Roman" w:eastAsia="ヒラギノ角ゴ Pro W3" w:hAnsi="Times New Roman" w:cs="Times New Roman"/>
                <w:lang w:eastAsia="pl-PL"/>
              </w:rPr>
              <w:t>Journal</w:t>
            </w:r>
            <w:proofErr w:type="spellEnd"/>
            <w:r w:rsidRPr="00350CB1">
              <w:rPr>
                <w:rFonts w:ascii="Times New Roman" w:eastAsia="ヒラギノ角ゴ Pro W3" w:hAnsi="Times New Roman" w:cs="Times New Roman"/>
                <w:lang w:eastAsia="pl-PL"/>
              </w:rPr>
              <w:t xml:space="preserve"> of </w:t>
            </w:r>
            <w:proofErr w:type="spellStart"/>
            <w:r w:rsidRPr="00350CB1">
              <w:rPr>
                <w:rFonts w:ascii="Times New Roman" w:eastAsia="ヒラギノ角ゴ Pro W3" w:hAnsi="Times New Roman" w:cs="Times New Roman"/>
                <w:lang w:eastAsia="pl-PL"/>
              </w:rPr>
              <w:t>Heritage</w:t>
            </w:r>
            <w:proofErr w:type="spellEnd"/>
            <w:r w:rsidRPr="00350CB1">
              <w:rPr>
                <w:rFonts w:ascii="Times New Roman" w:eastAsia="ヒラギノ角ゴ Pro W3" w:hAnsi="Times New Roman" w:cs="Times New Roman"/>
                <w:lang w:eastAsia="pl-PL"/>
              </w:rPr>
              <w:t xml:space="preserve"> </w:t>
            </w:r>
            <w:proofErr w:type="spellStart"/>
            <w:r w:rsidRPr="00350CB1">
              <w:rPr>
                <w:rFonts w:ascii="Times New Roman" w:eastAsia="ヒラギノ角ゴ Pro W3" w:hAnsi="Times New Roman" w:cs="Times New Roman"/>
                <w:lang w:eastAsia="pl-PL"/>
              </w:rPr>
              <w:t>Conservation</w:t>
            </w:r>
            <w:proofErr w:type="spellEnd"/>
            <w:r w:rsidRPr="00350CB1">
              <w:rPr>
                <w:rFonts w:ascii="Times New Roman" w:eastAsia="ヒラギノ角ゴ Pro W3" w:hAnsi="Times New Roman" w:cs="Times New Roman"/>
                <w:lang w:eastAsia="pl-PL"/>
              </w:rPr>
              <w:t xml:space="preserve">” 2020, 64:75-92. </w:t>
            </w:r>
            <w:r w:rsidRPr="00350CB1">
              <w:rPr>
                <w:rFonts w:ascii="Times New Roman" w:eastAsia="ヒラギノ角ゴ Pro W3" w:hAnsi="Times New Roman" w:cs="Times New Roman"/>
                <w:lang w:val="en-GB" w:eastAsia="pl-PL"/>
              </w:rPr>
              <w:t>DOI: 10.48234WK64BEDNARSKI;</w:t>
            </w:r>
          </w:p>
          <w:p w14:paraId="15C069F9" w14:textId="77777777" w:rsidR="00B570EE" w:rsidRPr="00350CB1" w:rsidRDefault="00B570EE" w:rsidP="000B4F61">
            <w:pPr>
              <w:jc w:val="both"/>
              <w:rPr>
                <w:rFonts w:ascii="Times New Roman" w:eastAsia="ヒラギノ角ゴ Pro W3" w:hAnsi="Times New Roman" w:cs="Times New Roman"/>
                <w:lang w:eastAsia="pl-PL"/>
              </w:rPr>
            </w:pPr>
          </w:p>
        </w:tc>
      </w:tr>
      <w:tr w:rsidR="00942D5D" w:rsidRPr="00350CB1" w14:paraId="4B506E2A" w14:textId="77777777" w:rsidTr="00036A60">
        <w:trPr>
          <w:trHeight w:val="125"/>
        </w:trPr>
        <w:tc>
          <w:tcPr>
            <w:tcW w:w="1413" w:type="dxa"/>
            <w:vMerge/>
          </w:tcPr>
          <w:p w14:paraId="60B5D262" w14:textId="77777777" w:rsidR="00B570EE" w:rsidRPr="00350CB1" w:rsidRDefault="00B570EE" w:rsidP="00140AAA">
            <w:pPr>
              <w:ind w:right="67"/>
              <w:rPr>
                <w:rFonts w:ascii="Times New Roman" w:hAnsi="Times New Roman" w:cs="Times New Roman"/>
                <w:b/>
                <w:bCs/>
              </w:rPr>
            </w:pPr>
          </w:p>
        </w:tc>
        <w:tc>
          <w:tcPr>
            <w:tcW w:w="1559" w:type="dxa"/>
          </w:tcPr>
          <w:p w14:paraId="0E928C46" w14:textId="00158197" w:rsidR="00202A2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EUK7_A.W2</w:t>
            </w:r>
          </w:p>
          <w:p w14:paraId="3A54E832" w14:textId="223CB904"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EUK7_A.W3</w:t>
            </w:r>
          </w:p>
          <w:p w14:paraId="665CA3E6" w14:textId="54191FB9"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EUK7_A.W4</w:t>
            </w:r>
          </w:p>
          <w:p w14:paraId="28892C94" w14:textId="77777777" w:rsidR="00B570E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lastRenderedPageBreak/>
              <w:t>EUK7_A.W5</w:t>
            </w:r>
          </w:p>
          <w:p w14:paraId="00298995" w14:textId="77777777" w:rsidR="00202A2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EUK7_B.W1</w:t>
            </w:r>
          </w:p>
          <w:p w14:paraId="2877F0EB" w14:textId="77777777" w:rsidR="00202A2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EUK7_B.W2</w:t>
            </w:r>
          </w:p>
          <w:p w14:paraId="25483D39" w14:textId="77777777" w:rsidR="00202A2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EUK7_B.W3</w:t>
            </w:r>
          </w:p>
          <w:p w14:paraId="55A0F624" w14:textId="77777777" w:rsidR="00202A2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EUK7_B.W4</w:t>
            </w:r>
          </w:p>
          <w:p w14:paraId="0B089150" w14:textId="4EDA8B0A" w:rsidR="00202A2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EUK7_B.W8</w:t>
            </w:r>
          </w:p>
        </w:tc>
        <w:tc>
          <w:tcPr>
            <w:tcW w:w="6408" w:type="dxa"/>
            <w:vMerge/>
          </w:tcPr>
          <w:p w14:paraId="62BB6CF9" w14:textId="77777777" w:rsidR="00B570EE" w:rsidRPr="00350CB1" w:rsidRDefault="00B570EE" w:rsidP="000B4F61">
            <w:pPr>
              <w:pStyle w:val="Akapitzlist"/>
              <w:ind w:left="0" w:right="67"/>
              <w:jc w:val="both"/>
              <w:rPr>
                <w:rFonts w:ascii="Times New Roman" w:eastAsia="ヒラギノ角ゴ Pro W3" w:hAnsi="Times New Roman" w:cs="Times New Roman"/>
                <w:b/>
                <w:bCs/>
                <w:color w:val="262728"/>
                <w:lang w:eastAsia="pl-PL"/>
              </w:rPr>
            </w:pPr>
          </w:p>
        </w:tc>
      </w:tr>
      <w:tr w:rsidR="00942D5D" w:rsidRPr="00350CB1" w14:paraId="64717AFE" w14:textId="77777777" w:rsidTr="00036A60">
        <w:trPr>
          <w:trHeight w:val="435"/>
        </w:trPr>
        <w:tc>
          <w:tcPr>
            <w:tcW w:w="1413" w:type="dxa"/>
            <w:vMerge w:val="restart"/>
          </w:tcPr>
          <w:p w14:paraId="679F15B3"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t>Umiejętności</w:t>
            </w:r>
          </w:p>
          <w:p w14:paraId="5D106910" w14:textId="77777777" w:rsidR="00B570EE" w:rsidRPr="00350CB1" w:rsidRDefault="00B570EE" w:rsidP="00140AAA">
            <w:pPr>
              <w:ind w:right="67"/>
              <w:rPr>
                <w:rFonts w:ascii="Times New Roman" w:hAnsi="Times New Roman" w:cs="Times New Roman"/>
                <w:b/>
                <w:bCs/>
              </w:rPr>
            </w:pPr>
          </w:p>
        </w:tc>
        <w:tc>
          <w:tcPr>
            <w:tcW w:w="1559" w:type="dxa"/>
          </w:tcPr>
          <w:p w14:paraId="599B8060" w14:textId="4766AEF2"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EUK7_U1</w:t>
            </w:r>
          </w:p>
          <w:p w14:paraId="49525F38" w14:textId="43EE0B26" w:rsidR="00202A2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EUK7_U2</w:t>
            </w:r>
          </w:p>
          <w:p w14:paraId="0AC995E4" w14:textId="0998D66C"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EUK7_U3</w:t>
            </w:r>
          </w:p>
        </w:tc>
        <w:tc>
          <w:tcPr>
            <w:tcW w:w="6408" w:type="dxa"/>
            <w:vMerge/>
          </w:tcPr>
          <w:p w14:paraId="7287F290" w14:textId="77777777" w:rsidR="00B570EE" w:rsidRPr="00350CB1" w:rsidRDefault="00B570EE" w:rsidP="000B4F61">
            <w:pPr>
              <w:ind w:right="67"/>
              <w:jc w:val="both"/>
              <w:rPr>
                <w:rFonts w:ascii="Times New Roman" w:eastAsia="ヒラギノ角ゴ Pro W3" w:hAnsi="Times New Roman" w:cs="Times New Roman"/>
                <w:color w:val="262728"/>
                <w:lang w:eastAsia="pl-PL"/>
              </w:rPr>
            </w:pPr>
          </w:p>
        </w:tc>
      </w:tr>
      <w:tr w:rsidR="00942D5D" w:rsidRPr="00350CB1" w14:paraId="28597D9D" w14:textId="77777777" w:rsidTr="00036A60">
        <w:trPr>
          <w:trHeight w:val="434"/>
        </w:trPr>
        <w:tc>
          <w:tcPr>
            <w:tcW w:w="1413" w:type="dxa"/>
            <w:vMerge/>
          </w:tcPr>
          <w:p w14:paraId="708845B3" w14:textId="77777777" w:rsidR="00B570EE" w:rsidRPr="00350CB1" w:rsidRDefault="00B570EE" w:rsidP="00140AAA">
            <w:pPr>
              <w:ind w:right="67"/>
              <w:rPr>
                <w:rFonts w:ascii="Times New Roman" w:hAnsi="Times New Roman" w:cs="Times New Roman"/>
                <w:b/>
                <w:bCs/>
              </w:rPr>
            </w:pPr>
          </w:p>
        </w:tc>
        <w:tc>
          <w:tcPr>
            <w:tcW w:w="1559" w:type="dxa"/>
          </w:tcPr>
          <w:p w14:paraId="36E6E5A7"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EUK7_A.U3</w:t>
            </w:r>
          </w:p>
          <w:p w14:paraId="53051ACC"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EUK7_A.U4</w:t>
            </w:r>
          </w:p>
          <w:p w14:paraId="78A9BA36" w14:textId="77777777" w:rsidR="00202A2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 xml:space="preserve">EUK7_A.U5 </w:t>
            </w:r>
          </w:p>
          <w:p w14:paraId="3ED671E7" w14:textId="1641F31A" w:rsidR="00202A2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EUK7_A.U7</w:t>
            </w:r>
          </w:p>
          <w:p w14:paraId="7B17FCD7" w14:textId="2EE885FA" w:rsidR="00202A2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EUK7_A.U8</w:t>
            </w:r>
          </w:p>
          <w:p w14:paraId="05E1E9DE" w14:textId="630E8378"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EUK7_A.U10</w:t>
            </w:r>
          </w:p>
          <w:p w14:paraId="46D59063"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EUK6_A.U11</w:t>
            </w:r>
          </w:p>
          <w:p w14:paraId="0A10FC49"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EUK7_A.U12</w:t>
            </w:r>
          </w:p>
          <w:p w14:paraId="48AB3996"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EUK7_A.U13</w:t>
            </w:r>
          </w:p>
          <w:p w14:paraId="29E9F1CA"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EUK7_A.U15</w:t>
            </w:r>
          </w:p>
          <w:p w14:paraId="629C22C7" w14:textId="77777777" w:rsidR="00202A2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EUK7_B.U1</w:t>
            </w:r>
          </w:p>
          <w:p w14:paraId="02459E6B" w14:textId="77777777" w:rsidR="00202A2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EUK7_B.U2</w:t>
            </w:r>
          </w:p>
          <w:p w14:paraId="1BE409F3" w14:textId="77777777" w:rsidR="00202A2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EUK7_B.U3</w:t>
            </w:r>
          </w:p>
          <w:p w14:paraId="6BCD0AC1" w14:textId="6E87D5A8" w:rsidR="00202A2E" w:rsidRPr="00350CB1" w:rsidRDefault="00202A2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EUK7_B.U7</w:t>
            </w:r>
          </w:p>
        </w:tc>
        <w:tc>
          <w:tcPr>
            <w:tcW w:w="6408" w:type="dxa"/>
            <w:vMerge/>
          </w:tcPr>
          <w:p w14:paraId="34227118" w14:textId="77777777" w:rsidR="00B570EE" w:rsidRPr="00350CB1" w:rsidRDefault="00B570EE" w:rsidP="000B4F61">
            <w:pPr>
              <w:ind w:right="67"/>
              <w:jc w:val="both"/>
              <w:rPr>
                <w:rFonts w:ascii="Times New Roman" w:eastAsia="ヒラギノ角ゴ Pro W3" w:hAnsi="Times New Roman" w:cs="Times New Roman"/>
                <w:color w:val="262728"/>
                <w:lang w:eastAsia="pl-PL"/>
              </w:rPr>
            </w:pPr>
          </w:p>
        </w:tc>
      </w:tr>
      <w:tr w:rsidR="00942D5D" w:rsidRPr="00350CB1" w14:paraId="5EA0C123" w14:textId="77777777" w:rsidTr="00036A60">
        <w:trPr>
          <w:trHeight w:val="111"/>
        </w:trPr>
        <w:tc>
          <w:tcPr>
            <w:tcW w:w="1413" w:type="dxa"/>
            <w:vMerge w:val="restart"/>
          </w:tcPr>
          <w:p w14:paraId="0C34A5FD"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t xml:space="preserve">Kompetencje </w:t>
            </w:r>
          </w:p>
          <w:p w14:paraId="5AD085FE" w14:textId="77777777" w:rsidR="00B570EE" w:rsidRPr="00350CB1" w:rsidRDefault="00B570EE" w:rsidP="00140AAA">
            <w:pPr>
              <w:ind w:right="67"/>
              <w:rPr>
                <w:rFonts w:ascii="Times New Roman" w:hAnsi="Times New Roman" w:cs="Times New Roman"/>
                <w:b/>
                <w:bCs/>
              </w:rPr>
            </w:pPr>
          </w:p>
        </w:tc>
        <w:tc>
          <w:tcPr>
            <w:tcW w:w="1559" w:type="dxa"/>
          </w:tcPr>
          <w:p w14:paraId="0CB14C20"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EUK7_KS1</w:t>
            </w:r>
          </w:p>
          <w:p w14:paraId="08C21BDB"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EUK7_KS2</w:t>
            </w:r>
          </w:p>
          <w:p w14:paraId="19B344D4"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EUK7_KS3</w:t>
            </w:r>
          </w:p>
          <w:p w14:paraId="568D3522" w14:textId="1B870835"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EUK7_KS4</w:t>
            </w:r>
          </w:p>
        </w:tc>
        <w:tc>
          <w:tcPr>
            <w:tcW w:w="6408" w:type="dxa"/>
            <w:vMerge/>
          </w:tcPr>
          <w:p w14:paraId="023C4E9E" w14:textId="77777777" w:rsidR="00B570EE" w:rsidRPr="00350CB1" w:rsidRDefault="00B570EE" w:rsidP="000B4F61">
            <w:pPr>
              <w:ind w:right="67"/>
              <w:jc w:val="both"/>
              <w:rPr>
                <w:rFonts w:ascii="Times New Roman" w:eastAsia="ヒラギノ角ゴ Pro W3" w:hAnsi="Times New Roman" w:cs="Times New Roman"/>
                <w:color w:val="262728"/>
                <w:lang w:eastAsia="pl-PL"/>
              </w:rPr>
            </w:pPr>
          </w:p>
        </w:tc>
      </w:tr>
      <w:tr w:rsidR="00942D5D" w:rsidRPr="00350CB1" w14:paraId="03941487" w14:textId="77777777" w:rsidTr="00036A60">
        <w:trPr>
          <w:trHeight w:val="283"/>
        </w:trPr>
        <w:tc>
          <w:tcPr>
            <w:tcW w:w="1413" w:type="dxa"/>
            <w:vMerge/>
          </w:tcPr>
          <w:p w14:paraId="581E4F55" w14:textId="77777777" w:rsidR="00B570EE" w:rsidRPr="00350CB1" w:rsidRDefault="00B570EE" w:rsidP="00140AAA">
            <w:pPr>
              <w:ind w:right="67"/>
              <w:rPr>
                <w:rFonts w:ascii="Times New Roman" w:hAnsi="Times New Roman" w:cs="Times New Roman"/>
                <w:b/>
                <w:bCs/>
              </w:rPr>
            </w:pPr>
          </w:p>
        </w:tc>
        <w:tc>
          <w:tcPr>
            <w:tcW w:w="1559" w:type="dxa"/>
          </w:tcPr>
          <w:p w14:paraId="6B69EB5B"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 A.S4</w:t>
            </w:r>
          </w:p>
          <w:p w14:paraId="5DEFBECF" w14:textId="109362B5" w:rsidR="00A7713D" w:rsidRPr="00350CB1" w:rsidRDefault="00A7713D"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EUK7_B.S2</w:t>
            </w:r>
          </w:p>
        </w:tc>
        <w:tc>
          <w:tcPr>
            <w:tcW w:w="6408" w:type="dxa"/>
            <w:vMerge/>
          </w:tcPr>
          <w:p w14:paraId="5177FF90" w14:textId="77777777" w:rsidR="00B570EE" w:rsidRPr="00350CB1" w:rsidRDefault="00B570EE" w:rsidP="000B4F61">
            <w:pPr>
              <w:pStyle w:val="Akapitzlist"/>
              <w:ind w:left="0" w:right="67"/>
              <w:jc w:val="both"/>
              <w:rPr>
                <w:rFonts w:ascii="Times New Roman" w:eastAsia="ヒラギノ角ゴ Pro W3" w:hAnsi="Times New Roman" w:cs="Times New Roman"/>
                <w:b/>
                <w:bCs/>
                <w:color w:val="262728"/>
                <w:lang w:eastAsia="pl-PL"/>
              </w:rPr>
            </w:pPr>
          </w:p>
        </w:tc>
      </w:tr>
      <w:tr w:rsidR="00942D5D" w:rsidRPr="00350CB1" w14:paraId="76BA6864" w14:textId="77777777" w:rsidTr="00036A60">
        <w:trPr>
          <w:trHeight w:val="283"/>
        </w:trPr>
        <w:tc>
          <w:tcPr>
            <w:tcW w:w="1413" w:type="dxa"/>
            <w:vMerge w:val="restart"/>
          </w:tcPr>
          <w:p w14:paraId="10C921DA"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t>Wiedza</w:t>
            </w:r>
          </w:p>
          <w:p w14:paraId="0F245A07" w14:textId="77777777" w:rsidR="00B570EE" w:rsidRPr="00350CB1" w:rsidRDefault="00B570EE" w:rsidP="00140AAA">
            <w:pPr>
              <w:ind w:right="67"/>
              <w:rPr>
                <w:rFonts w:ascii="Times New Roman" w:hAnsi="Times New Roman" w:cs="Times New Roman"/>
                <w:b/>
                <w:bCs/>
              </w:rPr>
            </w:pPr>
          </w:p>
        </w:tc>
        <w:tc>
          <w:tcPr>
            <w:tcW w:w="1559" w:type="dxa"/>
          </w:tcPr>
          <w:p w14:paraId="009E6A01"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 xml:space="preserve">EUK7_W3 </w:t>
            </w:r>
          </w:p>
          <w:p w14:paraId="58556953"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 xml:space="preserve">EUK7_W5 </w:t>
            </w:r>
          </w:p>
          <w:p w14:paraId="5FB68180"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 xml:space="preserve">EUK7_W7 </w:t>
            </w:r>
          </w:p>
        </w:tc>
        <w:tc>
          <w:tcPr>
            <w:tcW w:w="6408" w:type="dxa"/>
            <w:vMerge w:val="restart"/>
          </w:tcPr>
          <w:p w14:paraId="7792E376" w14:textId="19BC9820" w:rsidR="00B570EE" w:rsidRPr="00350CB1" w:rsidRDefault="00B570EE" w:rsidP="000B4F61">
            <w:pPr>
              <w:pStyle w:val="Akapitzlist"/>
              <w:ind w:left="0" w:right="67"/>
              <w:jc w:val="both"/>
              <w:rPr>
                <w:rFonts w:ascii="Times New Roman" w:eastAsia="ヒラギノ角ゴ Pro W3" w:hAnsi="Times New Roman" w:cs="Times New Roman"/>
                <w:b/>
                <w:bCs/>
                <w:lang w:eastAsia="pl-PL"/>
              </w:rPr>
            </w:pPr>
            <w:r w:rsidRPr="00350CB1">
              <w:rPr>
                <w:rFonts w:ascii="Times New Roman" w:eastAsia="ヒラギノ角ゴ Pro W3" w:hAnsi="Times New Roman" w:cs="Times New Roman"/>
                <w:b/>
                <w:bCs/>
                <w:lang w:eastAsia="pl-PL"/>
              </w:rPr>
              <w:t>A.2.</w:t>
            </w:r>
            <w:r w:rsidR="00294901" w:rsidRPr="00350CB1">
              <w:rPr>
                <w:rFonts w:ascii="Times New Roman" w:eastAsia="ヒラギノ角ゴ Pro W3" w:hAnsi="Times New Roman" w:cs="Times New Roman"/>
                <w:b/>
                <w:bCs/>
                <w:lang w:eastAsia="pl-PL"/>
              </w:rPr>
              <w:t>3</w:t>
            </w:r>
            <w:r w:rsidRPr="00350CB1">
              <w:rPr>
                <w:rFonts w:ascii="Times New Roman" w:eastAsia="ヒラギノ角ゴ Pro W3" w:hAnsi="Times New Roman" w:cs="Times New Roman"/>
                <w:b/>
                <w:bCs/>
                <w:lang w:eastAsia="pl-PL"/>
              </w:rPr>
              <w:t>. Projektowanie konserwatorskie (ćwiczenia)</w:t>
            </w:r>
          </w:p>
          <w:p w14:paraId="5A37F217" w14:textId="77777777" w:rsidR="00B570EE" w:rsidRPr="00350CB1" w:rsidRDefault="00B570EE" w:rsidP="000B4F61">
            <w:pPr>
              <w:pStyle w:val="Akapitzlist"/>
              <w:ind w:left="0" w:right="67"/>
              <w:jc w:val="both"/>
              <w:rPr>
                <w:rFonts w:ascii="Times New Roman" w:eastAsia="ヒラギノ角ゴ Pro W3" w:hAnsi="Times New Roman" w:cs="Times New Roman"/>
                <w:lang w:eastAsia="pl-PL"/>
              </w:rPr>
            </w:pPr>
          </w:p>
          <w:p w14:paraId="2F4F3140" w14:textId="77777777" w:rsidR="00B570EE" w:rsidRPr="00350CB1" w:rsidRDefault="00B570EE" w:rsidP="000B4F61">
            <w:pPr>
              <w:pStyle w:val="Akapitzlist"/>
              <w:spacing w:line="276" w:lineRule="auto"/>
              <w:ind w:left="0" w:right="6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 xml:space="preserve">Student zapoznaje się ze strukturą zabytkowego obiektu, jego dziejami i fazami budowy pod kątem możliwych adaptacji funkcjonalnych i przekształceń projektowych. Zwraca też uwagę na </w:t>
            </w:r>
            <w:r w:rsidRPr="00350CB1">
              <w:rPr>
                <w:rFonts w:ascii="Times New Roman" w:eastAsia="ヒラギノ角ゴ Pro W3" w:hAnsi="Times New Roman" w:cs="Times New Roman"/>
                <w:lang w:eastAsia="pl-PL"/>
              </w:rPr>
              <w:lastRenderedPageBreak/>
              <w:t xml:space="preserve">kontekst prawny – wpis do rejestru zabytków lub do ewidencji zabytków. Student przedstawia koncepcje projektową nowej architektury w zabytkowym otoczeniu. Prowadzący przedmiot dzielą się swym doświadczeniem projektowym i wiedzy </w:t>
            </w:r>
            <w:proofErr w:type="spellStart"/>
            <w:r w:rsidRPr="00350CB1">
              <w:rPr>
                <w:rFonts w:ascii="Times New Roman" w:eastAsia="ヒラギノ角ゴ Pro W3" w:hAnsi="Times New Roman" w:cs="Times New Roman"/>
                <w:lang w:eastAsia="pl-PL"/>
              </w:rPr>
              <w:t>styloznawczej</w:t>
            </w:r>
            <w:proofErr w:type="spellEnd"/>
            <w:r w:rsidRPr="00350CB1">
              <w:rPr>
                <w:rFonts w:ascii="Times New Roman" w:eastAsia="ヒラギノ角ゴ Pro W3" w:hAnsi="Times New Roman" w:cs="Times New Roman"/>
                <w:lang w:eastAsia="pl-PL"/>
              </w:rPr>
              <w:t xml:space="preserve">. W rezultacie zajęć opracowanie koncepcji konserwatorskiej pozwala studentowi zrozumieć teorię ochrony dziedzictwa w praktyce projektowej. </w:t>
            </w:r>
          </w:p>
          <w:p w14:paraId="0C213660" w14:textId="77777777" w:rsidR="00B570EE" w:rsidRPr="00350CB1" w:rsidRDefault="00B570EE" w:rsidP="000B4F61">
            <w:pPr>
              <w:pStyle w:val="Akapitzlist"/>
              <w:ind w:left="0" w:right="67"/>
              <w:jc w:val="both"/>
              <w:rPr>
                <w:rFonts w:ascii="Times New Roman" w:hAnsi="Times New Roman" w:cs="Times New Roman"/>
              </w:rPr>
            </w:pPr>
            <w:r w:rsidRPr="00350CB1">
              <w:rPr>
                <w:rFonts w:ascii="Times New Roman" w:hAnsi="Times New Roman" w:cs="Times New Roman"/>
              </w:rPr>
              <w:t>Umiejętności i kompetencje społeczne studenta sprawdza się przez ocenę pracy projektowej, w tym kursowej i przeglądowej (przejściowej), i pracy klauzurowej oraz oceny poziomu kreatywności studenta, wykazanej podczas procesu projektowania i bezpośrednich korekt indywidualnych. i zespołowych realizowanych metodą „mistrz-uczeń”, a także umiejętności prezentacji i obrony wykonanego projektu.</w:t>
            </w:r>
          </w:p>
          <w:p w14:paraId="712FB758" w14:textId="77777777" w:rsidR="00B570EE" w:rsidRPr="00350CB1" w:rsidRDefault="00B570EE" w:rsidP="000B4F61">
            <w:pPr>
              <w:pStyle w:val="Akapitzlist"/>
              <w:ind w:left="0" w:right="67"/>
              <w:jc w:val="both"/>
              <w:rPr>
                <w:rFonts w:ascii="Times New Roman" w:eastAsia="ヒラギノ角ゴ Pro W3" w:hAnsi="Times New Roman" w:cs="Times New Roman"/>
                <w:b/>
                <w:bCs/>
                <w:lang w:eastAsia="pl-PL"/>
              </w:rPr>
            </w:pPr>
          </w:p>
          <w:p w14:paraId="78962550" w14:textId="037EC906" w:rsidR="00B570EE" w:rsidRPr="00350CB1" w:rsidRDefault="00B570EE" w:rsidP="000B4F61">
            <w:pPr>
              <w:spacing w:line="100" w:lineRule="atLeast"/>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Badania naukowe w dyscyplinie: architektura i urbanistyka</w:t>
            </w:r>
            <w:r w:rsidR="00D62613" w:rsidRPr="00350CB1">
              <w:rPr>
                <w:rFonts w:ascii="Times New Roman" w:hAnsi="Times New Roman" w:cs="Times New Roman"/>
                <w:b/>
                <w:bCs/>
                <w:color w:val="000000" w:themeColor="text1"/>
              </w:rPr>
              <w:t>:</w:t>
            </w:r>
            <w:r w:rsidR="007B05BE" w:rsidRPr="00350CB1">
              <w:rPr>
                <w:rFonts w:ascii="Times New Roman" w:hAnsi="Times New Roman" w:cs="Times New Roman"/>
                <w:b/>
                <w:bCs/>
                <w:color w:val="000000" w:themeColor="text1"/>
              </w:rPr>
              <w:t>**</w:t>
            </w:r>
            <w:r w:rsidRPr="00350CB1">
              <w:rPr>
                <w:rFonts w:ascii="Times New Roman" w:hAnsi="Times New Roman" w:cs="Times New Roman"/>
                <w:b/>
                <w:bCs/>
                <w:color w:val="000000" w:themeColor="text1"/>
              </w:rPr>
              <w:t xml:space="preserve"> </w:t>
            </w:r>
          </w:p>
          <w:p w14:paraId="33225936" w14:textId="64AC72A8" w:rsidR="00B570EE" w:rsidRPr="00350CB1" w:rsidRDefault="00B570EE" w:rsidP="000B4F61">
            <w:pPr>
              <w:pStyle w:val="Akapitzlist"/>
              <w:numPr>
                <w:ilvl w:val="0"/>
                <w:numId w:val="15"/>
              </w:numPr>
              <w:ind w:right="67"/>
              <w:jc w:val="both"/>
              <w:rPr>
                <w:rFonts w:ascii="Times New Roman" w:hAnsi="Times New Roman" w:cs="Times New Roman"/>
              </w:rPr>
            </w:pPr>
            <w:r w:rsidRPr="00350CB1">
              <w:rPr>
                <w:rFonts w:ascii="Times New Roman" w:hAnsi="Times New Roman" w:cs="Times New Roman"/>
                <w:bCs/>
              </w:rPr>
              <w:t>W. Kosiński, T. W</w:t>
            </w:r>
            <w:r w:rsidR="000B4F61" w:rsidRPr="00350CB1">
              <w:rPr>
                <w:rFonts w:ascii="Times New Roman" w:hAnsi="Times New Roman" w:cs="Times New Roman"/>
                <w:bCs/>
              </w:rPr>
              <w:t>ę</w:t>
            </w:r>
            <w:r w:rsidRPr="00350CB1">
              <w:rPr>
                <w:rFonts w:ascii="Times New Roman" w:hAnsi="Times New Roman" w:cs="Times New Roman"/>
                <w:bCs/>
              </w:rPr>
              <w:t>cławowicz,</w:t>
            </w:r>
            <w:r w:rsidRPr="00350CB1">
              <w:rPr>
                <w:rFonts w:ascii="Times New Roman" w:hAnsi="Times New Roman" w:cs="Times New Roman"/>
                <w:b/>
                <w:bCs/>
              </w:rPr>
              <w:t xml:space="preserve"> </w:t>
            </w:r>
            <w:r w:rsidRPr="00350CB1">
              <w:rPr>
                <w:rFonts w:ascii="Times New Roman" w:hAnsi="Times New Roman" w:cs="Times New Roman"/>
                <w:i/>
              </w:rPr>
              <w:t>Włodzimierza Gruszczyńskiego kreacje, projekcje, utopie...</w:t>
            </w:r>
            <w:r w:rsidRPr="00350CB1">
              <w:rPr>
                <w:rFonts w:ascii="Times New Roman" w:hAnsi="Times New Roman" w:cs="Times New Roman"/>
              </w:rPr>
              <w:t>Kraków 2017 (Oficyna KFM)</w:t>
            </w:r>
          </w:p>
          <w:p w14:paraId="47C53CDE" w14:textId="0AA27196" w:rsidR="00B570EE" w:rsidRPr="00350CB1" w:rsidRDefault="00B570EE" w:rsidP="000B4F61">
            <w:pPr>
              <w:pStyle w:val="Akapitzlist"/>
              <w:numPr>
                <w:ilvl w:val="0"/>
                <w:numId w:val="15"/>
              </w:numPr>
              <w:ind w:right="67"/>
              <w:jc w:val="both"/>
              <w:rPr>
                <w:rFonts w:ascii="Times New Roman" w:hAnsi="Times New Roman" w:cs="Times New Roman"/>
              </w:rPr>
            </w:pPr>
            <w:r w:rsidRPr="00350CB1">
              <w:rPr>
                <w:rFonts w:ascii="Times New Roman" w:hAnsi="Times New Roman" w:cs="Times New Roman"/>
                <w:bCs/>
              </w:rPr>
              <w:t>T. W</w:t>
            </w:r>
            <w:r w:rsidR="000B4F61" w:rsidRPr="00350CB1">
              <w:rPr>
                <w:rFonts w:ascii="Times New Roman" w:hAnsi="Times New Roman" w:cs="Times New Roman"/>
                <w:bCs/>
              </w:rPr>
              <w:t>ę</w:t>
            </w:r>
            <w:r w:rsidRPr="00350CB1">
              <w:rPr>
                <w:rFonts w:ascii="Times New Roman" w:hAnsi="Times New Roman" w:cs="Times New Roman"/>
                <w:bCs/>
              </w:rPr>
              <w:t>cławowicz,</w:t>
            </w:r>
            <w:r w:rsidRPr="00350CB1">
              <w:rPr>
                <w:rFonts w:ascii="Times New Roman" w:hAnsi="Times New Roman" w:cs="Times New Roman"/>
                <w:b/>
                <w:bCs/>
              </w:rPr>
              <w:t xml:space="preserve"> </w:t>
            </w:r>
            <w:r w:rsidRPr="00350CB1">
              <w:rPr>
                <w:rFonts w:ascii="Times New Roman" w:hAnsi="Times New Roman" w:cs="Times New Roman"/>
                <w:bCs/>
              </w:rPr>
              <w:t>W. Komorowski,</w:t>
            </w:r>
            <w:r w:rsidRPr="00350CB1">
              <w:rPr>
                <w:rFonts w:ascii="Times New Roman" w:hAnsi="Times New Roman" w:cs="Times New Roman"/>
                <w:b/>
                <w:bCs/>
              </w:rPr>
              <w:t xml:space="preserve"> </w:t>
            </w:r>
            <w:r w:rsidRPr="00350CB1">
              <w:rPr>
                <w:rFonts w:ascii="Times New Roman" w:hAnsi="Times New Roman" w:cs="Times New Roman"/>
                <w:i/>
              </w:rPr>
              <w:t>Włodzimierza Gruszczyńskiego projekty konserwatorskie: Wawel i Rynek</w:t>
            </w:r>
            <w:r w:rsidRPr="00350CB1">
              <w:rPr>
                <w:rFonts w:ascii="Times New Roman" w:hAnsi="Times New Roman" w:cs="Times New Roman"/>
              </w:rPr>
              <w:t>,</w:t>
            </w:r>
            <w:r w:rsidR="000B4F61" w:rsidRPr="00350CB1">
              <w:rPr>
                <w:rFonts w:ascii="Times New Roman" w:hAnsi="Times New Roman" w:cs="Times New Roman"/>
              </w:rPr>
              <w:t xml:space="preserve"> </w:t>
            </w:r>
            <w:r w:rsidRPr="00350CB1">
              <w:rPr>
                <w:rFonts w:ascii="Times New Roman" w:hAnsi="Times New Roman" w:cs="Times New Roman"/>
              </w:rPr>
              <w:t>Kraków 2022 (w opracowaniu redakcyjnym Oficyna AFM, z tematu  WAiSP/DS/12/2019-2KON)</w:t>
            </w:r>
          </w:p>
          <w:p w14:paraId="74BCD8BA" w14:textId="7B6F376C" w:rsidR="00B570EE" w:rsidRPr="00350CB1" w:rsidRDefault="00B570EE" w:rsidP="000B4F61">
            <w:pPr>
              <w:pStyle w:val="Akapitzlist"/>
              <w:numPr>
                <w:ilvl w:val="0"/>
                <w:numId w:val="15"/>
              </w:numPr>
              <w:ind w:right="67"/>
              <w:jc w:val="both"/>
              <w:rPr>
                <w:rFonts w:ascii="Times New Roman" w:eastAsia="ヒラギノ角ゴ Pro W3" w:hAnsi="Times New Roman" w:cs="Times New Roman"/>
                <w:b/>
                <w:bCs/>
                <w:lang w:eastAsia="pl-PL"/>
              </w:rPr>
            </w:pPr>
            <w:proofErr w:type="spellStart"/>
            <w:r w:rsidRPr="00350CB1">
              <w:rPr>
                <w:rFonts w:ascii="Times New Roman" w:hAnsi="Times New Roman" w:cs="Times New Roman"/>
              </w:rPr>
              <w:t>R.Godula</w:t>
            </w:r>
            <w:proofErr w:type="spellEnd"/>
            <w:r w:rsidRPr="00350CB1">
              <w:rPr>
                <w:rFonts w:ascii="Times New Roman" w:hAnsi="Times New Roman" w:cs="Times New Roman"/>
              </w:rPr>
              <w:t>-Węcławowicz,</w:t>
            </w:r>
            <w:r w:rsidR="000B4F61" w:rsidRPr="00350CB1">
              <w:rPr>
                <w:rFonts w:ascii="Times New Roman" w:hAnsi="Times New Roman" w:cs="Times New Roman"/>
              </w:rPr>
              <w:t xml:space="preserve"> </w:t>
            </w:r>
            <w:r w:rsidRPr="00350CB1">
              <w:rPr>
                <w:rFonts w:ascii="Times New Roman" w:hAnsi="Times New Roman" w:cs="Times New Roman"/>
              </w:rPr>
              <w:t>Tomasz</w:t>
            </w:r>
            <w:r w:rsidR="000B4F61" w:rsidRPr="00350CB1">
              <w:rPr>
                <w:rFonts w:ascii="Times New Roman" w:hAnsi="Times New Roman" w:cs="Times New Roman"/>
              </w:rPr>
              <w:t xml:space="preserve"> </w:t>
            </w:r>
            <w:r w:rsidRPr="00350CB1">
              <w:rPr>
                <w:rFonts w:ascii="Times New Roman" w:hAnsi="Times New Roman" w:cs="Times New Roman"/>
              </w:rPr>
              <w:t>W</w:t>
            </w:r>
            <w:r w:rsidR="000B4F61" w:rsidRPr="00350CB1">
              <w:rPr>
                <w:rFonts w:ascii="Times New Roman" w:hAnsi="Times New Roman" w:cs="Times New Roman"/>
              </w:rPr>
              <w:t>ę</w:t>
            </w:r>
            <w:r w:rsidRPr="00350CB1">
              <w:rPr>
                <w:rFonts w:ascii="Times New Roman" w:hAnsi="Times New Roman" w:cs="Times New Roman"/>
              </w:rPr>
              <w:t xml:space="preserve">cławowicz </w:t>
            </w:r>
            <w:r w:rsidRPr="00350CB1">
              <w:rPr>
                <w:rFonts w:ascii="Times New Roman" w:hAnsi="Times New Roman" w:cs="Times New Roman"/>
                <w:i/>
              </w:rPr>
              <w:t>Lanckoroński pejzaż z problemami konserwatorskimi w tle. Cz. 1</w:t>
            </w:r>
            <w:r w:rsidRPr="00350CB1">
              <w:rPr>
                <w:rFonts w:ascii="Times New Roman" w:hAnsi="Times New Roman" w:cs="Times New Roman"/>
              </w:rPr>
              <w:t>, „Wiadomości Konserwatorskie” 66, 2021, s.134-143</w:t>
            </w:r>
          </w:p>
          <w:p w14:paraId="0BD34DBC" w14:textId="77777777" w:rsidR="00B570EE" w:rsidRPr="00350CB1" w:rsidRDefault="00B570EE" w:rsidP="000B4F61">
            <w:pPr>
              <w:pStyle w:val="Akapitzlist"/>
              <w:numPr>
                <w:ilvl w:val="0"/>
                <w:numId w:val="15"/>
              </w:numPr>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 xml:space="preserve">Myczkowski Z., </w:t>
            </w:r>
            <w:proofErr w:type="spellStart"/>
            <w:r w:rsidRPr="00350CB1">
              <w:rPr>
                <w:rFonts w:ascii="Times New Roman" w:eastAsia="ヒラギノ角ゴ Pro W3" w:hAnsi="Times New Roman" w:cs="Times New Roman"/>
                <w:lang w:eastAsia="pl-PL"/>
              </w:rPr>
              <w:t>Wowczak</w:t>
            </w:r>
            <w:proofErr w:type="spellEnd"/>
            <w:r w:rsidRPr="00350CB1">
              <w:rPr>
                <w:rFonts w:ascii="Times New Roman" w:eastAsia="ヒラギノ角ゴ Pro W3" w:hAnsi="Times New Roman" w:cs="Times New Roman"/>
                <w:lang w:eastAsia="pl-PL"/>
              </w:rPr>
              <w:t xml:space="preserve"> J., Kreacja konserwatorska na przykładzie ogrodów wilanowskich [w:] „Aura Ochrona Środowiska”,  9/2010  s. 10-13;</w:t>
            </w:r>
          </w:p>
          <w:p w14:paraId="4459EA02" w14:textId="77777777" w:rsidR="00B570EE" w:rsidRPr="00350CB1" w:rsidRDefault="00B570EE" w:rsidP="000B4F61">
            <w:pPr>
              <w:pStyle w:val="Akapitzlist"/>
              <w:numPr>
                <w:ilvl w:val="0"/>
                <w:numId w:val="15"/>
              </w:numPr>
              <w:spacing w:after="160" w:line="259" w:lineRule="auto"/>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 xml:space="preserve">J. </w:t>
            </w:r>
            <w:proofErr w:type="spellStart"/>
            <w:r w:rsidRPr="00350CB1">
              <w:rPr>
                <w:rFonts w:ascii="Times New Roman" w:eastAsia="ヒラギノ角ゴ Pro W3" w:hAnsi="Times New Roman" w:cs="Times New Roman"/>
                <w:lang w:eastAsia="pl-PL"/>
              </w:rPr>
              <w:t>Wowczak</w:t>
            </w:r>
            <w:proofErr w:type="spellEnd"/>
            <w:r w:rsidRPr="00350CB1">
              <w:rPr>
                <w:rFonts w:ascii="Times New Roman" w:eastAsia="ヒラギノ角ゴ Pro W3" w:hAnsi="Times New Roman" w:cs="Times New Roman"/>
                <w:lang w:eastAsia="pl-PL"/>
              </w:rPr>
              <w:t xml:space="preserve"> Ogród zamku „</w:t>
            </w:r>
            <w:proofErr w:type="spellStart"/>
            <w:r w:rsidRPr="00350CB1">
              <w:rPr>
                <w:rFonts w:ascii="Times New Roman" w:eastAsia="ヒラギノ角ゴ Pro W3" w:hAnsi="Times New Roman" w:cs="Times New Roman"/>
                <w:lang w:eastAsia="pl-PL"/>
              </w:rPr>
              <w:t>Krzyżtopór</w:t>
            </w:r>
            <w:proofErr w:type="spellEnd"/>
            <w:r w:rsidRPr="00350CB1">
              <w:rPr>
                <w:rFonts w:ascii="Times New Roman" w:eastAsia="ヒラギノ角ゴ Pro W3" w:hAnsi="Times New Roman" w:cs="Times New Roman"/>
                <w:lang w:eastAsia="pl-PL"/>
              </w:rPr>
              <w:t xml:space="preserve">” w Ujeździe – </w:t>
            </w:r>
            <w:proofErr w:type="spellStart"/>
            <w:r w:rsidRPr="00350CB1">
              <w:rPr>
                <w:rFonts w:ascii="Times New Roman" w:eastAsia="ヒラギノ角ゴ Pro W3" w:hAnsi="Times New Roman" w:cs="Times New Roman"/>
                <w:lang w:eastAsia="pl-PL"/>
              </w:rPr>
              <w:t>rekompozycja</w:t>
            </w:r>
            <w:proofErr w:type="spellEnd"/>
            <w:r w:rsidRPr="00350CB1">
              <w:rPr>
                <w:rFonts w:ascii="Times New Roman" w:eastAsia="ヒラギノ角ゴ Pro W3" w:hAnsi="Times New Roman" w:cs="Times New Roman"/>
                <w:lang w:eastAsia="pl-PL"/>
              </w:rPr>
              <w:t xml:space="preserve"> odkrytych reliktów „Aura Ochrona Środowiska”, 2/2014;</w:t>
            </w:r>
          </w:p>
          <w:p w14:paraId="487317DB" w14:textId="77777777" w:rsidR="00B570EE" w:rsidRPr="00350CB1" w:rsidRDefault="00B570EE" w:rsidP="000B4F61">
            <w:pPr>
              <w:pStyle w:val="Akapitzlist"/>
              <w:numPr>
                <w:ilvl w:val="0"/>
                <w:numId w:val="15"/>
              </w:numPr>
              <w:jc w:val="both"/>
              <w:rPr>
                <w:rFonts w:ascii="Times New Roman" w:eastAsia="ヒラギノ角ゴ Pro W3" w:hAnsi="Times New Roman" w:cs="Times New Roman"/>
                <w:lang w:eastAsia="pl-PL"/>
              </w:rPr>
            </w:pPr>
            <w:proofErr w:type="spellStart"/>
            <w:r w:rsidRPr="00350CB1">
              <w:rPr>
                <w:rFonts w:ascii="Times New Roman" w:eastAsia="ヒラギノ角ゴ Pro W3" w:hAnsi="Times New Roman" w:cs="Times New Roman"/>
                <w:lang w:eastAsia="pl-PL"/>
              </w:rPr>
              <w:t>Wowczak</w:t>
            </w:r>
            <w:proofErr w:type="spellEnd"/>
            <w:r w:rsidRPr="00350CB1">
              <w:rPr>
                <w:rFonts w:ascii="Times New Roman" w:eastAsia="ヒラギノ角ゴ Pro W3" w:hAnsi="Times New Roman" w:cs="Times New Roman"/>
                <w:lang w:eastAsia="pl-PL"/>
              </w:rPr>
              <w:t xml:space="preserve"> J. Współczesna restauracja powojennej rekonstrukcji zabytku, ”Wiadomości Konserwatorskie” 59/2019, s. 124-132.</w:t>
            </w:r>
          </w:p>
          <w:p w14:paraId="02671131" w14:textId="77777777" w:rsidR="00B570EE" w:rsidRPr="00350CB1" w:rsidRDefault="00B570EE" w:rsidP="000B4F61">
            <w:pPr>
              <w:pStyle w:val="Akapitzlist"/>
              <w:numPr>
                <w:ilvl w:val="0"/>
                <w:numId w:val="15"/>
              </w:numPr>
              <w:spacing w:after="160" w:line="288" w:lineRule="atLeast"/>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 xml:space="preserve">J. </w:t>
            </w:r>
            <w:proofErr w:type="spellStart"/>
            <w:r w:rsidRPr="00350CB1">
              <w:rPr>
                <w:rFonts w:ascii="Times New Roman" w:eastAsia="ヒラギノ角ゴ Pro W3" w:hAnsi="Times New Roman" w:cs="Times New Roman"/>
                <w:lang w:eastAsia="pl-PL"/>
              </w:rPr>
              <w:t>Wowczak</w:t>
            </w:r>
            <w:proofErr w:type="spellEnd"/>
            <w:r w:rsidRPr="00350CB1">
              <w:rPr>
                <w:rFonts w:ascii="Times New Roman" w:eastAsia="ヒラギノ角ゴ Pro W3" w:hAnsi="Times New Roman" w:cs="Times New Roman"/>
                <w:lang w:eastAsia="pl-PL"/>
              </w:rPr>
              <w:t xml:space="preserve"> Klub Sportowy Korona – wzorcowy projekt epoki socrealizmu “</w:t>
            </w:r>
            <w:proofErr w:type="spellStart"/>
            <w:r w:rsidRPr="00350CB1">
              <w:rPr>
                <w:rFonts w:ascii="Times New Roman" w:eastAsia="ヒラギノ角ゴ Pro W3" w:hAnsi="Times New Roman" w:cs="Times New Roman"/>
                <w:lang w:eastAsia="pl-PL"/>
              </w:rPr>
              <w:t>Architectus</w:t>
            </w:r>
            <w:proofErr w:type="spellEnd"/>
            <w:r w:rsidRPr="00350CB1">
              <w:rPr>
                <w:rFonts w:ascii="Times New Roman" w:eastAsia="ヒラギノ角ゴ Pro W3" w:hAnsi="Times New Roman" w:cs="Times New Roman"/>
                <w:lang w:eastAsia="pl-PL"/>
              </w:rPr>
              <w:t>” 2020.3(63).</w:t>
            </w:r>
          </w:p>
          <w:p w14:paraId="470B361A" w14:textId="77777777" w:rsidR="00B570EE" w:rsidRPr="00350CB1" w:rsidRDefault="00B570EE" w:rsidP="000B4F61">
            <w:pPr>
              <w:pStyle w:val="Akapitzlist"/>
              <w:numPr>
                <w:ilvl w:val="0"/>
                <w:numId w:val="15"/>
              </w:numPr>
              <w:spacing w:after="160" w:line="259" w:lineRule="auto"/>
              <w:jc w:val="both"/>
              <w:rPr>
                <w:rFonts w:ascii="Times New Roman" w:eastAsia="ヒラギノ角ゴ Pro W3" w:hAnsi="Times New Roman" w:cs="Times New Roman"/>
                <w:lang w:val="en-GB" w:eastAsia="pl-PL"/>
              </w:rPr>
            </w:pPr>
            <w:r w:rsidRPr="00350CB1">
              <w:rPr>
                <w:rFonts w:ascii="Times New Roman" w:eastAsia="ヒラギノ角ゴ Pro W3" w:hAnsi="Times New Roman" w:cs="Times New Roman"/>
                <w:lang w:val="en-GB" w:eastAsia="pl-PL"/>
              </w:rPr>
              <w:t xml:space="preserve">J. </w:t>
            </w:r>
            <w:proofErr w:type="spellStart"/>
            <w:r w:rsidRPr="00350CB1">
              <w:rPr>
                <w:rFonts w:ascii="Times New Roman" w:eastAsia="ヒラギノ角ゴ Pro W3" w:hAnsi="Times New Roman" w:cs="Times New Roman"/>
                <w:lang w:val="en-GB" w:eastAsia="pl-PL"/>
              </w:rPr>
              <w:t>Wowczak</w:t>
            </w:r>
            <w:proofErr w:type="spellEnd"/>
            <w:r w:rsidRPr="00350CB1">
              <w:rPr>
                <w:rFonts w:ascii="Times New Roman" w:eastAsia="ヒラギノ角ゴ Pro W3" w:hAnsi="Times New Roman" w:cs="Times New Roman"/>
                <w:lang w:val="en-GB" w:eastAsia="pl-PL"/>
              </w:rPr>
              <w:t xml:space="preserve"> </w:t>
            </w:r>
            <w:r w:rsidRPr="00350CB1">
              <w:rPr>
                <w:rFonts w:ascii="Times New Roman" w:eastAsia="ヒラギノ角ゴ Pro W3" w:hAnsi="Times New Roman" w:cs="Times New Roman"/>
                <w:i/>
                <w:lang w:val="en-GB" w:eastAsia="pl-PL"/>
              </w:rPr>
              <w:t>The reconstruction of the Museum of Warsaw – current architectural interventions in a monument of great significance for the history of conservation in Poland</w:t>
            </w:r>
            <w:r w:rsidRPr="00350CB1">
              <w:rPr>
                <w:rFonts w:ascii="Times New Roman" w:eastAsia="ヒラギノ角ゴ Pro W3" w:hAnsi="Times New Roman" w:cs="Times New Roman"/>
                <w:lang w:val="en-GB" w:eastAsia="pl-PL"/>
              </w:rPr>
              <w:t xml:space="preserve">, Technical Transactions, 2020. DOI: </w:t>
            </w:r>
            <w:hyperlink r:id="rId8" w:tgtFrame="orcid.blank" w:history="1">
              <w:r w:rsidRPr="00350CB1">
                <w:rPr>
                  <w:rFonts w:ascii="Times New Roman" w:eastAsia="ヒラギノ角ゴ Pro W3" w:hAnsi="Times New Roman" w:cs="Times New Roman"/>
                  <w:lang w:val="en-GB" w:eastAsia="pl-PL"/>
                </w:rPr>
                <w:t>10.37705/</w:t>
              </w:r>
              <w:proofErr w:type="spellStart"/>
              <w:r w:rsidRPr="00350CB1">
                <w:rPr>
                  <w:rFonts w:ascii="Times New Roman" w:eastAsia="ヒラギノ角ゴ Pro W3" w:hAnsi="Times New Roman" w:cs="Times New Roman"/>
                  <w:lang w:val="en-GB" w:eastAsia="pl-PL"/>
                </w:rPr>
                <w:t>TechTrans</w:t>
              </w:r>
              <w:proofErr w:type="spellEnd"/>
              <w:r w:rsidRPr="00350CB1">
                <w:rPr>
                  <w:rFonts w:ascii="Times New Roman" w:eastAsia="ヒラギノ角ゴ Pro W3" w:hAnsi="Times New Roman" w:cs="Times New Roman"/>
                  <w:lang w:val="en-GB" w:eastAsia="pl-PL"/>
                </w:rPr>
                <w:t>/e2020029</w:t>
              </w:r>
            </w:hyperlink>
            <w:r w:rsidRPr="00350CB1">
              <w:rPr>
                <w:rFonts w:ascii="Times New Roman" w:eastAsia="ヒラギノ角ゴ Pro W3" w:hAnsi="Times New Roman" w:cs="Times New Roman"/>
                <w:lang w:val="en-GB" w:eastAsia="pl-PL"/>
              </w:rPr>
              <w:t>.</w:t>
            </w:r>
          </w:p>
          <w:p w14:paraId="14277138" w14:textId="77777777" w:rsidR="00B570EE" w:rsidRPr="00350CB1" w:rsidRDefault="00B570EE" w:rsidP="000B4F61">
            <w:pPr>
              <w:pStyle w:val="Akapitzlist"/>
              <w:numPr>
                <w:ilvl w:val="0"/>
                <w:numId w:val="15"/>
              </w:numPr>
              <w:ind w:right="67"/>
              <w:jc w:val="both"/>
              <w:rPr>
                <w:rFonts w:ascii="Times New Roman" w:eastAsia="ヒラギノ角ゴ Pro W3" w:hAnsi="Times New Roman" w:cs="Times New Roman"/>
                <w:b/>
                <w:bCs/>
                <w:lang w:eastAsia="pl-PL"/>
              </w:rPr>
            </w:pPr>
            <w:proofErr w:type="spellStart"/>
            <w:r w:rsidRPr="00350CB1">
              <w:rPr>
                <w:rFonts w:ascii="Times New Roman" w:hAnsi="Times New Roman" w:cs="Times New Roman"/>
                <w:lang w:eastAsia="pl-PL"/>
              </w:rPr>
              <w:t>Wowczak</w:t>
            </w:r>
            <w:proofErr w:type="spellEnd"/>
            <w:r w:rsidRPr="00350CB1">
              <w:rPr>
                <w:rFonts w:ascii="Times New Roman" w:hAnsi="Times New Roman" w:cs="Times New Roman"/>
                <w:lang w:eastAsia="pl-PL"/>
              </w:rPr>
              <w:t xml:space="preserve"> J</w:t>
            </w:r>
            <w:r w:rsidRPr="00350CB1">
              <w:rPr>
                <w:rFonts w:ascii="Times New Roman" w:hAnsi="Times New Roman" w:cs="Times New Roman"/>
                <w:i/>
                <w:lang w:eastAsia="pl-PL"/>
              </w:rPr>
              <w:t>. Zabudowa sióstr albertynek w Prądniku Czerwonym jako urzeczywistnienie idei polskiego budownictwa drewnianego Jana Sas-Zubrzyckiego</w:t>
            </w:r>
            <w:r w:rsidRPr="00350CB1">
              <w:rPr>
                <w:rFonts w:ascii="Times New Roman" w:hAnsi="Times New Roman" w:cs="Times New Roman"/>
                <w:lang w:eastAsia="pl-PL"/>
              </w:rPr>
              <w:t xml:space="preserve">, [w:] </w:t>
            </w:r>
            <w:r w:rsidRPr="00350CB1">
              <w:rPr>
                <w:rFonts w:ascii="Times New Roman" w:hAnsi="Times New Roman" w:cs="Times New Roman"/>
                <w:i/>
                <w:lang w:eastAsia="pl-PL"/>
              </w:rPr>
              <w:t>Architektura, miasto, piękno – pamięci profesora Wojciecha Kosińskiego</w:t>
            </w:r>
            <w:r w:rsidRPr="00350CB1">
              <w:rPr>
                <w:rFonts w:ascii="Times New Roman" w:hAnsi="Times New Roman" w:cs="Times New Roman"/>
                <w:lang w:eastAsia="pl-PL"/>
              </w:rPr>
              <w:t xml:space="preserve"> red. A. Zachariasz, M. Zieliński, Oficyna Wydawnicza AFM Krakowskiej Akademii im. Andrzeja Frycza Modrzewskiego</w:t>
            </w:r>
          </w:p>
          <w:p w14:paraId="57AF2F67" w14:textId="77777777" w:rsidR="00B570EE" w:rsidRPr="00350CB1" w:rsidRDefault="00B570EE" w:rsidP="000B4F61">
            <w:pPr>
              <w:pStyle w:val="Akapitzlist"/>
              <w:ind w:right="67"/>
              <w:jc w:val="both"/>
              <w:rPr>
                <w:rFonts w:ascii="Times New Roman" w:eastAsia="ヒラギノ角ゴ Pro W3" w:hAnsi="Times New Roman" w:cs="Times New Roman"/>
                <w:b/>
                <w:bCs/>
                <w:lang w:eastAsia="pl-PL"/>
              </w:rPr>
            </w:pPr>
          </w:p>
        </w:tc>
      </w:tr>
      <w:tr w:rsidR="00942D5D" w:rsidRPr="00350CB1" w14:paraId="186A2396" w14:textId="77777777" w:rsidTr="00036A60">
        <w:trPr>
          <w:trHeight w:val="283"/>
        </w:trPr>
        <w:tc>
          <w:tcPr>
            <w:tcW w:w="1413" w:type="dxa"/>
            <w:vMerge/>
          </w:tcPr>
          <w:p w14:paraId="6843CCB2" w14:textId="77777777" w:rsidR="00B570EE" w:rsidRPr="00350CB1" w:rsidRDefault="00B570EE" w:rsidP="00140AAA">
            <w:pPr>
              <w:ind w:right="67"/>
              <w:rPr>
                <w:rFonts w:ascii="Times New Roman" w:hAnsi="Times New Roman" w:cs="Times New Roman"/>
                <w:b/>
                <w:bCs/>
              </w:rPr>
            </w:pPr>
          </w:p>
        </w:tc>
        <w:tc>
          <w:tcPr>
            <w:tcW w:w="1559" w:type="dxa"/>
          </w:tcPr>
          <w:p w14:paraId="0C10B8FC"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EUK7_A.W6</w:t>
            </w:r>
          </w:p>
          <w:p w14:paraId="789559BC"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EUK7_A.W7</w:t>
            </w:r>
          </w:p>
          <w:p w14:paraId="14A0785C" w14:textId="77777777" w:rsidR="00B570EE" w:rsidRPr="00350CB1" w:rsidRDefault="00B570EE" w:rsidP="00140AAA">
            <w:pPr>
              <w:ind w:right="67"/>
              <w:rPr>
                <w:rFonts w:ascii="Times New Roman" w:eastAsia="Calibri" w:hAnsi="Times New Roman" w:cs="Times New Roman"/>
                <w:b/>
                <w:bCs/>
                <w:lang w:val="en-US"/>
              </w:rPr>
            </w:pPr>
            <w:r w:rsidRPr="00350CB1">
              <w:rPr>
                <w:rFonts w:ascii="Times New Roman" w:eastAsia="Calibri" w:hAnsi="Times New Roman" w:cs="Times New Roman"/>
                <w:b/>
                <w:bCs/>
              </w:rPr>
              <w:t>EUK7_A.W8</w:t>
            </w:r>
          </w:p>
        </w:tc>
        <w:tc>
          <w:tcPr>
            <w:tcW w:w="6408" w:type="dxa"/>
            <w:vMerge/>
          </w:tcPr>
          <w:p w14:paraId="6B362D06" w14:textId="77777777" w:rsidR="00B570EE" w:rsidRPr="00350CB1" w:rsidRDefault="00B570EE" w:rsidP="00140AAA">
            <w:pPr>
              <w:pStyle w:val="Akapitzlist"/>
              <w:ind w:left="0" w:right="67"/>
              <w:jc w:val="both"/>
              <w:rPr>
                <w:rFonts w:ascii="Times New Roman" w:eastAsia="ヒラギノ角ゴ Pro W3" w:hAnsi="Times New Roman" w:cs="Times New Roman"/>
                <w:b/>
                <w:bCs/>
                <w:color w:val="262728"/>
                <w:lang w:val="en-US" w:eastAsia="pl-PL"/>
              </w:rPr>
            </w:pPr>
          </w:p>
        </w:tc>
      </w:tr>
      <w:tr w:rsidR="00942D5D" w:rsidRPr="00350CB1" w14:paraId="6C06A154" w14:textId="77777777" w:rsidTr="00036A60">
        <w:trPr>
          <w:trHeight w:val="283"/>
        </w:trPr>
        <w:tc>
          <w:tcPr>
            <w:tcW w:w="1413" w:type="dxa"/>
            <w:vMerge w:val="restart"/>
          </w:tcPr>
          <w:p w14:paraId="3AE3F441"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lastRenderedPageBreak/>
              <w:t>Umiejętności</w:t>
            </w:r>
          </w:p>
          <w:p w14:paraId="561E3562" w14:textId="77777777" w:rsidR="00B570EE" w:rsidRPr="00350CB1" w:rsidRDefault="00B570EE" w:rsidP="00140AAA">
            <w:pPr>
              <w:ind w:right="67"/>
              <w:rPr>
                <w:rFonts w:ascii="Times New Roman" w:hAnsi="Times New Roman" w:cs="Times New Roman"/>
                <w:b/>
                <w:bCs/>
              </w:rPr>
            </w:pPr>
          </w:p>
        </w:tc>
        <w:tc>
          <w:tcPr>
            <w:tcW w:w="1559" w:type="dxa"/>
          </w:tcPr>
          <w:p w14:paraId="5FF2CD49"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EUK7_U1</w:t>
            </w:r>
          </w:p>
          <w:p w14:paraId="00BA5DD0"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EUK7_U2</w:t>
            </w:r>
          </w:p>
          <w:p w14:paraId="08ADA472"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EUK7_U3</w:t>
            </w:r>
          </w:p>
          <w:p w14:paraId="088A5F84"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EUK7_U4</w:t>
            </w:r>
          </w:p>
          <w:p w14:paraId="3F7F0F7A" w14:textId="77777777" w:rsidR="00B570EE" w:rsidRPr="00350CB1" w:rsidRDefault="00B570EE" w:rsidP="00140AAA">
            <w:pPr>
              <w:ind w:right="67"/>
              <w:rPr>
                <w:rFonts w:ascii="Times New Roman" w:eastAsia="Calibri" w:hAnsi="Times New Roman" w:cs="Times New Roman"/>
                <w:b/>
                <w:bCs/>
                <w:lang w:val="en-US"/>
              </w:rPr>
            </w:pPr>
            <w:r w:rsidRPr="00350CB1">
              <w:rPr>
                <w:rFonts w:ascii="Times New Roman" w:eastAsia="Calibri" w:hAnsi="Times New Roman" w:cs="Times New Roman"/>
                <w:b/>
                <w:bCs/>
              </w:rPr>
              <w:t>EUK7_U5</w:t>
            </w:r>
          </w:p>
        </w:tc>
        <w:tc>
          <w:tcPr>
            <w:tcW w:w="6408" w:type="dxa"/>
            <w:vMerge/>
          </w:tcPr>
          <w:p w14:paraId="08818637" w14:textId="77777777" w:rsidR="00B570EE" w:rsidRPr="00350CB1" w:rsidRDefault="00B570EE" w:rsidP="00140AAA">
            <w:pPr>
              <w:pStyle w:val="Akapitzlist"/>
              <w:ind w:left="0" w:right="67"/>
              <w:jc w:val="both"/>
              <w:rPr>
                <w:rFonts w:ascii="Times New Roman" w:eastAsia="ヒラギノ角ゴ Pro W3" w:hAnsi="Times New Roman" w:cs="Times New Roman"/>
                <w:b/>
                <w:bCs/>
                <w:color w:val="262728"/>
                <w:lang w:val="en-US" w:eastAsia="pl-PL"/>
              </w:rPr>
            </w:pPr>
          </w:p>
        </w:tc>
      </w:tr>
      <w:tr w:rsidR="00942D5D" w:rsidRPr="00350CB1" w14:paraId="0378374D" w14:textId="77777777" w:rsidTr="00036A60">
        <w:trPr>
          <w:trHeight w:val="283"/>
        </w:trPr>
        <w:tc>
          <w:tcPr>
            <w:tcW w:w="1413" w:type="dxa"/>
            <w:vMerge/>
          </w:tcPr>
          <w:p w14:paraId="5567F9F1" w14:textId="77777777" w:rsidR="00B570EE" w:rsidRPr="00350CB1" w:rsidRDefault="00B570EE" w:rsidP="00140AAA">
            <w:pPr>
              <w:ind w:right="67"/>
              <w:rPr>
                <w:rFonts w:ascii="Times New Roman" w:hAnsi="Times New Roman" w:cs="Times New Roman"/>
                <w:b/>
                <w:bCs/>
              </w:rPr>
            </w:pPr>
          </w:p>
        </w:tc>
        <w:tc>
          <w:tcPr>
            <w:tcW w:w="1559" w:type="dxa"/>
          </w:tcPr>
          <w:p w14:paraId="10EC7815"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EUK7_A.U6</w:t>
            </w:r>
          </w:p>
          <w:p w14:paraId="5AC775D3"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EUK7_A.U7</w:t>
            </w:r>
          </w:p>
          <w:p w14:paraId="31000256"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EUK7_A.U8</w:t>
            </w:r>
          </w:p>
          <w:p w14:paraId="6866592F"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EUK7_A.U9</w:t>
            </w:r>
          </w:p>
          <w:p w14:paraId="397845E7"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EUK7_A.U10</w:t>
            </w:r>
          </w:p>
          <w:p w14:paraId="561E82FD"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EUK7_A.U11</w:t>
            </w:r>
          </w:p>
          <w:p w14:paraId="6B93F61B"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EUK7_A.U12</w:t>
            </w:r>
          </w:p>
          <w:p w14:paraId="26554D9D"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EUK7_A.U13</w:t>
            </w:r>
          </w:p>
          <w:p w14:paraId="318F57C7"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EUK7_A.U14</w:t>
            </w:r>
          </w:p>
          <w:p w14:paraId="63273BAB"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EUK7_A.U15</w:t>
            </w:r>
          </w:p>
        </w:tc>
        <w:tc>
          <w:tcPr>
            <w:tcW w:w="6408" w:type="dxa"/>
            <w:vMerge/>
          </w:tcPr>
          <w:p w14:paraId="7328E8CF" w14:textId="77777777" w:rsidR="00B570EE" w:rsidRPr="00350CB1" w:rsidRDefault="00B570EE" w:rsidP="00140AAA">
            <w:pPr>
              <w:pStyle w:val="Akapitzlist"/>
              <w:ind w:left="0" w:right="67"/>
              <w:jc w:val="both"/>
              <w:rPr>
                <w:rFonts w:ascii="Times New Roman" w:eastAsia="ヒラギノ角ゴ Pro W3" w:hAnsi="Times New Roman" w:cs="Times New Roman"/>
                <w:b/>
                <w:bCs/>
                <w:color w:val="262728"/>
                <w:lang w:eastAsia="pl-PL"/>
              </w:rPr>
            </w:pPr>
          </w:p>
        </w:tc>
      </w:tr>
      <w:tr w:rsidR="00942D5D" w:rsidRPr="00350CB1" w14:paraId="4B35A7B9" w14:textId="77777777" w:rsidTr="00036A60">
        <w:trPr>
          <w:trHeight w:val="283"/>
        </w:trPr>
        <w:tc>
          <w:tcPr>
            <w:tcW w:w="1413" w:type="dxa"/>
            <w:vMerge w:val="restart"/>
          </w:tcPr>
          <w:p w14:paraId="35EE403E"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t xml:space="preserve">Kompetencje </w:t>
            </w:r>
          </w:p>
          <w:p w14:paraId="10235801" w14:textId="77777777" w:rsidR="00B570EE" w:rsidRPr="00350CB1" w:rsidRDefault="00B570EE" w:rsidP="00140AAA">
            <w:pPr>
              <w:ind w:right="67"/>
              <w:rPr>
                <w:rFonts w:ascii="Times New Roman" w:hAnsi="Times New Roman" w:cs="Times New Roman"/>
                <w:b/>
                <w:bCs/>
              </w:rPr>
            </w:pPr>
          </w:p>
        </w:tc>
        <w:tc>
          <w:tcPr>
            <w:tcW w:w="1559" w:type="dxa"/>
          </w:tcPr>
          <w:p w14:paraId="36F3CACC"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EUK7_KS1</w:t>
            </w:r>
          </w:p>
          <w:p w14:paraId="41B7C2EF"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EUK7_KS2</w:t>
            </w:r>
          </w:p>
          <w:p w14:paraId="41BE27F6"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EUK7_KS3</w:t>
            </w:r>
          </w:p>
          <w:p w14:paraId="76210B89" w14:textId="3B5B966A"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EUK7_KS4</w:t>
            </w:r>
          </w:p>
        </w:tc>
        <w:tc>
          <w:tcPr>
            <w:tcW w:w="6408" w:type="dxa"/>
            <w:vMerge/>
          </w:tcPr>
          <w:p w14:paraId="6CC48BD7" w14:textId="77777777" w:rsidR="00B570EE" w:rsidRPr="00350CB1" w:rsidRDefault="00B570EE" w:rsidP="00140AAA">
            <w:pPr>
              <w:pStyle w:val="Akapitzlist"/>
              <w:ind w:left="0" w:right="67"/>
              <w:jc w:val="both"/>
              <w:rPr>
                <w:rFonts w:ascii="Times New Roman" w:eastAsia="ヒラギノ角ゴ Pro W3" w:hAnsi="Times New Roman" w:cs="Times New Roman"/>
                <w:b/>
                <w:bCs/>
                <w:color w:val="262728"/>
                <w:lang w:val="en-US" w:eastAsia="pl-PL"/>
              </w:rPr>
            </w:pPr>
          </w:p>
        </w:tc>
      </w:tr>
      <w:tr w:rsidR="00211F21" w:rsidRPr="00350CB1" w14:paraId="65C1D809" w14:textId="77777777" w:rsidTr="00036A60">
        <w:trPr>
          <w:trHeight w:val="283"/>
        </w:trPr>
        <w:tc>
          <w:tcPr>
            <w:tcW w:w="1413" w:type="dxa"/>
            <w:vMerge/>
          </w:tcPr>
          <w:p w14:paraId="64703E58" w14:textId="77777777" w:rsidR="00B570EE" w:rsidRPr="00350CB1" w:rsidRDefault="00B570EE" w:rsidP="00140AAA">
            <w:pPr>
              <w:ind w:right="67"/>
              <w:rPr>
                <w:rFonts w:ascii="Times New Roman" w:hAnsi="Times New Roman" w:cs="Times New Roman"/>
                <w:b/>
                <w:bCs/>
              </w:rPr>
            </w:pPr>
          </w:p>
        </w:tc>
        <w:tc>
          <w:tcPr>
            <w:tcW w:w="1559" w:type="dxa"/>
          </w:tcPr>
          <w:p w14:paraId="4114A384" w14:textId="77777777" w:rsidR="00B570EE" w:rsidRPr="00350CB1" w:rsidRDefault="00B570EE" w:rsidP="00140AAA">
            <w:pPr>
              <w:ind w:right="67"/>
              <w:rPr>
                <w:rFonts w:ascii="Times New Roman" w:eastAsia="Calibri" w:hAnsi="Times New Roman" w:cs="Times New Roman"/>
                <w:b/>
                <w:bCs/>
                <w:lang w:val="en-US"/>
              </w:rPr>
            </w:pPr>
            <w:r w:rsidRPr="00350CB1">
              <w:rPr>
                <w:rFonts w:ascii="Times New Roman" w:eastAsia="Calibri" w:hAnsi="Times New Roman" w:cs="Times New Roman"/>
                <w:b/>
                <w:bCs/>
                <w:lang w:val="en-US"/>
              </w:rPr>
              <w:t>EUK7_ A.S1</w:t>
            </w:r>
          </w:p>
          <w:p w14:paraId="4AF127F8" w14:textId="77777777" w:rsidR="00B570EE" w:rsidRPr="00350CB1" w:rsidRDefault="00B570EE" w:rsidP="00140AAA">
            <w:pPr>
              <w:ind w:right="67"/>
              <w:rPr>
                <w:rFonts w:ascii="Times New Roman" w:eastAsia="Calibri" w:hAnsi="Times New Roman" w:cs="Times New Roman"/>
                <w:b/>
                <w:bCs/>
                <w:lang w:val="en-US"/>
              </w:rPr>
            </w:pPr>
            <w:r w:rsidRPr="00350CB1">
              <w:rPr>
                <w:rFonts w:ascii="Times New Roman" w:eastAsia="Calibri" w:hAnsi="Times New Roman" w:cs="Times New Roman"/>
                <w:b/>
                <w:bCs/>
                <w:lang w:val="en-US"/>
              </w:rPr>
              <w:t>EUK7_ A.S4</w:t>
            </w:r>
          </w:p>
        </w:tc>
        <w:tc>
          <w:tcPr>
            <w:tcW w:w="6408" w:type="dxa"/>
            <w:vMerge/>
          </w:tcPr>
          <w:p w14:paraId="209741BE" w14:textId="77777777" w:rsidR="00B570EE" w:rsidRPr="00350CB1" w:rsidRDefault="00B570EE" w:rsidP="00140AAA">
            <w:pPr>
              <w:pStyle w:val="Akapitzlist"/>
              <w:ind w:left="0" w:right="67"/>
              <w:jc w:val="both"/>
              <w:rPr>
                <w:rFonts w:ascii="Times New Roman" w:eastAsia="ヒラギノ角ゴ Pro W3" w:hAnsi="Times New Roman" w:cs="Times New Roman"/>
                <w:b/>
                <w:bCs/>
                <w:color w:val="262728"/>
                <w:lang w:val="en-US" w:eastAsia="pl-PL"/>
              </w:rPr>
            </w:pPr>
          </w:p>
        </w:tc>
      </w:tr>
      <w:tr w:rsidR="00211F21" w:rsidRPr="009B090B" w14:paraId="6C03461F" w14:textId="77777777" w:rsidTr="00036A60">
        <w:trPr>
          <w:trHeight w:val="195"/>
        </w:trPr>
        <w:tc>
          <w:tcPr>
            <w:tcW w:w="1413" w:type="dxa"/>
            <w:vMerge w:val="restart"/>
          </w:tcPr>
          <w:p w14:paraId="5889AC15"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t>Wiedza</w:t>
            </w:r>
          </w:p>
          <w:p w14:paraId="349B812A" w14:textId="77777777" w:rsidR="00B570EE" w:rsidRPr="00350CB1" w:rsidRDefault="00B570EE" w:rsidP="00140AAA">
            <w:pPr>
              <w:ind w:right="67"/>
              <w:rPr>
                <w:rFonts w:ascii="Times New Roman" w:hAnsi="Times New Roman" w:cs="Times New Roman"/>
                <w:b/>
                <w:bCs/>
                <w:lang w:val="en-US"/>
              </w:rPr>
            </w:pPr>
          </w:p>
        </w:tc>
        <w:tc>
          <w:tcPr>
            <w:tcW w:w="1559" w:type="dxa"/>
          </w:tcPr>
          <w:p w14:paraId="4CB6F270"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 xml:space="preserve">EUK7_W3 </w:t>
            </w:r>
          </w:p>
          <w:p w14:paraId="217F85C9"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 xml:space="preserve">EUK7_W5 </w:t>
            </w:r>
          </w:p>
          <w:p w14:paraId="343C345B"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 xml:space="preserve">EUK7_W7 </w:t>
            </w:r>
          </w:p>
        </w:tc>
        <w:tc>
          <w:tcPr>
            <w:tcW w:w="6408" w:type="dxa"/>
            <w:vMerge w:val="restart"/>
          </w:tcPr>
          <w:p w14:paraId="04B153B7" w14:textId="624C3538" w:rsidR="00B570EE" w:rsidRPr="00350CB1" w:rsidRDefault="00B570EE" w:rsidP="000B4F61">
            <w:pPr>
              <w:pStyle w:val="Akapitzlist"/>
              <w:spacing w:line="276" w:lineRule="auto"/>
              <w:ind w:left="0" w:right="67"/>
              <w:jc w:val="both"/>
              <w:rPr>
                <w:rFonts w:ascii="Times New Roman" w:eastAsia="ヒラギノ角ゴ Pro W3" w:hAnsi="Times New Roman" w:cs="Times New Roman"/>
                <w:b/>
                <w:bCs/>
                <w:lang w:eastAsia="pl-PL"/>
              </w:rPr>
            </w:pPr>
            <w:r w:rsidRPr="00350CB1">
              <w:rPr>
                <w:rFonts w:ascii="Times New Roman" w:eastAsia="ヒラギノ角ゴ Pro W3" w:hAnsi="Times New Roman" w:cs="Times New Roman"/>
                <w:b/>
                <w:bCs/>
                <w:lang w:eastAsia="pl-PL"/>
              </w:rPr>
              <w:t>A.2.</w:t>
            </w:r>
            <w:r w:rsidR="00294901" w:rsidRPr="00350CB1">
              <w:rPr>
                <w:rFonts w:ascii="Times New Roman" w:eastAsia="ヒラギノ角ゴ Pro W3" w:hAnsi="Times New Roman" w:cs="Times New Roman"/>
                <w:b/>
                <w:bCs/>
                <w:lang w:eastAsia="pl-PL"/>
              </w:rPr>
              <w:t>4</w:t>
            </w:r>
            <w:r w:rsidRPr="00350CB1">
              <w:rPr>
                <w:rFonts w:ascii="Times New Roman" w:eastAsia="ヒラギノ角ゴ Pro W3" w:hAnsi="Times New Roman" w:cs="Times New Roman"/>
                <w:b/>
                <w:bCs/>
                <w:lang w:eastAsia="pl-PL"/>
              </w:rPr>
              <w:t>. Ochrona zabytków (wykłady)</w:t>
            </w:r>
          </w:p>
          <w:p w14:paraId="21E53FFD" w14:textId="183D59FC" w:rsidR="00B570EE" w:rsidRPr="00350CB1" w:rsidRDefault="00B570EE" w:rsidP="000B4F61">
            <w:pPr>
              <w:pStyle w:val="Akapitzlist"/>
              <w:spacing w:line="276" w:lineRule="auto"/>
              <w:ind w:left="0" w:right="67"/>
              <w:jc w:val="both"/>
              <w:rPr>
                <w:rFonts w:ascii="Times New Roman" w:eastAsia="ヒラギノ角ゴ Pro W3" w:hAnsi="Times New Roman" w:cs="Times New Roman"/>
                <w:b/>
                <w:bCs/>
                <w:lang w:eastAsia="pl-PL"/>
              </w:rPr>
            </w:pPr>
            <w:r w:rsidRPr="00350CB1">
              <w:rPr>
                <w:rFonts w:ascii="Times New Roman" w:eastAsia="ヒラギノ角ゴ Pro W3" w:hAnsi="Times New Roman" w:cs="Times New Roman"/>
                <w:b/>
                <w:bCs/>
                <w:lang w:eastAsia="pl-PL"/>
              </w:rPr>
              <w:t>A.2.</w:t>
            </w:r>
            <w:r w:rsidR="00294901" w:rsidRPr="00350CB1">
              <w:rPr>
                <w:rFonts w:ascii="Times New Roman" w:eastAsia="ヒラギノ角ゴ Pro W3" w:hAnsi="Times New Roman" w:cs="Times New Roman"/>
                <w:b/>
                <w:bCs/>
                <w:lang w:eastAsia="pl-PL"/>
              </w:rPr>
              <w:t>5</w:t>
            </w:r>
            <w:r w:rsidRPr="00350CB1">
              <w:rPr>
                <w:rFonts w:ascii="Times New Roman" w:eastAsia="ヒラギノ角ゴ Pro W3" w:hAnsi="Times New Roman" w:cs="Times New Roman"/>
                <w:b/>
                <w:bCs/>
                <w:lang w:eastAsia="pl-PL"/>
              </w:rPr>
              <w:t>. Ochrona zabytków (ćwiczenia)</w:t>
            </w:r>
          </w:p>
          <w:p w14:paraId="72D4A2B3" w14:textId="77777777" w:rsidR="00B570EE" w:rsidRPr="00350CB1" w:rsidRDefault="00B570EE" w:rsidP="000B4F61">
            <w:pPr>
              <w:pStyle w:val="Akapitzlist"/>
              <w:spacing w:line="276" w:lineRule="auto"/>
              <w:ind w:left="0" w:right="67"/>
              <w:jc w:val="both"/>
              <w:rPr>
                <w:rFonts w:ascii="Times New Roman" w:eastAsia="ヒラギノ角ゴ Pro W3" w:hAnsi="Times New Roman" w:cs="Times New Roman"/>
                <w:lang w:eastAsia="pl-PL"/>
              </w:rPr>
            </w:pPr>
          </w:p>
          <w:p w14:paraId="6272AC67" w14:textId="5D8F270A" w:rsidR="00B570EE" w:rsidRPr="00350CB1" w:rsidRDefault="00B570EE" w:rsidP="000B4F61">
            <w:pPr>
              <w:pStyle w:val="Akapitzlist"/>
              <w:spacing w:line="276" w:lineRule="auto"/>
              <w:ind w:left="0" w:right="67"/>
              <w:jc w:val="both"/>
              <w:rPr>
                <w:rFonts w:ascii="Times New Roman" w:eastAsia="ヒラギノ角ゴ Pro W3" w:hAnsi="Times New Roman" w:cs="Times New Roman"/>
                <w:lang w:eastAsia="pl-PL"/>
              </w:rPr>
            </w:pPr>
            <w:r w:rsidRPr="00350CB1">
              <w:rPr>
                <w:rFonts w:ascii="Times New Roman" w:eastAsia="ヒラギノ角ゴ Pro W3" w:hAnsi="Times New Roman" w:cs="Times New Roman"/>
                <w:lang w:eastAsia="pl-PL"/>
              </w:rPr>
              <w:t>Student zapoznaje się z wiedzą z</w:t>
            </w:r>
            <w:r w:rsidR="003B7CFA" w:rsidRPr="00350CB1">
              <w:rPr>
                <w:rFonts w:ascii="Times New Roman" w:eastAsia="ヒラギノ角ゴ Pro W3" w:hAnsi="Times New Roman" w:cs="Times New Roman"/>
                <w:lang w:eastAsia="pl-PL"/>
              </w:rPr>
              <w:t xml:space="preserve"> </w:t>
            </w:r>
            <w:r w:rsidRPr="00350CB1">
              <w:rPr>
                <w:rFonts w:ascii="Times New Roman" w:eastAsia="ヒラギノ角ゴ Pro W3" w:hAnsi="Times New Roman" w:cs="Times New Roman"/>
                <w:lang w:eastAsia="pl-PL"/>
              </w:rPr>
              <w:t xml:space="preserve">zakresu </w:t>
            </w:r>
            <w:r w:rsidR="003B7CFA" w:rsidRPr="00350CB1">
              <w:rPr>
                <w:rFonts w:ascii="Times New Roman" w:eastAsia="ヒラギノ角ゴ Pro W3" w:hAnsi="Times New Roman" w:cs="Times New Roman"/>
                <w:lang w:eastAsia="pl-PL"/>
              </w:rPr>
              <w:t>ochrony architektonicznej</w:t>
            </w:r>
            <w:r w:rsidRPr="00350CB1">
              <w:rPr>
                <w:rFonts w:ascii="Times New Roman" w:eastAsia="ヒラギノ角ゴ Pro W3" w:hAnsi="Times New Roman" w:cs="Times New Roman"/>
                <w:lang w:eastAsia="pl-PL"/>
              </w:rPr>
              <w:t xml:space="preserve"> obiektów zabytkowych, historycznych zespołów urbanistycznych i </w:t>
            </w:r>
            <w:r w:rsidRPr="00350CB1">
              <w:rPr>
                <w:rFonts w:ascii="Times New Roman" w:eastAsia="ヒラギノ角ゴ Pro W3" w:hAnsi="Times New Roman" w:cs="Times New Roman"/>
                <w:lang w:eastAsia="pl-PL"/>
              </w:rPr>
              <w:lastRenderedPageBreak/>
              <w:t xml:space="preserve">krajobrazu kulturowego. Poznaje </w:t>
            </w:r>
            <w:r w:rsidR="003B7CFA" w:rsidRPr="00350CB1">
              <w:rPr>
                <w:rFonts w:ascii="Times New Roman" w:eastAsia="ヒラギノ角ゴ Pro W3" w:hAnsi="Times New Roman" w:cs="Times New Roman"/>
                <w:lang w:eastAsia="pl-PL"/>
              </w:rPr>
              <w:t>zagadnienia z</w:t>
            </w:r>
            <w:r w:rsidRPr="00350CB1">
              <w:rPr>
                <w:rFonts w:ascii="Times New Roman" w:eastAsia="ヒラギノ角ゴ Pro W3" w:hAnsi="Times New Roman" w:cs="Times New Roman"/>
                <w:lang w:eastAsia="pl-PL"/>
              </w:rPr>
              <w:t xml:space="preserve"> dziedziny ochrony zabytków w kontekście współczesnym, zna historyczne techniki architektoniczne oraz specyfikę artystyczną historyczno-kulturowych regionów, ma </w:t>
            </w:r>
            <w:r w:rsidR="003B7CFA" w:rsidRPr="00350CB1">
              <w:rPr>
                <w:rFonts w:ascii="Times New Roman" w:eastAsia="ヒラギノ角ゴ Pro W3" w:hAnsi="Times New Roman" w:cs="Times New Roman"/>
                <w:lang w:eastAsia="pl-PL"/>
              </w:rPr>
              <w:t>wiedzę z</w:t>
            </w:r>
            <w:r w:rsidRPr="00350CB1">
              <w:rPr>
                <w:rFonts w:ascii="Times New Roman" w:eastAsia="ヒラギノ角ゴ Pro W3" w:hAnsi="Times New Roman" w:cs="Times New Roman"/>
                <w:lang w:eastAsia="pl-PL"/>
              </w:rPr>
              <w:t xml:space="preserve"> zakresu naukowego opisu, klasyfikacji, ocen zabytkowej struktury umożliwiającej rozpoznanie jego wartości, charakterystyki stylistycznej, technicznej i technologicznej. Wykłady są poszerzone o prezentacje własnych badań konserwatorskich, natomiast w trakcie ćwiczeń rozważane są zagadnienia prawno-formalne jak i doktrynalne związane z tematyką konserwatorską oraz rezerwatów architektonicznych i archeologicznych. Zajęcia umożliwiające studentom poznanie i zrozumienie teorii ochrony dziedzictwa, w zakresie niezbędnym w twórczości architektonicznej, urbanistycznej i planistycznej.</w:t>
            </w:r>
          </w:p>
          <w:p w14:paraId="644CE387" w14:textId="77777777" w:rsidR="00B570EE" w:rsidRPr="00350CB1" w:rsidRDefault="00B570EE" w:rsidP="000B4F61">
            <w:pPr>
              <w:pStyle w:val="Akapitzlist"/>
              <w:spacing w:line="276" w:lineRule="auto"/>
              <w:ind w:left="0" w:right="67"/>
              <w:jc w:val="both"/>
              <w:rPr>
                <w:rFonts w:ascii="Times New Roman" w:eastAsia="ヒラギノ角ゴ Pro W3" w:hAnsi="Times New Roman" w:cs="Times New Roman"/>
                <w:lang w:eastAsia="pl-PL"/>
              </w:rPr>
            </w:pPr>
          </w:p>
          <w:p w14:paraId="411A4386" w14:textId="42533500" w:rsidR="00B570EE" w:rsidRPr="00350CB1" w:rsidRDefault="00B570EE" w:rsidP="00D62613">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 xml:space="preserve">Badania naukowe w dyscyplinie: architektura i </w:t>
            </w:r>
            <w:r w:rsidR="00D62613" w:rsidRPr="00350CB1">
              <w:rPr>
                <w:rFonts w:ascii="Times New Roman" w:hAnsi="Times New Roman" w:cs="Times New Roman"/>
                <w:b/>
                <w:bCs/>
                <w:color w:val="000000" w:themeColor="text1"/>
              </w:rPr>
              <w:t>urbanistyka:</w:t>
            </w:r>
            <w:r w:rsidR="007B05BE" w:rsidRPr="00350CB1">
              <w:rPr>
                <w:rFonts w:ascii="Times New Roman" w:hAnsi="Times New Roman" w:cs="Times New Roman"/>
                <w:b/>
                <w:bCs/>
                <w:color w:val="000000" w:themeColor="text1"/>
              </w:rPr>
              <w:t>**</w:t>
            </w:r>
          </w:p>
          <w:p w14:paraId="279D37E2" w14:textId="77777777" w:rsidR="00B570EE" w:rsidRPr="00350CB1" w:rsidRDefault="00B570EE" w:rsidP="00D62613">
            <w:pPr>
              <w:pStyle w:val="Akapitzlist"/>
              <w:numPr>
                <w:ilvl w:val="0"/>
                <w:numId w:val="16"/>
              </w:numPr>
              <w:ind w:left="360" w:right="67"/>
              <w:jc w:val="both"/>
              <w:rPr>
                <w:rFonts w:ascii="Times New Roman" w:hAnsi="Times New Roman" w:cs="Times New Roman"/>
                <w:bCs/>
              </w:rPr>
            </w:pPr>
            <w:r w:rsidRPr="00350CB1">
              <w:rPr>
                <w:rFonts w:ascii="Times New Roman" w:hAnsi="Times New Roman" w:cs="Times New Roman"/>
              </w:rPr>
              <w:t xml:space="preserve">T. Węcławowicz, </w:t>
            </w:r>
            <w:r w:rsidRPr="00350CB1">
              <w:rPr>
                <w:rFonts w:ascii="Times New Roman" w:hAnsi="Times New Roman" w:cs="Times New Roman"/>
                <w:i/>
              </w:rPr>
              <w:t>Wawel Adolfa Szyszko Bohusza i "Wawel-2000" Włodzimierza Gruszczyńskiego</w:t>
            </w:r>
            <w:r w:rsidRPr="00350CB1">
              <w:rPr>
                <w:rFonts w:ascii="Times New Roman" w:hAnsi="Times New Roman" w:cs="Times New Roman"/>
              </w:rPr>
              <w:t xml:space="preserve">, w: (W. Czarnecki red.) </w:t>
            </w:r>
            <w:r w:rsidRPr="00350CB1">
              <w:rPr>
                <w:rFonts w:ascii="Times New Roman" w:hAnsi="Times New Roman" w:cs="Times New Roman"/>
                <w:i/>
              </w:rPr>
              <w:t>Wpływ dorobku II Rzeczpospolitej na urbanistykę i architekturę powojenną</w:t>
            </w:r>
            <w:r w:rsidRPr="00350CB1">
              <w:rPr>
                <w:rFonts w:ascii="Times New Roman" w:hAnsi="Times New Roman" w:cs="Times New Roman"/>
              </w:rPr>
              <w:t xml:space="preserve"> (konferencja Sekcji </w:t>
            </w:r>
            <w:proofErr w:type="spellStart"/>
            <w:r w:rsidRPr="00350CB1">
              <w:rPr>
                <w:rFonts w:ascii="Times New Roman" w:hAnsi="Times New Roman" w:cs="Times New Roman"/>
              </w:rPr>
              <w:t>HAUiKZ</w:t>
            </w:r>
            <w:proofErr w:type="spellEnd"/>
            <w:r w:rsidRPr="00350CB1">
              <w:rPr>
                <w:rFonts w:ascii="Times New Roman" w:hAnsi="Times New Roman" w:cs="Times New Roman"/>
              </w:rPr>
              <w:t xml:space="preserve"> PAN), Białystok 2011, s. 427-450.</w:t>
            </w:r>
          </w:p>
          <w:p w14:paraId="5575A886" w14:textId="77777777" w:rsidR="00B570EE" w:rsidRPr="00350CB1" w:rsidRDefault="00B570EE" w:rsidP="00D62613">
            <w:pPr>
              <w:pStyle w:val="Akapitzlist"/>
              <w:numPr>
                <w:ilvl w:val="0"/>
                <w:numId w:val="17"/>
              </w:numPr>
              <w:ind w:left="360" w:right="67"/>
              <w:jc w:val="both"/>
              <w:rPr>
                <w:rFonts w:ascii="Times New Roman" w:hAnsi="Times New Roman" w:cs="Times New Roman"/>
                <w:i/>
              </w:rPr>
            </w:pPr>
            <w:r w:rsidRPr="00350CB1">
              <w:rPr>
                <w:rFonts w:ascii="Times New Roman" w:hAnsi="Times New Roman" w:cs="Times New Roman"/>
                <w:i/>
                <w:lang w:val="en-US"/>
              </w:rPr>
              <w:t xml:space="preserve">T. Węcławowicz, </w:t>
            </w:r>
            <w:proofErr w:type="spellStart"/>
            <w:r w:rsidRPr="00350CB1">
              <w:rPr>
                <w:rFonts w:ascii="Times New Roman" w:hAnsi="Times New Roman" w:cs="Times New Roman"/>
                <w:i/>
                <w:lang w:val="en-US"/>
              </w:rPr>
              <w:t>Chronotopos</w:t>
            </w:r>
            <w:proofErr w:type="spellEnd"/>
            <w:r w:rsidRPr="00350CB1">
              <w:rPr>
                <w:rFonts w:ascii="Times New Roman" w:hAnsi="Times New Roman" w:cs="Times New Roman"/>
                <w:i/>
                <w:lang w:val="en-US"/>
              </w:rPr>
              <w:t xml:space="preserve"> </w:t>
            </w:r>
            <w:proofErr w:type="spellStart"/>
            <w:r w:rsidRPr="00350CB1">
              <w:rPr>
                <w:rFonts w:ascii="Times New Roman" w:hAnsi="Times New Roman" w:cs="Times New Roman"/>
                <w:i/>
                <w:lang w:val="en-US"/>
              </w:rPr>
              <w:t>monasticus</w:t>
            </w:r>
            <w:proofErr w:type="spellEnd"/>
            <w:r w:rsidRPr="00350CB1">
              <w:rPr>
                <w:rFonts w:ascii="Times New Roman" w:hAnsi="Times New Roman" w:cs="Times New Roman"/>
                <w:i/>
                <w:lang w:val="en-US"/>
              </w:rPr>
              <w:t xml:space="preserve"> versus </w:t>
            </w:r>
            <w:proofErr w:type="spellStart"/>
            <w:r w:rsidRPr="00350CB1">
              <w:rPr>
                <w:rFonts w:ascii="Times New Roman" w:hAnsi="Times New Roman" w:cs="Times New Roman"/>
                <w:i/>
                <w:lang w:val="en-US"/>
              </w:rPr>
              <w:t>chronotopos</w:t>
            </w:r>
            <w:proofErr w:type="spellEnd"/>
            <w:r w:rsidRPr="00350CB1">
              <w:rPr>
                <w:rFonts w:ascii="Times New Roman" w:hAnsi="Times New Roman" w:cs="Times New Roman"/>
                <w:i/>
                <w:lang w:val="en-US"/>
              </w:rPr>
              <w:t xml:space="preserve"> </w:t>
            </w:r>
            <w:proofErr w:type="spellStart"/>
            <w:r w:rsidRPr="00350CB1">
              <w:rPr>
                <w:rFonts w:ascii="Times New Roman" w:hAnsi="Times New Roman" w:cs="Times New Roman"/>
                <w:i/>
                <w:lang w:val="en-US"/>
              </w:rPr>
              <w:t>musealius</w:t>
            </w:r>
            <w:proofErr w:type="spellEnd"/>
            <w:r w:rsidRPr="00350CB1">
              <w:rPr>
                <w:rFonts w:ascii="Times New Roman" w:hAnsi="Times New Roman" w:cs="Times New Roman"/>
                <w:i/>
                <w:lang w:val="en-US"/>
              </w:rPr>
              <w:t>, w: Imago-</w:t>
            </w:r>
            <w:proofErr w:type="spellStart"/>
            <w:r w:rsidRPr="00350CB1">
              <w:rPr>
                <w:rFonts w:ascii="Times New Roman" w:hAnsi="Times New Roman" w:cs="Times New Roman"/>
                <w:i/>
                <w:lang w:val="en-US"/>
              </w:rPr>
              <w:t>vox</w:t>
            </w:r>
            <w:proofErr w:type="spellEnd"/>
            <w:r w:rsidRPr="00350CB1">
              <w:rPr>
                <w:rFonts w:ascii="Times New Roman" w:hAnsi="Times New Roman" w:cs="Times New Roman"/>
                <w:i/>
                <w:lang w:val="en-US"/>
              </w:rPr>
              <w:t xml:space="preserve"> </w:t>
            </w:r>
            <w:proofErr w:type="spellStart"/>
            <w:r w:rsidRPr="00350CB1">
              <w:rPr>
                <w:rFonts w:ascii="Times New Roman" w:hAnsi="Times New Roman" w:cs="Times New Roman"/>
                <w:i/>
                <w:lang w:val="en-US"/>
              </w:rPr>
              <w:t>demonstrans</w:t>
            </w:r>
            <w:proofErr w:type="spellEnd"/>
            <w:r w:rsidRPr="00350CB1">
              <w:rPr>
                <w:rFonts w:ascii="Times New Roman" w:hAnsi="Times New Roman" w:cs="Times New Roman"/>
                <w:i/>
                <w:lang w:val="en-US"/>
              </w:rPr>
              <w:t xml:space="preserve">. </w:t>
            </w:r>
            <w:r w:rsidRPr="00350CB1">
              <w:rPr>
                <w:rFonts w:ascii="Times New Roman" w:hAnsi="Times New Roman" w:cs="Times New Roman"/>
                <w:i/>
              </w:rPr>
              <w:t>Studia z dziejów sztuki i kultury, Uniwersytet Opolski, Opole 2018, s. 473-478</w:t>
            </w:r>
          </w:p>
          <w:p w14:paraId="1DCF0B34" w14:textId="77777777" w:rsidR="00B570EE" w:rsidRPr="00350CB1" w:rsidRDefault="00B570EE" w:rsidP="00D62613">
            <w:pPr>
              <w:pStyle w:val="Akapitzlist"/>
              <w:numPr>
                <w:ilvl w:val="0"/>
                <w:numId w:val="17"/>
              </w:numPr>
              <w:ind w:left="360" w:right="67"/>
              <w:jc w:val="both"/>
              <w:rPr>
                <w:rFonts w:ascii="Times New Roman" w:hAnsi="Times New Roman" w:cs="Times New Roman"/>
                <w:i/>
                <w:lang w:val="en-US"/>
              </w:rPr>
            </w:pPr>
            <w:r w:rsidRPr="00350CB1">
              <w:rPr>
                <w:rFonts w:ascii="Times New Roman" w:hAnsi="Times New Roman" w:cs="Times New Roman"/>
                <w:i/>
                <w:lang w:val="en-US"/>
              </w:rPr>
              <w:t xml:space="preserve">T. Węcławowicz, Parish Church in </w:t>
            </w:r>
            <w:proofErr w:type="spellStart"/>
            <w:r w:rsidRPr="00350CB1">
              <w:rPr>
                <w:rFonts w:ascii="Times New Roman" w:hAnsi="Times New Roman" w:cs="Times New Roman"/>
                <w:i/>
                <w:lang w:val="en-US"/>
              </w:rPr>
              <w:t>Prandocin</w:t>
            </w:r>
            <w:proofErr w:type="spellEnd"/>
            <w:r w:rsidRPr="00350CB1">
              <w:rPr>
                <w:rFonts w:ascii="Times New Roman" w:hAnsi="Times New Roman" w:cs="Times New Roman"/>
                <w:i/>
                <w:lang w:val="en-US"/>
              </w:rPr>
              <w:t xml:space="preserve">. Merits of the Purist Reconstruction of the Romanesque Stage, “Wiadomości </w:t>
            </w:r>
            <w:proofErr w:type="spellStart"/>
            <w:r w:rsidRPr="00350CB1">
              <w:rPr>
                <w:rFonts w:ascii="Times New Roman" w:hAnsi="Times New Roman" w:cs="Times New Roman"/>
                <w:i/>
                <w:lang w:val="en-US"/>
              </w:rPr>
              <w:t>Konserwatorskie</w:t>
            </w:r>
            <w:proofErr w:type="spellEnd"/>
            <w:r w:rsidRPr="00350CB1">
              <w:rPr>
                <w:rFonts w:ascii="Times New Roman" w:hAnsi="Times New Roman" w:cs="Times New Roman"/>
                <w:i/>
                <w:lang w:val="en-US"/>
              </w:rPr>
              <w:t>” 55, 2018, s. 51-56.</w:t>
            </w:r>
          </w:p>
          <w:p w14:paraId="2AED7A4C" w14:textId="77777777" w:rsidR="00B570EE" w:rsidRPr="00350CB1" w:rsidRDefault="00B570EE" w:rsidP="00D62613">
            <w:pPr>
              <w:pStyle w:val="Akapitzlist"/>
              <w:numPr>
                <w:ilvl w:val="0"/>
                <w:numId w:val="17"/>
              </w:numPr>
              <w:ind w:left="360" w:right="67"/>
              <w:jc w:val="both"/>
              <w:rPr>
                <w:rFonts w:ascii="Times New Roman" w:hAnsi="Times New Roman" w:cs="Times New Roman"/>
                <w:i/>
              </w:rPr>
            </w:pPr>
            <w:r w:rsidRPr="00350CB1">
              <w:rPr>
                <w:rFonts w:ascii="Times New Roman" w:hAnsi="Times New Roman" w:cs="Times New Roman"/>
                <w:i/>
              </w:rPr>
              <w:t xml:space="preserve">T. </w:t>
            </w:r>
            <w:proofErr w:type="spellStart"/>
            <w:r w:rsidRPr="00350CB1">
              <w:rPr>
                <w:rFonts w:ascii="Times New Roman" w:hAnsi="Times New Roman" w:cs="Times New Roman"/>
                <w:i/>
              </w:rPr>
              <w:t>Wecławowicz</w:t>
            </w:r>
            <w:proofErr w:type="spellEnd"/>
            <w:r w:rsidRPr="00350CB1">
              <w:rPr>
                <w:rFonts w:ascii="Times New Roman" w:hAnsi="Times New Roman" w:cs="Times New Roman"/>
                <w:i/>
              </w:rPr>
              <w:t>, W. Komorowski, Włodzimierza Gruszczyńskiego projekty konserwatorskie: Wawel i Rynek, Kraków 2022 (w opracowaniu redakcyjnym Oficyna AFM, z tematu  WAiSP/DS/12/2019-2KON)</w:t>
            </w:r>
          </w:p>
          <w:p w14:paraId="7379761F" w14:textId="77777777" w:rsidR="00B570EE" w:rsidRPr="00350CB1" w:rsidRDefault="00B570EE" w:rsidP="00D62613">
            <w:pPr>
              <w:pStyle w:val="Akapitzlist"/>
              <w:numPr>
                <w:ilvl w:val="0"/>
                <w:numId w:val="17"/>
              </w:numPr>
              <w:ind w:left="360" w:right="67"/>
              <w:jc w:val="both"/>
              <w:rPr>
                <w:rFonts w:ascii="Times New Roman" w:hAnsi="Times New Roman" w:cs="Times New Roman"/>
                <w:i/>
                <w:lang w:val="en-US"/>
              </w:rPr>
            </w:pPr>
            <w:proofErr w:type="spellStart"/>
            <w:r w:rsidRPr="00350CB1">
              <w:rPr>
                <w:rFonts w:ascii="Times New Roman" w:hAnsi="Times New Roman" w:cs="Times New Roman"/>
                <w:i/>
              </w:rPr>
              <w:t>R.Godula</w:t>
            </w:r>
            <w:proofErr w:type="spellEnd"/>
            <w:r w:rsidRPr="00350CB1">
              <w:rPr>
                <w:rFonts w:ascii="Times New Roman" w:hAnsi="Times New Roman" w:cs="Times New Roman"/>
                <w:i/>
              </w:rPr>
              <w:t xml:space="preserve">-Węcławowicz, T. </w:t>
            </w:r>
            <w:proofErr w:type="spellStart"/>
            <w:r w:rsidRPr="00350CB1">
              <w:rPr>
                <w:rFonts w:ascii="Times New Roman" w:hAnsi="Times New Roman" w:cs="Times New Roman"/>
                <w:i/>
              </w:rPr>
              <w:t>Wecławowicz</w:t>
            </w:r>
            <w:proofErr w:type="spellEnd"/>
            <w:r w:rsidRPr="00350CB1">
              <w:rPr>
                <w:rFonts w:ascii="Times New Roman" w:hAnsi="Times New Roman" w:cs="Times New Roman"/>
                <w:i/>
              </w:rPr>
              <w:t xml:space="preserve"> Lanckoroński pejzaż z problemami konserwatorskimi w tle. </w:t>
            </w:r>
            <w:proofErr w:type="spellStart"/>
            <w:r w:rsidRPr="00350CB1">
              <w:rPr>
                <w:rFonts w:ascii="Times New Roman" w:hAnsi="Times New Roman" w:cs="Times New Roman"/>
                <w:i/>
                <w:lang w:val="en-US"/>
              </w:rPr>
              <w:t>Cz</w:t>
            </w:r>
            <w:proofErr w:type="spellEnd"/>
            <w:r w:rsidRPr="00350CB1">
              <w:rPr>
                <w:rFonts w:ascii="Times New Roman" w:hAnsi="Times New Roman" w:cs="Times New Roman"/>
                <w:i/>
                <w:lang w:val="en-US"/>
              </w:rPr>
              <w:t xml:space="preserve">. 1, </w:t>
            </w:r>
            <w:proofErr w:type="spellStart"/>
            <w:r w:rsidRPr="00350CB1">
              <w:rPr>
                <w:rFonts w:ascii="Times New Roman" w:hAnsi="Times New Roman" w:cs="Times New Roman"/>
                <w:i/>
                <w:lang w:val="en-US"/>
              </w:rPr>
              <w:t>Lanckorona</w:t>
            </w:r>
            <w:proofErr w:type="spellEnd"/>
            <w:r w:rsidRPr="00350CB1">
              <w:rPr>
                <w:rFonts w:ascii="Times New Roman" w:hAnsi="Times New Roman" w:cs="Times New Roman"/>
                <w:i/>
                <w:lang w:val="en-US"/>
              </w:rPr>
              <w:t xml:space="preserve"> Townscape with a Range of Conservation  and Renovation Problems in the Background: Part I Wiadomości </w:t>
            </w:r>
            <w:proofErr w:type="spellStart"/>
            <w:r w:rsidRPr="00350CB1">
              <w:rPr>
                <w:rFonts w:ascii="Times New Roman" w:hAnsi="Times New Roman" w:cs="Times New Roman"/>
                <w:i/>
                <w:lang w:val="en-US"/>
              </w:rPr>
              <w:t>Konserwatorskie</w:t>
            </w:r>
            <w:proofErr w:type="spellEnd"/>
            <w:r w:rsidRPr="00350CB1">
              <w:rPr>
                <w:rFonts w:ascii="Times New Roman" w:hAnsi="Times New Roman" w:cs="Times New Roman"/>
                <w:i/>
                <w:lang w:val="en-US"/>
              </w:rPr>
              <w:t xml:space="preserve"> 66, 2021, s.134-143</w:t>
            </w:r>
          </w:p>
          <w:p w14:paraId="15B56C2A" w14:textId="77777777" w:rsidR="00B570EE" w:rsidRPr="00350CB1" w:rsidRDefault="00B570EE" w:rsidP="00140AAA">
            <w:pPr>
              <w:pStyle w:val="Akapitzlist"/>
              <w:ind w:right="67"/>
              <w:rPr>
                <w:rFonts w:ascii="Times New Roman" w:eastAsia="ヒラギノ角ゴ Pro W3" w:hAnsi="Times New Roman" w:cs="Times New Roman"/>
                <w:lang w:val="en-US" w:eastAsia="pl-PL"/>
              </w:rPr>
            </w:pPr>
          </w:p>
        </w:tc>
      </w:tr>
      <w:tr w:rsidR="00942D5D" w:rsidRPr="00350CB1" w14:paraId="29A91E9A" w14:textId="77777777" w:rsidTr="00036A60">
        <w:trPr>
          <w:trHeight w:val="194"/>
        </w:trPr>
        <w:tc>
          <w:tcPr>
            <w:tcW w:w="1413" w:type="dxa"/>
            <w:vMerge/>
          </w:tcPr>
          <w:p w14:paraId="54A5FC4F" w14:textId="77777777" w:rsidR="00B570EE" w:rsidRPr="00350CB1" w:rsidRDefault="00B570EE" w:rsidP="00140AAA">
            <w:pPr>
              <w:ind w:right="67"/>
              <w:rPr>
                <w:rFonts w:ascii="Times New Roman" w:hAnsi="Times New Roman" w:cs="Times New Roman"/>
                <w:b/>
                <w:bCs/>
                <w:lang w:val="en-US"/>
              </w:rPr>
            </w:pPr>
          </w:p>
        </w:tc>
        <w:tc>
          <w:tcPr>
            <w:tcW w:w="1559" w:type="dxa"/>
          </w:tcPr>
          <w:p w14:paraId="7ECD5603" w14:textId="77777777" w:rsidR="00B570EE" w:rsidRPr="00350CB1" w:rsidRDefault="00B570EE" w:rsidP="00140AAA">
            <w:pPr>
              <w:ind w:right="67"/>
              <w:rPr>
                <w:rFonts w:ascii="Times New Roman" w:eastAsia="Calibri" w:hAnsi="Times New Roman" w:cs="Times New Roman"/>
                <w:b/>
                <w:bCs/>
                <w:lang w:val="en-US"/>
              </w:rPr>
            </w:pPr>
            <w:r w:rsidRPr="00350CB1">
              <w:rPr>
                <w:rFonts w:ascii="Times New Roman" w:eastAsia="Calibri" w:hAnsi="Times New Roman" w:cs="Times New Roman"/>
                <w:b/>
                <w:bCs/>
                <w:lang w:val="en-US"/>
              </w:rPr>
              <w:t>EUK7_A.W6</w:t>
            </w:r>
          </w:p>
          <w:p w14:paraId="26699FD6" w14:textId="77777777" w:rsidR="00B570EE" w:rsidRPr="00350CB1" w:rsidRDefault="00B570EE" w:rsidP="00140AAA">
            <w:pPr>
              <w:ind w:right="67"/>
              <w:rPr>
                <w:rFonts w:ascii="Times New Roman" w:eastAsia="Calibri" w:hAnsi="Times New Roman" w:cs="Times New Roman"/>
                <w:b/>
                <w:bCs/>
                <w:lang w:val="en-US"/>
              </w:rPr>
            </w:pPr>
            <w:r w:rsidRPr="00350CB1">
              <w:rPr>
                <w:rFonts w:ascii="Times New Roman" w:eastAsia="Calibri" w:hAnsi="Times New Roman" w:cs="Times New Roman"/>
                <w:b/>
                <w:bCs/>
                <w:lang w:val="en-US"/>
              </w:rPr>
              <w:t>EUK7_A.W7</w:t>
            </w:r>
          </w:p>
          <w:p w14:paraId="3D259A34"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EUK7_A.W8</w:t>
            </w:r>
          </w:p>
        </w:tc>
        <w:tc>
          <w:tcPr>
            <w:tcW w:w="6408" w:type="dxa"/>
            <w:vMerge/>
          </w:tcPr>
          <w:p w14:paraId="66997EFA" w14:textId="77777777" w:rsidR="00B570EE" w:rsidRPr="00350CB1" w:rsidRDefault="00B570EE" w:rsidP="00140AAA">
            <w:pPr>
              <w:pStyle w:val="Akapitzlist"/>
              <w:ind w:left="0" w:right="67"/>
              <w:jc w:val="both"/>
              <w:rPr>
                <w:rFonts w:ascii="Times New Roman" w:eastAsia="ヒラギノ角ゴ Pro W3" w:hAnsi="Times New Roman" w:cs="Times New Roman"/>
                <w:b/>
                <w:bCs/>
                <w:color w:val="262728"/>
                <w:lang w:eastAsia="pl-PL"/>
              </w:rPr>
            </w:pPr>
          </w:p>
        </w:tc>
      </w:tr>
      <w:tr w:rsidR="00942D5D" w:rsidRPr="00350CB1" w14:paraId="65BFBF8B" w14:textId="77777777" w:rsidTr="00036A60">
        <w:trPr>
          <w:trHeight w:val="175"/>
        </w:trPr>
        <w:tc>
          <w:tcPr>
            <w:tcW w:w="1413" w:type="dxa"/>
            <w:vMerge w:val="restart"/>
          </w:tcPr>
          <w:p w14:paraId="5807D55B"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lastRenderedPageBreak/>
              <w:t>Umiejętności</w:t>
            </w:r>
          </w:p>
          <w:p w14:paraId="3F90F4FA" w14:textId="77777777" w:rsidR="00B570EE" w:rsidRPr="00350CB1" w:rsidRDefault="00B570EE" w:rsidP="00140AAA">
            <w:pPr>
              <w:ind w:right="67"/>
              <w:rPr>
                <w:rFonts w:ascii="Times New Roman" w:eastAsia="Calibri" w:hAnsi="Times New Roman" w:cs="Times New Roman"/>
                <w:b/>
                <w:bCs/>
                <w:lang w:val="en-US"/>
              </w:rPr>
            </w:pPr>
          </w:p>
        </w:tc>
        <w:tc>
          <w:tcPr>
            <w:tcW w:w="1559" w:type="dxa"/>
          </w:tcPr>
          <w:p w14:paraId="3712EA65"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EUK7_U1</w:t>
            </w:r>
          </w:p>
        </w:tc>
        <w:tc>
          <w:tcPr>
            <w:tcW w:w="6408" w:type="dxa"/>
            <w:vMerge/>
          </w:tcPr>
          <w:p w14:paraId="6BB6FAC8" w14:textId="77777777" w:rsidR="00B570EE" w:rsidRPr="00350CB1" w:rsidRDefault="00B570EE" w:rsidP="00140AAA">
            <w:pPr>
              <w:ind w:right="67"/>
              <w:rPr>
                <w:rFonts w:ascii="Times New Roman" w:eastAsia="ヒラギノ角ゴ Pro W3" w:hAnsi="Times New Roman" w:cs="Times New Roman"/>
                <w:color w:val="262728"/>
                <w:lang w:val="en-US" w:eastAsia="pl-PL"/>
              </w:rPr>
            </w:pPr>
          </w:p>
        </w:tc>
      </w:tr>
      <w:tr w:rsidR="00942D5D" w:rsidRPr="00350CB1" w14:paraId="25B4F2FB" w14:textId="77777777" w:rsidTr="00036A60">
        <w:trPr>
          <w:trHeight w:val="175"/>
        </w:trPr>
        <w:tc>
          <w:tcPr>
            <w:tcW w:w="1413" w:type="dxa"/>
            <w:vMerge/>
          </w:tcPr>
          <w:p w14:paraId="08241F20" w14:textId="77777777" w:rsidR="00B570EE" w:rsidRPr="00350CB1" w:rsidRDefault="00B570EE" w:rsidP="00140AAA">
            <w:pPr>
              <w:ind w:right="67"/>
              <w:rPr>
                <w:rFonts w:ascii="Times New Roman" w:hAnsi="Times New Roman" w:cs="Times New Roman"/>
                <w:b/>
                <w:bCs/>
              </w:rPr>
            </w:pPr>
          </w:p>
        </w:tc>
        <w:tc>
          <w:tcPr>
            <w:tcW w:w="1559" w:type="dxa"/>
          </w:tcPr>
          <w:p w14:paraId="6CCACA1E"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EUK7_A.U6</w:t>
            </w:r>
          </w:p>
          <w:p w14:paraId="3AB8C348"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EUK7_A.U7</w:t>
            </w:r>
          </w:p>
          <w:p w14:paraId="5D2867AA"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EUK7_A.U8</w:t>
            </w:r>
          </w:p>
          <w:p w14:paraId="721DBBAC"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EUK7_A.U9</w:t>
            </w:r>
          </w:p>
          <w:p w14:paraId="79B5AA4B"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EUK7_A.U10</w:t>
            </w:r>
          </w:p>
          <w:p w14:paraId="49530657"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EUK7_A.U11</w:t>
            </w:r>
          </w:p>
        </w:tc>
        <w:tc>
          <w:tcPr>
            <w:tcW w:w="6408" w:type="dxa"/>
            <w:vMerge/>
          </w:tcPr>
          <w:p w14:paraId="112724A1" w14:textId="77777777" w:rsidR="00B570EE" w:rsidRPr="00350CB1" w:rsidRDefault="00B570EE" w:rsidP="00140AAA">
            <w:pPr>
              <w:ind w:right="67"/>
              <w:rPr>
                <w:rFonts w:ascii="Times New Roman" w:eastAsia="ヒラギノ角ゴ Pro W3" w:hAnsi="Times New Roman" w:cs="Times New Roman"/>
                <w:color w:val="262728"/>
                <w:lang w:eastAsia="pl-PL"/>
              </w:rPr>
            </w:pPr>
          </w:p>
        </w:tc>
      </w:tr>
      <w:tr w:rsidR="00942D5D" w:rsidRPr="00350CB1" w14:paraId="69DCB95D" w14:textId="77777777" w:rsidTr="00036A60">
        <w:trPr>
          <w:trHeight w:val="450"/>
        </w:trPr>
        <w:tc>
          <w:tcPr>
            <w:tcW w:w="1413" w:type="dxa"/>
            <w:vMerge w:val="restart"/>
          </w:tcPr>
          <w:p w14:paraId="29DA4D65"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t xml:space="preserve">Kompetencje </w:t>
            </w:r>
          </w:p>
          <w:p w14:paraId="36D7D6BC" w14:textId="77777777" w:rsidR="00B570EE" w:rsidRPr="00350CB1" w:rsidRDefault="00B570EE" w:rsidP="00140AAA">
            <w:pPr>
              <w:ind w:right="67"/>
              <w:rPr>
                <w:rFonts w:ascii="Times New Roman" w:eastAsia="Calibri" w:hAnsi="Times New Roman" w:cs="Times New Roman"/>
                <w:b/>
                <w:bCs/>
                <w:lang w:val="en-US"/>
              </w:rPr>
            </w:pPr>
          </w:p>
        </w:tc>
        <w:tc>
          <w:tcPr>
            <w:tcW w:w="1559" w:type="dxa"/>
          </w:tcPr>
          <w:p w14:paraId="1155C93C"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EUK7_KS2</w:t>
            </w:r>
          </w:p>
          <w:p w14:paraId="2315BB98"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EUK7_KS3</w:t>
            </w:r>
          </w:p>
          <w:p w14:paraId="13CA83EC"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EUK7_KS4</w:t>
            </w:r>
          </w:p>
        </w:tc>
        <w:tc>
          <w:tcPr>
            <w:tcW w:w="6408" w:type="dxa"/>
            <w:vMerge/>
          </w:tcPr>
          <w:p w14:paraId="5B33B612" w14:textId="77777777" w:rsidR="00B570EE" w:rsidRPr="00350CB1" w:rsidRDefault="00B570EE" w:rsidP="00140AAA">
            <w:pPr>
              <w:ind w:right="67"/>
              <w:rPr>
                <w:rFonts w:ascii="Times New Roman" w:eastAsia="ヒラギノ角ゴ Pro W3" w:hAnsi="Times New Roman" w:cs="Times New Roman"/>
                <w:color w:val="262728"/>
                <w:lang w:eastAsia="pl-PL"/>
              </w:rPr>
            </w:pPr>
          </w:p>
        </w:tc>
      </w:tr>
      <w:tr w:rsidR="00942D5D" w:rsidRPr="00350CB1" w14:paraId="6A973217" w14:textId="77777777" w:rsidTr="00036A60">
        <w:trPr>
          <w:trHeight w:val="449"/>
        </w:trPr>
        <w:tc>
          <w:tcPr>
            <w:tcW w:w="1413" w:type="dxa"/>
            <w:vMerge/>
          </w:tcPr>
          <w:p w14:paraId="53C0030B" w14:textId="77777777" w:rsidR="00B570EE" w:rsidRPr="00350CB1" w:rsidRDefault="00B570EE" w:rsidP="00140AAA">
            <w:pPr>
              <w:ind w:right="67"/>
              <w:rPr>
                <w:rFonts w:ascii="Times New Roman" w:hAnsi="Times New Roman" w:cs="Times New Roman"/>
                <w:b/>
                <w:bCs/>
              </w:rPr>
            </w:pPr>
          </w:p>
        </w:tc>
        <w:tc>
          <w:tcPr>
            <w:tcW w:w="1559" w:type="dxa"/>
          </w:tcPr>
          <w:p w14:paraId="5A2A000C" w14:textId="77777777" w:rsidR="00B570EE" w:rsidRPr="00350CB1" w:rsidRDefault="00B570EE" w:rsidP="00140AAA">
            <w:pPr>
              <w:ind w:right="67"/>
              <w:rPr>
                <w:rFonts w:ascii="Times New Roman" w:eastAsia="Calibri" w:hAnsi="Times New Roman" w:cs="Times New Roman"/>
                <w:b/>
                <w:bCs/>
                <w:lang w:val="en-US"/>
              </w:rPr>
            </w:pPr>
            <w:r w:rsidRPr="00350CB1">
              <w:rPr>
                <w:rFonts w:ascii="Times New Roman" w:eastAsia="Calibri" w:hAnsi="Times New Roman" w:cs="Times New Roman"/>
                <w:b/>
                <w:bCs/>
                <w:lang w:val="en-US"/>
              </w:rPr>
              <w:t>EUK7_ A.S4</w:t>
            </w:r>
          </w:p>
        </w:tc>
        <w:tc>
          <w:tcPr>
            <w:tcW w:w="6408" w:type="dxa"/>
            <w:vMerge/>
          </w:tcPr>
          <w:p w14:paraId="1850B0B1" w14:textId="77777777" w:rsidR="00B570EE" w:rsidRPr="00350CB1" w:rsidRDefault="00B570EE" w:rsidP="00140AAA">
            <w:pPr>
              <w:ind w:right="67"/>
              <w:rPr>
                <w:rFonts w:ascii="Times New Roman" w:eastAsia="ヒラギノ角ゴ Pro W3" w:hAnsi="Times New Roman" w:cs="Times New Roman"/>
                <w:color w:val="262728"/>
                <w:lang w:val="en-US" w:eastAsia="pl-PL"/>
              </w:rPr>
            </w:pPr>
          </w:p>
        </w:tc>
      </w:tr>
      <w:tr w:rsidR="00B570EE" w:rsidRPr="00350CB1" w14:paraId="7F5D2EFB" w14:textId="77777777" w:rsidTr="00CF3AEF">
        <w:trPr>
          <w:trHeight w:val="75"/>
        </w:trPr>
        <w:tc>
          <w:tcPr>
            <w:tcW w:w="9380" w:type="dxa"/>
            <w:gridSpan w:val="3"/>
            <w:shd w:val="clear" w:color="auto" w:fill="auto"/>
          </w:tcPr>
          <w:p w14:paraId="45699A9C"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B. Kontekst projektowania</w:t>
            </w:r>
          </w:p>
        </w:tc>
      </w:tr>
      <w:tr w:rsidR="00B570EE" w:rsidRPr="00350CB1" w14:paraId="1BA9DD33" w14:textId="77777777" w:rsidTr="00CF3AEF">
        <w:trPr>
          <w:trHeight w:val="75"/>
        </w:trPr>
        <w:tc>
          <w:tcPr>
            <w:tcW w:w="9380" w:type="dxa"/>
            <w:gridSpan w:val="3"/>
            <w:shd w:val="clear" w:color="auto" w:fill="auto"/>
          </w:tcPr>
          <w:p w14:paraId="34E04AFF"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B.1. Teoria i historia architektury i urbanistyki, ochrona dziedzictwa, kulturoznawstwo, archeologia i teoria konserwatorstwa, prawo w procesie inwestycyjnym, etyka zawodu, ergonomia</w:t>
            </w:r>
          </w:p>
        </w:tc>
      </w:tr>
      <w:tr w:rsidR="00B570EE" w:rsidRPr="00350CB1" w14:paraId="3F3CCE85" w14:textId="77777777" w:rsidTr="00036A60">
        <w:trPr>
          <w:trHeight w:val="75"/>
        </w:trPr>
        <w:tc>
          <w:tcPr>
            <w:tcW w:w="2972" w:type="dxa"/>
            <w:gridSpan w:val="2"/>
          </w:tcPr>
          <w:p w14:paraId="5E97A8B8"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 xml:space="preserve">Efekty uczenia się </w:t>
            </w:r>
          </w:p>
          <w:p w14:paraId="7B3087B6"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przypisane do grupy zajęć</w:t>
            </w:r>
          </w:p>
        </w:tc>
        <w:tc>
          <w:tcPr>
            <w:tcW w:w="6408" w:type="dxa"/>
          </w:tcPr>
          <w:p w14:paraId="0FD34E67"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 xml:space="preserve">Treści programowe </w:t>
            </w:r>
          </w:p>
          <w:p w14:paraId="38736D81" w14:textId="77777777" w:rsidR="00B570EE" w:rsidRPr="00350CB1" w:rsidRDefault="00B570EE" w:rsidP="00140AAA">
            <w:pPr>
              <w:ind w:right="67"/>
              <w:rPr>
                <w:rFonts w:ascii="Times New Roman" w:hAnsi="Times New Roman" w:cs="Times New Roman"/>
                <w:b/>
              </w:rPr>
            </w:pPr>
          </w:p>
        </w:tc>
      </w:tr>
      <w:tr w:rsidR="00942D5D" w:rsidRPr="00350CB1" w14:paraId="4AA3E539" w14:textId="77777777" w:rsidTr="00036A60">
        <w:trPr>
          <w:trHeight w:val="224"/>
        </w:trPr>
        <w:tc>
          <w:tcPr>
            <w:tcW w:w="1413" w:type="dxa"/>
            <w:vMerge w:val="restart"/>
          </w:tcPr>
          <w:p w14:paraId="1ACBAA4C"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t>Wiedza</w:t>
            </w:r>
          </w:p>
          <w:p w14:paraId="1250E141" w14:textId="77777777" w:rsidR="00B570EE" w:rsidRPr="00350CB1" w:rsidRDefault="00B570EE" w:rsidP="00140AAA">
            <w:pPr>
              <w:ind w:right="67"/>
              <w:rPr>
                <w:rFonts w:ascii="Times New Roman" w:hAnsi="Times New Roman" w:cs="Times New Roman"/>
                <w:b/>
              </w:rPr>
            </w:pPr>
          </w:p>
        </w:tc>
        <w:tc>
          <w:tcPr>
            <w:tcW w:w="1559" w:type="dxa"/>
          </w:tcPr>
          <w:p w14:paraId="43DE4491"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 xml:space="preserve">EUK7_W8 </w:t>
            </w:r>
          </w:p>
        </w:tc>
        <w:tc>
          <w:tcPr>
            <w:tcW w:w="6408" w:type="dxa"/>
            <w:vMerge w:val="restart"/>
          </w:tcPr>
          <w:p w14:paraId="40F9533B" w14:textId="36A8B28A" w:rsidR="00B570EE" w:rsidRPr="00350CB1" w:rsidRDefault="00B570EE" w:rsidP="000B4F61">
            <w:pPr>
              <w:ind w:right="67"/>
              <w:jc w:val="both"/>
              <w:rPr>
                <w:rFonts w:ascii="Times New Roman" w:eastAsia="ヒラギノ角ゴ Pro W3" w:hAnsi="Times New Roman" w:cs="Times New Roman"/>
                <w:b/>
                <w:bCs/>
                <w:color w:val="000000" w:themeColor="text1"/>
                <w:lang w:eastAsia="pl-PL"/>
              </w:rPr>
            </w:pPr>
            <w:r w:rsidRPr="00350CB1">
              <w:rPr>
                <w:rFonts w:ascii="Times New Roman" w:eastAsia="ヒラギノ角ゴ Pro W3" w:hAnsi="Times New Roman" w:cs="Times New Roman"/>
                <w:b/>
                <w:bCs/>
                <w:color w:val="000000" w:themeColor="text1"/>
                <w:lang w:eastAsia="pl-PL"/>
              </w:rPr>
              <w:t>B.1.1.</w:t>
            </w:r>
            <w:r w:rsidR="003B7CFA" w:rsidRPr="00350CB1">
              <w:rPr>
                <w:rFonts w:ascii="Times New Roman" w:eastAsia="ヒラギノ角ゴ Pro W3" w:hAnsi="Times New Roman" w:cs="Times New Roman"/>
                <w:b/>
                <w:bCs/>
                <w:color w:val="000000" w:themeColor="text1"/>
                <w:lang w:eastAsia="pl-PL"/>
              </w:rPr>
              <w:t xml:space="preserve"> Formy i treści architektury polskiej </w:t>
            </w:r>
            <w:r w:rsidRPr="00350CB1">
              <w:rPr>
                <w:rFonts w:ascii="Times New Roman" w:eastAsia="ヒラギノ角ゴ Pro W3" w:hAnsi="Times New Roman" w:cs="Times New Roman"/>
                <w:b/>
                <w:bCs/>
                <w:color w:val="000000" w:themeColor="text1"/>
                <w:lang w:eastAsia="pl-PL"/>
              </w:rPr>
              <w:t>(wykłady)</w:t>
            </w:r>
          </w:p>
          <w:p w14:paraId="2BE916E1" w14:textId="77F74006" w:rsidR="00B570EE" w:rsidRPr="00350CB1" w:rsidRDefault="00A7713D" w:rsidP="000B4F61">
            <w:pPr>
              <w:ind w:right="67"/>
              <w:jc w:val="both"/>
              <w:rPr>
                <w:rFonts w:ascii="Times New Roman" w:eastAsia="ヒラギノ角ゴ Pro W3" w:hAnsi="Times New Roman" w:cs="Times New Roman"/>
                <w:b/>
                <w:bCs/>
                <w:color w:val="000000" w:themeColor="text1"/>
                <w:lang w:eastAsia="pl-PL"/>
              </w:rPr>
            </w:pPr>
            <w:r w:rsidRPr="00350CB1">
              <w:rPr>
                <w:rFonts w:ascii="Times New Roman" w:eastAsia="ヒラギノ角ゴ Pro W3" w:hAnsi="Times New Roman" w:cs="Times New Roman"/>
                <w:b/>
                <w:bCs/>
                <w:color w:val="000000" w:themeColor="text1"/>
                <w:lang w:eastAsia="pl-PL"/>
              </w:rPr>
              <w:t>B</w:t>
            </w:r>
            <w:r w:rsidR="00B570EE" w:rsidRPr="00350CB1">
              <w:rPr>
                <w:rFonts w:ascii="Times New Roman" w:eastAsia="ヒラギノ角ゴ Pro W3" w:hAnsi="Times New Roman" w:cs="Times New Roman"/>
                <w:b/>
                <w:bCs/>
                <w:color w:val="000000" w:themeColor="text1"/>
                <w:lang w:eastAsia="pl-PL"/>
              </w:rPr>
              <w:t>.1.2.</w:t>
            </w:r>
            <w:r w:rsidR="003B7CFA" w:rsidRPr="00350CB1">
              <w:rPr>
                <w:rFonts w:ascii="Times New Roman" w:eastAsia="ヒラギノ角ゴ Pro W3" w:hAnsi="Times New Roman" w:cs="Times New Roman"/>
                <w:b/>
                <w:bCs/>
                <w:color w:val="000000" w:themeColor="text1"/>
                <w:lang w:eastAsia="pl-PL"/>
              </w:rPr>
              <w:t xml:space="preserve"> Formy i treści architektury polskiej </w:t>
            </w:r>
            <w:r w:rsidR="00B570EE" w:rsidRPr="00350CB1">
              <w:rPr>
                <w:rFonts w:ascii="Times New Roman" w:eastAsia="ヒラギノ角ゴ Pro W3" w:hAnsi="Times New Roman" w:cs="Times New Roman"/>
                <w:b/>
                <w:bCs/>
                <w:color w:val="000000" w:themeColor="text1"/>
                <w:lang w:eastAsia="pl-PL"/>
              </w:rPr>
              <w:t>(ćwiczenia)</w:t>
            </w:r>
          </w:p>
          <w:p w14:paraId="5E5DEC3A" w14:textId="77777777" w:rsidR="00B570EE" w:rsidRPr="00350CB1" w:rsidRDefault="00B570EE" w:rsidP="000B4F61">
            <w:pPr>
              <w:ind w:right="67"/>
              <w:jc w:val="both"/>
              <w:rPr>
                <w:rFonts w:ascii="Times New Roman" w:eastAsia="ヒラギノ角ゴ Pro W3" w:hAnsi="Times New Roman" w:cs="Times New Roman"/>
                <w:b/>
                <w:bCs/>
                <w:color w:val="000000" w:themeColor="text1"/>
                <w:lang w:eastAsia="pl-PL"/>
              </w:rPr>
            </w:pPr>
          </w:p>
          <w:p w14:paraId="543C66D4" w14:textId="77777777" w:rsidR="00B570EE" w:rsidRPr="00350CB1" w:rsidRDefault="00B570EE" w:rsidP="000B4F61">
            <w:pPr>
              <w:ind w:right="67"/>
              <w:jc w:val="both"/>
              <w:rPr>
                <w:rFonts w:ascii="Times New Roman" w:eastAsia="ヒラギノ角ゴ Pro W3" w:hAnsi="Times New Roman" w:cs="Times New Roman"/>
                <w:color w:val="000000" w:themeColor="text1"/>
                <w:lang w:eastAsia="pl-PL"/>
              </w:rPr>
            </w:pPr>
            <w:r w:rsidRPr="00350CB1">
              <w:rPr>
                <w:rFonts w:ascii="Times New Roman" w:eastAsia="ヒラギノ角ゴ Pro W3" w:hAnsi="Times New Roman" w:cs="Times New Roman"/>
                <w:color w:val="000000" w:themeColor="text1"/>
                <w:lang w:eastAsia="pl-PL"/>
              </w:rPr>
              <w:t>Zapoznaje się z wiedzą dotyczącą historii architektury  polskiej i szeroko pojętym dziedzictwem kraju. Rozumie miejsce architektury Ziem Polskich w kulturze artystycznej Europy.  Prowadzący wykład i ćwiczenia dzielą się swoimi refleksjami i doświadczeniami badawczym i naukowymi. W rezultacie student zdobywa umiejętność  prowadzenia badań historycznych, formułowania wniosków konserwatorskich, opracowywania projektowo-</w:t>
            </w:r>
            <w:r w:rsidRPr="00350CB1">
              <w:rPr>
                <w:rFonts w:ascii="Times New Roman" w:eastAsia="ヒラギノ角ゴ Pro W3" w:hAnsi="Times New Roman" w:cs="Times New Roman"/>
                <w:color w:val="000000" w:themeColor="text1"/>
                <w:lang w:eastAsia="pl-PL"/>
              </w:rPr>
              <w:lastRenderedPageBreak/>
              <w:t>adaptacyjnego zabytków architektury i historycznych zespołów urbanistycznych.</w:t>
            </w:r>
          </w:p>
          <w:p w14:paraId="17ED1961" w14:textId="77777777" w:rsidR="003B7CFA" w:rsidRPr="00350CB1" w:rsidRDefault="003B7CFA" w:rsidP="000B4F61">
            <w:pPr>
              <w:ind w:right="67"/>
              <w:jc w:val="both"/>
              <w:rPr>
                <w:rFonts w:ascii="Times New Roman" w:eastAsia="ヒラギノ角ゴ Pro W3" w:hAnsi="Times New Roman" w:cs="Times New Roman"/>
                <w:color w:val="000000" w:themeColor="text1"/>
                <w:lang w:eastAsia="pl-PL"/>
              </w:rPr>
            </w:pPr>
          </w:p>
          <w:p w14:paraId="7F4EBE5E" w14:textId="77777777" w:rsidR="00EF1A07" w:rsidRPr="00350CB1" w:rsidRDefault="00EF1A07" w:rsidP="00EF1A07">
            <w:pPr>
              <w:spacing w:line="100" w:lineRule="atLeast"/>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Badania naukowe w dyscyplinie: architektura i urbanistyka:**</w:t>
            </w:r>
          </w:p>
          <w:p w14:paraId="57585543" w14:textId="77777777" w:rsidR="00B570EE" w:rsidRPr="00350CB1" w:rsidRDefault="00B570EE" w:rsidP="00D62613">
            <w:pPr>
              <w:pStyle w:val="Akapitzlist"/>
              <w:numPr>
                <w:ilvl w:val="0"/>
                <w:numId w:val="17"/>
              </w:numPr>
              <w:ind w:left="360" w:right="67"/>
              <w:jc w:val="both"/>
              <w:rPr>
                <w:rFonts w:ascii="Times New Roman" w:hAnsi="Times New Roman" w:cs="Times New Roman"/>
                <w:color w:val="000000" w:themeColor="text1"/>
              </w:rPr>
            </w:pPr>
            <w:r w:rsidRPr="00350CB1">
              <w:rPr>
                <w:rFonts w:ascii="Times New Roman" w:hAnsi="Times New Roman" w:cs="Times New Roman"/>
                <w:color w:val="000000" w:themeColor="text1"/>
              </w:rPr>
              <w:t xml:space="preserve">T. Węcławowicz, A. Jankowska Marzec, </w:t>
            </w:r>
            <w:r w:rsidRPr="00350CB1">
              <w:rPr>
                <w:rFonts w:ascii="Times New Roman" w:hAnsi="Times New Roman" w:cs="Times New Roman"/>
                <w:i/>
                <w:color w:val="000000" w:themeColor="text1"/>
              </w:rPr>
              <w:t>Architektura wzruszeniowa Włodzimierza Gruszczyńskiego</w:t>
            </w:r>
            <w:r w:rsidRPr="00350CB1">
              <w:rPr>
                <w:rFonts w:ascii="Times New Roman" w:hAnsi="Times New Roman" w:cs="Times New Roman"/>
                <w:color w:val="000000" w:themeColor="text1"/>
              </w:rPr>
              <w:t>, Kraków 1999.</w:t>
            </w:r>
          </w:p>
          <w:p w14:paraId="72CBCCAB" w14:textId="77777777" w:rsidR="00B570EE" w:rsidRPr="00350CB1" w:rsidRDefault="00B570EE" w:rsidP="00D62613">
            <w:pPr>
              <w:pStyle w:val="Akapitzlist"/>
              <w:numPr>
                <w:ilvl w:val="0"/>
                <w:numId w:val="17"/>
              </w:numPr>
              <w:ind w:left="360" w:right="67"/>
              <w:jc w:val="both"/>
              <w:rPr>
                <w:rFonts w:ascii="Times New Roman" w:hAnsi="Times New Roman" w:cs="Times New Roman"/>
                <w:color w:val="000000" w:themeColor="text1"/>
              </w:rPr>
            </w:pPr>
            <w:r w:rsidRPr="00350CB1">
              <w:rPr>
                <w:rFonts w:ascii="Times New Roman" w:hAnsi="Times New Roman" w:cs="Times New Roman"/>
                <w:color w:val="000000" w:themeColor="text1"/>
              </w:rPr>
              <w:t xml:space="preserve">T. Węcławowicz, </w:t>
            </w:r>
            <w:r w:rsidRPr="00350CB1">
              <w:rPr>
                <w:rFonts w:ascii="Times New Roman" w:hAnsi="Times New Roman" w:cs="Times New Roman"/>
                <w:i/>
                <w:color w:val="000000" w:themeColor="text1"/>
              </w:rPr>
              <w:t>Krakowski kościół katedralny. Funkcje i możliwości interpretacji</w:t>
            </w:r>
            <w:r w:rsidRPr="00350CB1">
              <w:rPr>
                <w:rFonts w:ascii="Times New Roman" w:hAnsi="Times New Roman" w:cs="Times New Roman"/>
                <w:color w:val="000000" w:themeColor="text1"/>
              </w:rPr>
              <w:t xml:space="preserve">, Kraków 2005. </w:t>
            </w:r>
          </w:p>
          <w:p w14:paraId="0F77BA74" w14:textId="77777777" w:rsidR="00B570EE" w:rsidRPr="00350CB1" w:rsidRDefault="00B570EE" w:rsidP="00D62613">
            <w:pPr>
              <w:pStyle w:val="Akapitzlist"/>
              <w:numPr>
                <w:ilvl w:val="0"/>
                <w:numId w:val="17"/>
              </w:numPr>
              <w:ind w:left="360" w:right="67"/>
              <w:jc w:val="both"/>
              <w:rPr>
                <w:rFonts w:ascii="Times New Roman" w:hAnsi="Times New Roman" w:cs="Times New Roman"/>
                <w:color w:val="000000" w:themeColor="text1"/>
              </w:rPr>
            </w:pPr>
            <w:r w:rsidRPr="00350CB1">
              <w:rPr>
                <w:rFonts w:ascii="Times New Roman" w:hAnsi="Times New Roman" w:cs="Times New Roman"/>
                <w:color w:val="000000" w:themeColor="text1"/>
              </w:rPr>
              <w:t xml:space="preserve">T. Węcławowicz, </w:t>
            </w:r>
            <w:r w:rsidRPr="00350CB1">
              <w:rPr>
                <w:rFonts w:ascii="Times New Roman" w:hAnsi="Times New Roman" w:cs="Times New Roman"/>
                <w:i/>
                <w:color w:val="000000" w:themeColor="text1"/>
              </w:rPr>
              <w:t>Architektura drewniana – utopia retrospektywna</w:t>
            </w:r>
            <w:r w:rsidRPr="00350CB1">
              <w:rPr>
                <w:rFonts w:ascii="Times New Roman" w:hAnsi="Times New Roman" w:cs="Times New Roman"/>
                <w:color w:val="000000" w:themeColor="text1"/>
              </w:rPr>
              <w:t xml:space="preserve">, w: </w:t>
            </w:r>
            <w:r w:rsidRPr="00350CB1">
              <w:rPr>
                <w:rFonts w:ascii="Times New Roman" w:hAnsi="Times New Roman" w:cs="Times New Roman"/>
                <w:i/>
                <w:color w:val="000000" w:themeColor="text1"/>
              </w:rPr>
              <w:t>Międzynarodowa konferencja naukowa: Architektura Ziem Górskich</w:t>
            </w:r>
            <w:r w:rsidRPr="00350CB1">
              <w:rPr>
                <w:rFonts w:ascii="Times New Roman" w:hAnsi="Times New Roman" w:cs="Times New Roman"/>
                <w:color w:val="000000" w:themeColor="text1"/>
              </w:rPr>
              <w:t>, Nowy Targ 2011, s. 215-220.</w:t>
            </w:r>
          </w:p>
          <w:p w14:paraId="7F38B134" w14:textId="77777777" w:rsidR="00B570EE" w:rsidRPr="00350CB1" w:rsidRDefault="00B570EE" w:rsidP="00D62613">
            <w:pPr>
              <w:pStyle w:val="Akapitzlist"/>
              <w:numPr>
                <w:ilvl w:val="0"/>
                <w:numId w:val="17"/>
              </w:numPr>
              <w:ind w:left="360" w:right="67"/>
              <w:jc w:val="both"/>
              <w:rPr>
                <w:rFonts w:ascii="Times New Roman" w:hAnsi="Times New Roman" w:cs="Times New Roman"/>
                <w:b/>
                <w:bCs/>
                <w:color w:val="000000" w:themeColor="text1"/>
              </w:rPr>
            </w:pPr>
            <w:r w:rsidRPr="00350CB1">
              <w:rPr>
                <w:rFonts w:ascii="Times New Roman" w:hAnsi="Times New Roman" w:cs="Times New Roman"/>
                <w:color w:val="000000" w:themeColor="text1"/>
              </w:rPr>
              <w:t xml:space="preserve">T. Węcławowicz, </w:t>
            </w:r>
            <w:r w:rsidRPr="00350CB1">
              <w:rPr>
                <w:rFonts w:ascii="Times New Roman" w:hAnsi="Times New Roman" w:cs="Times New Roman"/>
                <w:i/>
                <w:color w:val="000000" w:themeColor="text1"/>
              </w:rPr>
              <w:t>Tropy ikonograficzne dekoracji kościoła św. Anny</w:t>
            </w:r>
            <w:r w:rsidRPr="00350CB1">
              <w:rPr>
                <w:rFonts w:ascii="Times New Roman" w:hAnsi="Times New Roman" w:cs="Times New Roman"/>
                <w:color w:val="000000" w:themeColor="text1"/>
              </w:rPr>
              <w:t xml:space="preserve">, w: (T. </w:t>
            </w:r>
            <w:proofErr w:type="spellStart"/>
            <w:r w:rsidRPr="00350CB1">
              <w:rPr>
                <w:rFonts w:ascii="Times New Roman" w:hAnsi="Times New Roman" w:cs="Times New Roman"/>
                <w:color w:val="000000" w:themeColor="text1"/>
              </w:rPr>
              <w:t>Panuś</w:t>
            </w:r>
            <w:proofErr w:type="spellEnd"/>
            <w:r w:rsidRPr="00350CB1">
              <w:rPr>
                <w:rFonts w:ascii="Times New Roman" w:hAnsi="Times New Roman" w:cs="Times New Roman"/>
                <w:color w:val="000000" w:themeColor="text1"/>
              </w:rPr>
              <w:t xml:space="preserve"> red.) </w:t>
            </w:r>
            <w:proofErr w:type="spellStart"/>
            <w:r w:rsidRPr="00350CB1">
              <w:rPr>
                <w:rFonts w:ascii="Times New Roman" w:hAnsi="Times New Roman" w:cs="Times New Roman"/>
                <w:i/>
                <w:color w:val="000000" w:themeColor="text1"/>
              </w:rPr>
              <w:t>Kościól</w:t>
            </w:r>
            <w:proofErr w:type="spellEnd"/>
            <w:r w:rsidRPr="00350CB1">
              <w:rPr>
                <w:rFonts w:ascii="Times New Roman" w:hAnsi="Times New Roman" w:cs="Times New Roman"/>
                <w:i/>
                <w:color w:val="000000" w:themeColor="text1"/>
              </w:rPr>
              <w:t xml:space="preserve"> </w:t>
            </w:r>
            <w:proofErr w:type="spellStart"/>
            <w:r w:rsidRPr="00350CB1">
              <w:rPr>
                <w:rFonts w:ascii="Times New Roman" w:hAnsi="Times New Roman" w:cs="Times New Roman"/>
                <w:i/>
                <w:color w:val="000000" w:themeColor="text1"/>
              </w:rPr>
              <w:t>sw</w:t>
            </w:r>
            <w:proofErr w:type="spellEnd"/>
            <w:r w:rsidRPr="00350CB1">
              <w:rPr>
                <w:rFonts w:ascii="Times New Roman" w:hAnsi="Times New Roman" w:cs="Times New Roman"/>
                <w:i/>
                <w:color w:val="000000" w:themeColor="text1"/>
              </w:rPr>
              <w:t>. Anny w 300-lecie konsekracj</w:t>
            </w:r>
            <w:r w:rsidRPr="00350CB1">
              <w:rPr>
                <w:rFonts w:ascii="Times New Roman" w:hAnsi="Times New Roman" w:cs="Times New Roman"/>
                <w:color w:val="000000" w:themeColor="text1"/>
              </w:rPr>
              <w:t xml:space="preserve">i , Kraków 2014 </w:t>
            </w:r>
          </w:p>
          <w:p w14:paraId="3CF31984" w14:textId="77777777" w:rsidR="00B570EE" w:rsidRPr="00350CB1" w:rsidRDefault="00B570EE" w:rsidP="00D62613">
            <w:pPr>
              <w:pStyle w:val="Akapitzlist"/>
              <w:numPr>
                <w:ilvl w:val="0"/>
                <w:numId w:val="17"/>
              </w:numPr>
              <w:ind w:left="360" w:right="67"/>
              <w:jc w:val="both"/>
              <w:rPr>
                <w:rFonts w:ascii="Times New Roman" w:hAnsi="Times New Roman" w:cs="Times New Roman"/>
                <w:bCs/>
                <w:color w:val="000000" w:themeColor="text1"/>
              </w:rPr>
            </w:pPr>
            <w:r w:rsidRPr="00350CB1">
              <w:rPr>
                <w:rFonts w:ascii="Times New Roman" w:hAnsi="Times New Roman" w:cs="Times New Roman"/>
                <w:color w:val="000000" w:themeColor="text1"/>
                <w:lang w:val="en-US"/>
              </w:rPr>
              <w:t xml:space="preserve">I </w:t>
            </w:r>
            <w:proofErr w:type="spellStart"/>
            <w:r w:rsidRPr="00350CB1">
              <w:rPr>
                <w:rFonts w:ascii="Times New Roman" w:hAnsi="Times New Roman" w:cs="Times New Roman"/>
                <w:color w:val="000000" w:themeColor="text1"/>
                <w:lang w:val="en-US"/>
              </w:rPr>
              <w:t>Dudek</w:t>
            </w:r>
            <w:proofErr w:type="spellEnd"/>
            <w:r w:rsidRPr="00350CB1">
              <w:rPr>
                <w:rFonts w:ascii="Times New Roman" w:hAnsi="Times New Roman" w:cs="Times New Roman"/>
                <w:color w:val="000000" w:themeColor="text1"/>
                <w:lang w:val="en-US"/>
              </w:rPr>
              <w:t xml:space="preserve"> Blaise, J-I, Blaise, W </w:t>
            </w:r>
            <w:proofErr w:type="spellStart"/>
            <w:r w:rsidRPr="00350CB1">
              <w:rPr>
                <w:rFonts w:ascii="Times New Roman" w:hAnsi="Times New Roman" w:cs="Times New Roman"/>
                <w:color w:val="000000" w:themeColor="text1"/>
                <w:lang w:val="en-US"/>
              </w:rPr>
              <w:t>Komorowski</w:t>
            </w:r>
            <w:proofErr w:type="spellEnd"/>
            <w:r w:rsidRPr="00350CB1">
              <w:rPr>
                <w:rFonts w:ascii="Times New Roman" w:hAnsi="Times New Roman" w:cs="Times New Roman"/>
                <w:color w:val="000000" w:themeColor="text1"/>
                <w:lang w:val="en-US"/>
              </w:rPr>
              <w:t xml:space="preserve">, T. Węcławowicz, </w:t>
            </w:r>
            <w:r w:rsidRPr="00350CB1">
              <w:rPr>
                <w:rFonts w:ascii="Times New Roman" w:hAnsi="Times New Roman" w:cs="Times New Roman"/>
                <w:i/>
                <w:color w:val="000000" w:themeColor="text1"/>
                <w:lang w:val="en-US"/>
              </w:rPr>
              <w:t xml:space="preserve">Architectural Transformation on the Market Square in Krakow. </w:t>
            </w:r>
            <w:r w:rsidRPr="00350CB1">
              <w:rPr>
                <w:rFonts w:ascii="Times New Roman" w:hAnsi="Times New Roman" w:cs="Times New Roman"/>
                <w:i/>
                <w:color w:val="000000" w:themeColor="text1"/>
              </w:rPr>
              <w:t xml:space="preserve">A </w:t>
            </w:r>
            <w:proofErr w:type="spellStart"/>
            <w:r w:rsidRPr="00350CB1">
              <w:rPr>
                <w:rFonts w:ascii="Times New Roman" w:hAnsi="Times New Roman" w:cs="Times New Roman"/>
                <w:i/>
                <w:color w:val="000000" w:themeColor="text1"/>
              </w:rPr>
              <w:t>Systematic</w:t>
            </w:r>
            <w:proofErr w:type="spellEnd"/>
            <w:r w:rsidRPr="00350CB1">
              <w:rPr>
                <w:rFonts w:ascii="Times New Roman" w:hAnsi="Times New Roman" w:cs="Times New Roman"/>
                <w:i/>
                <w:color w:val="000000" w:themeColor="text1"/>
              </w:rPr>
              <w:t xml:space="preserve"> Visual </w:t>
            </w:r>
            <w:proofErr w:type="spellStart"/>
            <w:r w:rsidRPr="00350CB1">
              <w:rPr>
                <w:rFonts w:ascii="Times New Roman" w:hAnsi="Times New Roman" w:cs="Times New Roman"/>
                <w:i/>
                <w:color w:val="000000" w:themeColor="text1"/>
              </w:rPr>
              <w:t>Catalogue</w:t>
            </w:r>
            <w:proofErr w:type="spellEnd"/>
            <w:r w:rsidRPr="00350CB1">
              <w:rPr>
                <w:rFonts w:ascii="Times New Roman" w:hAnsi="Times New Roman" w:cs="Times New Roman"/>
                <w:color w:val="000000" w:themeColor="text1"/>
              </w:rPr>
              <w:t xml:space="preserve">, Kraków 2016 (Oficyna AFM) </w:t>
            </w:r>
          </w:p>
          <w:p w14:paraId="414C5F91" w14:textId="77777777" w:rsidR="00D62613" w:rsidRPr="00350CB1" w:rsidRDefault="00B570EE" w:rsidP="00D62613">
            <w:pPr>
              <w:pStyle w:val="Akapitzlist"/>
              <w:numPr>
                <w:ilvl w:val="0"/>
                <w:numId w:val="17"/>
              </w:numPr>
              <w:ind w:left="360" w:right="67"/>
              <w:jc w:val="both"/>
              <w:rPr>
                <w:rFonts w:ascii="Times New Roman" w:hAnsi="Times New Roman" w:cs="Times New Roman"/>
                <w:color w:val="000000" w:themeColor="text1"/>
              </w:rPr>
            </w:pPr>
            <w:r w:rsidRPr="00350CB1">
              <w:rPr>
                <w:rFonts w:ascii="Times New Roman" w:hAnsi="Times New Roman" w:cs="Times New Roman"/>
                <w:bCs/>
                <w:color w:val="000000" w:themeColor="text1"/>
              </w:rPr>
              <w:t xml:space="preserve">W. Kosiński, T. </w:t>
            </w:r>
            <w:proofErr w:type="spellStart"/>
            <w:r w:rsidRPr="00350CB1">
              <w:rPr>
                <w:rFonts w:ascii="Times New Roman" w:hAnsi="Times New Roman" w:cs="Times New Roman"/>
                <w:bCs/>
                <w:color w:val="000000" w:themeColor="text1"/>
              </w:rPr>
              <w:t>Wecławowicz</w:t>
            </w:r>
            <w:proofErr w:type="spellEnd"/>
            <w:r w:rsidRPr="00350CB1">
              <w:rPr>
                <w:rFonts w:ascii="Times New Roman" w:hAnsi="Times New Roman" w:cs="Times New Roman"/>
                <w:bCs/>
                <w:color w:val="000000" w:themeColor="text1"/>
              </w:rPr>
              <w:t>,</w:t>
            </w:r>
            <w:r w:rsidRPr="00350CB1">
              <w:rPr>
                <w:rFonts w:ascii="Times New Roman" w:hAnsi="Times New Roman" w:cs="Times New Roman"/>
                <w:b/>
                <w:bCs/>
                <w:color w:val="000000" w:themeColor="text1"/>
              </w:rPr>
              <w:t xml:space="preserve"> </w:t>
            </w:r>
            <w:r w:rsidRPr="00350CB1">
              <w:rPr>
                <w:rFonts w:ascii="Times New Roman" w:hAnsi="Times New Roman" w:cs="Times New Roman"/>
                <w:i/>
                <w:color w:val="000000" w:themeColor="text1"/>
              </w:rPr>
              <w:t>Włodzimierza Gruszczyńskiego kreacje, projekcje, utopie...</w:t>
            </w:r>
            <w:r w:rsidRPr="00350CB1">
              <w:rPr>
                <w:rFonts w:ascii="Times New Roman" w:hAnsi="Times New Roman" w:cs="Times New Roman"/>
                <w:color w:val="000000" w:themeColor="text1"/>
              </w:rPr>
              <w:t>Kraków 2017 (Oficyna KFM).</w:t>
            </w:r>
            <w:r w:rsidR="00D62613" w:rsidRPr="00350CB1">
              <w:rPr>
                <w:rFonts w:ascii="Times New Roman" w:hAnsi="Times New Roman" w:cs="Times New Roman"/>
                <w:bCs/>
                <w:color w:val="000000" w:themeColor="text1"/>
              </w:rPr>
              <w:t xml:space="preserve"> </w:t>
            </w:r>
          </w:p>
          <w:p w14:paraId="42A44B3B" w14:textId="77777777" w:rsidR="00D62613" w:rsidRPr="00350CB1" w:rsidRDefault="00D62613" w:rsidP="00D62613">
            <w:pPr>
              <w:pStyle w:val="Akapitzlist"/>
              <w:numPr>
                <w:ilvl w:val="0"/>
                <w:numId w:val="17"/>
              </w:numPr>
              <w:ind w:left="360" w:right="67"/>
              <w:jc w:val="both"/>
              <w:rPr>
                <w:rStyle w:val="Pogrubienie"/>
                <w:rFonts w:ascii="Times New Roman" w:hAnsi="Times New Roman" w:cs="Times New Roman"/>
                <w:color w:val="000000" w:themeColor="text1"/>
              </w:rPr>
            </w:pPr>
            <w:r w:rsidRPr="00350CB1">
              <w:rPr>
                <w:rFonts w:ascii="Times New Roman" w:hAnsi="Times New Roman" w:cs="Times New Roman"/>
                <w:bCs/>
                <w:color w:val="000000" w:themeColor="text1"/>
                <w:lang w:val="en-US"/>
              </w:rPr>
              <w:t>T. Węcławowicz,</w:t>
            </w:r>
            <w:r w:rsidRPr="00350CB1">
              <w:rPr>
                <w:rFonts w:ascii="Times New Roman" w:eastAsia="Times New Roman" w:hAnsi="Times New Roman" w:cs="Times New Roman"/>
                <w:color w:val="000000" w:themeColor="text1"/>
                <w:lang w:val="en-US" w:eastAsia="pl-PL"/>
              </w:rPr>
              <w:t xml:space="preserve"> </w:t>
            </w:r>
            <w:r w:rsidRPr="00350CB1">
              <w:rPr>
                <w:rFonts w:ascii="Times New Roman" w:eastAsia="Times New Roman" w:hAnsi="Times New Roman" w:cs="Times New Roman"/>
                <w:i/>
                <w:color w:val="000000" w:themeColor="text1"/>
                <w:lang w:val="en-US" w:eastAsia="pl-PL"/>
              </w:rPr>
              <w:t>How Do They See Us from Afar: British Scholars and Romanesque and Gothic Architecture in Lesser Poland,</w:t>
            </w:r>
            <w:r w:rsidRPr="00350CB1">
              <w:rPr>
                <w:rFonts w:ascii="Times New Roman" w:eastAsia="Times New Roman" w:hAnsi="Times New Roman" w:cs="Times New Roman"/>
                <w:color w:val="000000" w:themeColor="text1"/>
                <w:lang w:val="en-US" w:eastAsia="pl-PL"/>
              </w:rPr>
              <w:t xml:space="preserve"> </w:t>
            </w:r>
            <w:proofErr w:type="spellStart"/>
            <w:r w:rsidRPr="00350CB1">
              <w:rPr>
                <w:rFonts w:ascii="Times New Roman" w:eastAsia="Times New Roman" w:hAnsi="Times New Roman" w:cs="Times New Roman"/>
                <w:color w:val="000000" w:themeColor="text1"/>
                <w:lang w:val="en-US" w:eastAsia="pl-PL"/>
              </w:rPr>
              <w:t>Czasopismo</w:t>
            </w:r>
            <w:proofErr w:type="spellEnd"/>
            <w:r w:rsidRPr="00350CB1">
              <w:rPr>
                <w:rFonts w:ascii="Times New Roman" w:eastAsia="Times New Roman" w:hAnsi="Times New Roman" w:cs="Times New Roman"/>
                <w:color w:val="000000" w:themeColor="text1"/>
                <w:lang w:val="en-US" w:eastAsia="pl-PL"/>
              </w:rPr>
              <w:t xml:space="preserve"> </w:t>
            </w:r>
            <w:proofErr w:type="spellStart"/>
            <w:r w:rsidRPr="00350CB1">
              <w:rPr>
                <w:rFonts w:ascii="Times New Roman" w:eastAsia="Times New Roman" w:hAnsi="Times New Roman" w:cs="Times New Roman"/>
                <w:color w:val="000000" w:themeColor="text1"/>
                <w:lang w:val="en-US" w:eastAsia="pl-PL"/>
              </w:rPr>
              <w:t>Techniczne</w:t>
            </w:r>
            <w:proofErr w:type="spellEnd"/>
            <w:r w:rsidRPr="00350CB1">
              <w:rPr>
                <w:rFonts w:ascii="Times New Roman" w:eastAsia="Times New Roman" w:hAnsi="Times New Roman" w:cs="Times New Roman"/>
                <w:color w:val="000000" w:themeColor="text1"/>
                <w:lang w:val="en-US" w:eastAsia="pl-PL"/>
              </w:rPr>
              <w:t xml:space="preserve"> /Technical Transaction: Architecture and Urban Planning, 9/2018, s.</w:t>
            </w:r>
            <w:r w:rsidRPr="00350CB1">
              <w:rPr>
                <w:rFonts w:ascii="Times New Roman" w:hAnsi="Times New Roman" w:cs="Times New Roman"/>
                <w:color w:val="000000" w:themeColor="text1"/>
                <w:lang w:val="en-US"/>
              </w:rPr>
              <w:t xml:space="preserve"> </w:t>
            </w:r>
            <w:r w:rsidRPr="00350CB1">
              <w:rPr>
                <w:rFonts w:ascii="Times New Roman" w:eastAsia="Times New Roman" w:hAnsi="Times New Roman" w:cs="Times New Roman"/>
                <w:color w:val="000000" w:themeColor="text1"/>
                <w:lang w:val="en-US" w:eastAsia="pl-PL"/>
              </w:rPr>
              <w:t xml:space="preserve">49-56. </w:t>
            </w:r>
            <w:r w:rsidRPr="00350CB1">
              <w:rPr>
                <w:rFonts w:ascii="Times New Roman" w:eastAsia="Times New Roman" w:hAnsi="Times New Roman" w:cs="Times New Roman"/>
                <w:color w:val="000000" w:themeColor="text1"/>
                <w:lang w:eastAsia="pl-PL"/>
              </w:rPr>
              <w:t>(z tematu WNH/DS/1/2010).</w:t>
            </w:r>
            <w:r w:rsidRPr="00350CB1">
              <w:rPr>
                <w:rStyle w:val="Pogrubienie"/>
                <w:rFonts w:ascii="Times New Roman" w:hAnsi="Times New Roman" w:cs="Times New Roman"/>
                <w:b w:val="0"/>
                <w:color w:val="000000" w:themeColor="text1"/>
              </w:rPr>
              <w:t xml:space="preserve"> </w:t>
            </w:r>
          </w:p>
          <w:p w14:paraId="2AD32BEB" w14:textId="5D523C03" w:rsidR="00D62613" w:rsidRPr="00350CB1" w:rsidRDefault="00D62613" w:rsidP="00D62613">
            <w:pPr>
              <w:pStyle w:val="Akapitzlist"/>
              <w:numPr>
                <w:ilvl w:val="0"/>
                <w:numId w:val="17"/>
              </w:numPr>
              <w:ind w:left="360" w:right="67"/>
              <w:jc w:val="both"/>
              <w:rPr>
                <w:rFonts w:ascii="Times New Roman" w:hAnsi="Times New Roman" w:cs="Times New Roman"/>
                <w:b/>
                <w:bCs/>
                <w:color w:val="000000" w:themeColor="text1"/>
              </w:rPr>
            </w:pPr>
            <w:r w:rsidRPr="00350CB1">
              <w:rPr>
                <w:rStyle w:val="Pogrubienie"/>
                <w:rFonts w:ascii="Times New Roman" w:hAnsi="Times New Roman" w:cs="Times New Roman"/>
                <w:b w:val="0"/>
                <w:color w:val="000000" w:themeColor="text1"/>
              </w:rPr>
              <w:t>T. Węcławowicz</w:t>
            </w:r>
            <w:r w:rsidRPr="00350CB1">
              <w:rPr>
                <w:rStyle w:val="Pogrubienie"/>
                <w:rFonts w:ascii="Times New Roman" w:hAnsi="Times New Roman" w:cs="Times New Roman"/>
                <w:color w:val="000000" w:themeColor="text1"/>
              </w:rPr>
              <w:t>:</w:t>
            </w:r>
            <w:r w:rsidRPr="00350CB1">
              <w:rPr>
                <w:rFonts w:ascii="Times New Roman" w:hAnsi="Times New Roman" w:cs="Times New Roman"/>
                <w:color w:val="000000" w:themeColor="text1"/>
              </w:rPr>
              <w:t xml:space="preserve"> </w:t>
            </w:r>
            <w:hyperlink r:id="rId9" w:history="1">
              <w:r w:rsidRPr="00350CB1">
                <w:rPr>
                  <w:rStyle w:val="Hipercze"/>
                  <w:rFonts w:ascii="Times New Roman" w:hAnsi="Times New Roman" w:cs="Times New Roman"/>
                  <w:i/>
                  <w:color w:val="000000" w:themeColor="text1"/>
                  <w:u w:val="none"/>
                </w:rPr>
                <w:t>Krytyka pretensjonalnego historyzmu w twórczości Witkacego i Włodzimierza Gruszczyńskiego na przykładzie ul. Retoryka w Krakowie</w:t>
              </w:r>
            </w:hyperlink>
            <w:r w:rsidRPr="00350CB1">
              <w:rPr>
                <w:rFonts w:ascii="Times New Roman" w:hAnsi="Times New Roman" w:cs="Times New Roman"/>
                <w:i/>
                <w:color w:val="000000" w:themeColor="text1"/>
              </w:rPr>
              <w:t>,</w:t>
            </w:r>
            <w:r w:rsidRPr="00350CB1">
              <w:rPr>
                <w:rFonts w:ascii="Times New Roman" w:hAnsi="Times New Roman" w:cs="Times New Roman"/>
                <w:color w:val="000000" w:themeColor="text1"/>
              </w:rPr>
              <w:t xml:space="preserve"> „Państwo i Społeczeństwo, 2020/3, Architektura i Sztuka”, s. 101-116 (z tematu WAiSP/DS/12/2019-2KON)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3B7CFA" w:rsidRPr="00350CB1" w14:paraId="05053EB6" w14:textId="77777777" w:rsidTr="00D62613">
              <w:trPr>
                <w:tblCellSpacing w:w="15" w:type="dxa"/>
              </w:trPr>
              <w:tc>
                <w:tcPr>
                  <w:tcW w:w="0" w:type="auto"/>
                  <w:vAlign w:val="center"/>
                  <w:hideMark/>
                </w:tcPr>
                <w:p w14:paraId="4AA3CB62" w14:textId="61C37576" w:rsidR="00B570EE" w:rsidRPr="00350CB1" w:rsidRDefault="00B570EE" w:rsidP="00D62613">
                  <w:pPr>
                    <w:pStyle w:val="Akapitzlist"/>
                    <w:spacing w:after="0" w:line="240" w:lineRule="auto"/>
                    <w:jc w:val="both"/>
                    <w:rPr>
                      <w:rFonts w:ascii="Times New Roman" w:eastAsia="Times New Roman" w:hAnsi="Times New Roman" w:cs="Times New Roman"/>
                      <w:color w:val="000000" w:themeColor="text1"/>
                      <w:lang w:eastAsia="pl-PL"/>
                    </w:rPr>
                  </w:pPr>
                </w:p>
              </w:tc>
              <w:tc>
                <w:tcPr>
                  <w:tcW w:w="0" w:type="auto"/>
                  <w:vAlign w:val="center"/>
                  <w:hideMark/>
                </w:tcPr>
                <w:p w14:paraId="08BE3BB5" w14:textId="77777777" w:rsidR="00B570EE" w:rsidRPr="00350CB1" w:rsidRDefault="00B570EE" w:rsidP="00D62613">
                  <w:pPr>
                    <w:pStyle w:val="Akapitzlist"/>
                    <w:numPr>
                      <w:ilvl w:val="0"/>
                      <w:numId w:val="17"/>
                    </w:numPr>
                    <w:spacing w:after="0" w:line="240" w:lineRule="auto"/>
                    <w:jc w:val="both"/>
                    <w:rPr>
                      <w:rFonts w:ascii="Times New Roman" w:eastAsia="Times New Roman" w:hAnsi="Times New Roman" w:cs="Times New Roman"/>
                      <w:color w:val="000000" w:themeColor="text1"/>
                      <w:lang w:eastAsia="pl-PL"/>
                    </w:rPr>
                  </w:pPr>
                </w:p>
              </w:tc>
            </w:tr>
          </w:tbl>
          <w:p w14:paraId="7AF2AB55" w14:textId="77777777" w:rsidR="00B570EE" w:rsidRPr="00350CB1" w:rsidRDefault="00B570EE" w:rsidP="00D62613">
            <w:pPr>
              <w:pStyle w:val="Akapitzlist"/>
              <w:ind w:left="0" w:right="67"/>
              <w:jc w:val="both"/>
              <w:rPr>
                <w:rFonts w:ascii="Times New Roman" w:eastAsia="ヒラギノ角ゴ Pro W3" w:hAnsi="Times New Roman" w:cs="Times New Roman"/>
                <w:color w:val="000000" w:themeColor="text1"/>
                <w:lang w:eastAsia="pl-PL"/>
              </w:rPr>
            </w:pPr>
          </w:p>
        </w:tc>
      </w:tr>
      <w:tr w:rsidR="00942D5D" w:rsidRPr="00350CB1" w14:paraId="3258DEE7" w14:textId="77777777" w:rsidTr="00036A60">
        <w:trPr>
          <w:trHeight w:val="373"/>
        </w:trPr>
        <w:tc>
          <w:tcPr>
            <w:tcW w:w="1413" w:type="dxa"/>
            <w:vMerge/>
          </w:tcPr>
          <w:p w14:paraId="0C9D939A" w14:textId="77777777" w:rsidR="00B570EE" w:rsidRPr="00350CB1" w:rsidRDefault="00B570EE" w:rsidP="00140AAA">
            <w:pPr>
              <w:ind w:right="67"/>
              <w:rPr>
                <w:rFonts w:ascii="Times New Roman" w:hAnsi="Times New Roman" w:cs="Times New Roman"/>
                <w:b/>
                <w:bCs/>
              </w:rPr>
            </w:pPr>
          </w:p>
        </w:tc>
        <w:tc>
          <w:tcPr>
            <w:tcW w:w="1559" w:type="dxa"/>
          </w:tcPr>
          <w:p w14:paraId="143430E6"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EUK7_B.W1</w:t>
            </w:r>
          </w:p>
          <w:p w14:paraId="314492A4"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EUK7_B.W2</w:t>
            </w:r>
          </w:p>
          <w:p w14:paraId="2EBA6210"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EUK7_B.W4</w:t>
            </w:r>
          </w:p>
          <w:p w14:paraId="47A77847"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EUK7_B.W7</w:t>
            </w:r>
          </w:p>
          <w:p w14:paraId="3F50DA67" w14:textId="614F073C" w:rsidR="00A7713D" w:rsidRPr="00350CB1" w:rsidRDefault="00A7713D" w:rsidP="00140AAA">
            <w:pPr>
              <w:ind w:right="67"/>
              <w:rPr>
                <w:rFonts w:ascii="Times New Roman" w:eastAsia="Calibri" w:hAnsi="Times New Roman" w:cs="Times New Roman"/>
                <w:b/>
                <w:bCs/>
              </w:rPr>
            </w:pPr>
            <w:r w:rsidRPr="00350CB1">
              <w:rPr>
                <w:rFonts w:ascii="Times New Roman" w:eastAsia="Calibri" w:hAnsi="Times New Roman" w:cs="Times New Roman"/>
                <w:b/>
                <w:bCs/>
              </w:rPr>
              <w:t>EUK7_C.W1</w:t>
            </w:r>
          </w:p>
        </w:tc>
        <w:tc>
          <w:tcPr>
            <w:tcW w:w="6408" w:type="dxa"/>
            <w:vMerge/>
          </w:tcPr>
          <w:p w14:paraId="1BD76C0D" w14:textId="77777777" w:rsidR="00B570EE" w:rsidRPr="00350CB1" w:rsidRDefault="00B570EE" w:rsidP="000B4F61">
            <w:pPr>
              <w:ind w:right="67"/>
              <w:jc w:val="both"/>
              <w:rPr>
                <w:rFonts w:ascii="Times New Roman" w:hAnsi="Times New Roman" w:cs="Times New Roman"/>
                <w:b/>
                <w:bCs/>
                <w:color w:val="000000"/>
              </w:rPr>
            </w:pPr>
          </w:p>
        </w:tc>
      </w:tr>
      <w:tr w:rsidR="00942D5D" w:rsidRPr="00350CB1" w14:paraId="7FD95255" w14:textId="77777777" w:rsidTr="00036A60">
        <w:trPr>
          <w:trHeight w:val="126"/>
        </w:trPr>
        <w:tc>
          <w:tcPr>
            <w:tcW w:w="1413" w:type="dxa"/>
            <w:vMerge w:val="restart"/>
          </w:tcPr>
          <w:p w14:paraId="166C15E4"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bCs/>
              </w:rPr>
              <w:t>Umiejętności</w:t>
            </w:r>
          </w:p>
        </w:tc>
        <w:tc>
          <w:tcPr>
            <w:tcW w:w="1559" w:type="dxa"/>
          </w:tcPr>
          <w:p w14:paraId="4B909ABA"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EUK7_U1</w:t>
            </w:r>
          </w:p>
          <w:p w14:paraId="058CB5AE"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EUK7_U4</w:t>
            </w:r>
          </w:p>
        </w:tc>
        <w:tc>
          <w:tcPr>
            <w:tcW w:w="6408" w:type="dxa"/>
            <w:vMerge/>
          </w:tcPr>
          <w:p w14:paraId="02227B1A" w14:textId="77777777" w:rsidR="00B570EE" w:rsidRPr="00350CB1" w:rsidRDefault="00B570EE" w:rsidP="000B4F61">
            <w:pPr>
              <w:ind w:right="67"/>
              <w:jc w:val="both"/>
              <w:rPr>
                <w:rFonts w:ascii="Times New Roman" w:eastAsia="ヒラギノ角ゴ Pro W3" w:hAnsi="Times New Roman" w:cs="Times New Roman"/>
                <w:b/>
                <w:color w:val="262728"/>
                <w:lang w:eastAsia="pl-PL"/>
              </w:rPr>
            </w:pPr>
          </w:p>
        </w:tc>
      </w:tr>
      <w:tr w:rsidR="00942D5D" w:rsidRPr="00350CB1" w14:paraId="673D6A0B" w14:textId="77777777" w:rsidTr="00036A60">
        <w:trPr>
          <w:trHeight w:val="125"/>
        </w:trPr>
        <w:tc>
          <w:tcPr>
            <w:tcW w:w="1413" w:type="dxa"/>
            <w:vMerge/>
          </w:tcPr>
          <w:p w14:paraId="4F38886F" w14:textId="77777777" w:rsidR="00B570EE" w:rsidRPr="00350CB1" w:rsidRDefault="00B570EE" w:rsidP="00140AAA">
            <w:pPr>
              <w:ind w:right="67"/>
              <w:rPr>
                <w:rFonts w:ascii="Times New Roman" w:hAnsi="Times New Roman" w:cs="Times New Roman"/>
                <w:b/>
                <w:bCs/>
              </w:rPr>
            </w:pPr>
          </w:p>
        </w:tc>
        <w:tc>
          <w:tcPr>
            <w:tcW w:w="1559" w:type="dxa"/>
          </w:tcPr>
          <w:p w14:paraId="2A843858" w14:textId="77777777" w:rsidR="00A7713D" w:rsidRPr="00350CB1" w:rsidRDefault="00A7713D" w:rsidP="00A7713D">
            <w:pPr>
              <w:ind w:right="67"/>
              <w:rPr>
                <w:rFonts w:ascii="Times New Roman" w:eastAsia="Calibri" w:hAnsi="Times New Roman" w:cs="Times New Roman"/>
                <w:b/>
                <w:bCs/>
              </w:rPr>
            </w:pPr>
            <w:r w:rsidRPr="00350CB1">
              <w:rPr>
                <w:rFonts w:ascii="Times New Roman" w:eastAsia="Calibri" w:hAnsi="Times New Roman" w:cs="Times New Roman"/>
                <w:b/>
                <w:bCs/>
              </w:rPr>
              <w:t>EUK7_A.U6</w:t>
            </w:r>
          </w:p>
          <w:p w14:paraId="2D72628F" w14:textId="77777777" w:rsidR="00A7713D" w:rsidRPr="00350CB1" w:rsidRDefault="00A7713D" w:rsidP="00A7713D">
            <w:pPr>
              <w:ind w:right="67"/>
              <w:rPr>
                <w:rFonts w:ascii="Times New Roman" w:eastAsia="Calibri" w:hAnsi="Times New Roman" w:cs="Times New Roman"/>
                <w:b/>
                <w:bCs/>
              </w:rPr>
            </w:pPr>
            <w:r w:rsidRPr="00350CB1">
              <w:rPr>
                <w:rFonts w:ascii="Times New Roman" w:eastAsia="Calibri" w:hAnsi="Times New Roman" w:cs="Times New Roman"/>
                <w:b/>
                <w:bCs/>
              </w:rPr>
              <w:t>EUK7_A.U7</w:t>
            </w:r>
          </w:p>
          <w:p w14:paraId="46D6D6FA"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lastRenderedPageBreak/>
              <w:t>EUK7_B.U1</w:t>
            </w:r>
          </w:p>
          <w:p w14:paraId="3B0207B1"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EUK7_B.U2</w:t>
            </w:r>
          </w:p>
          <w:p w14:paraId="2BD36F3F"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EUK7_B.U3</w:t>
            </w:r>
          </w:p>
          <w:p w14:paraId="57EDE718" w14:textId="23EAB101" w:rsidR="00A7713D" w:rsidRPr="00350CB1" w:rsidRDefault="00A7713D" w:rsidP="00140AAA">
            <w:pPr>
              <w:ind w:right="67"/>
              <w:rPr>
                <w:rFonts w:ascii="Times New Roman" w:eastAsia="Calibri" w:hAnsi="Times New Roman" w:cs="Times New Roman"/>
                <w:b/>
                <w:bCs/>
              </w:rPr>
            </w:pPr>
            <w:r w:rsidRPr="00350CB1">
              <w:rPr>
                <w:rFonts w:ascii="Times New Roman" w:eastAsia="Calibri" w:hAnsi="Times New Roman" w:cs="Times New Roman"/>
                <w:b/>
                <w:bCs/>
              </w:rPr>
              <w:t>EUK7_C.U1</w:t>
            </w:r>
          </w:p>
        </w:tc>
        <w:tc>
          <w:tcPr>
            <w:tcW w:w="6408" w:type="dxa"/>
            <w:vMerge/>
          </w:tcPr>
          <w:p w14:paraId="5CC75CBB" w14:textId="77777777" w:rsidR="00B570EE" w:rsidRPr="00350CB1" w:rsidRDefault="00B570EE" w:rsidP="000B4F61">
            <w:pPr>
              <w:ind w:right="67"/>
              <w:jc w:val="both"/>
              <w:rPr>
                <w:rFonts w:ascii="Times New Roman" w:eastAsia="ヒラギノ角ゴ Pro W3" w:hAnsi="Times New Roman" w:cs="Times New Roman"/>
                <w:b/>
                <w:color w:val="262728"/>
                <w:lang w:eastAsia="pl-PL"/>
              </w:rPr>
            </w:pPr>
          </w:p>
        </w:tc>
      </w:tr>
      <w:tr w:rsidR="00942D5D" w:rsidRPr="00350CB1" w14:paraId="70FD8D21" w14:textId="77777777" w:rsidTr="00036A60">
        <w:trPr>
          <w:trHeight w:val="126"/>
        </w:trPr>
        <w:tc>
          <w:tcPr>
            <w:tcW w:w="1413" w:type="dxa"/>
            <w:vMerge w:val="restart"/>
          </w:tcPr>
          <w:p w14:paraId="3A1A085B"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bCs/>
              </w:rPr>
              <w:t>Kompetencje</w:t>
            </w:r>
          </w:p>
        </w:tc>
        <w:tc>
          <w:tcPr>
            <w:tcW w:w="1559" w:type="dxa"/>
          </w:tcPr>
          <w:p w14:paraId="13BF552A"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EUK7_KS2</w:t>
            </w:r>
          </w:p>
          <w:p w14:paraId="2E32F863"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EUK7_KS3</w:t>
            </w:r>
          </w:p>
          <w:p w14:paraId="746FB66B"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EUK7_KS4</w:t>
            </w:r>
          </w:p>
        </w:tc>
        <w:tc>
          <w:tcPr>
            <w:tcW w:w="6408" w:type="dxa"/>
            <w:vMerge/>
          </w:tcPr>
          <w:p w14:paraId="7CB61982" w14:textId="77777777" w:rsidR="00B570EE" w:rsidRPr="00350CB1" w:rsidRDefault="00B570EE" w:rsidP="000B4F61">
            <w:pPr>
              <w:ind w:right="67"/>
              <w:jc w:val="both"/>
              <w:rPr>
                <w:rFonts w:ascii="Times New Roman" w:eastAsia="ヒラギノ角ゴ Pro W3" w:hAnsi="Times New Roman" w:cs="Times New Roman"/>
                <w:b/>
                <w:color w:val="262728"/>
                <w:lang w:eastAsia="pl-PL"/>
              </w:rPr>
            </w:pPr>
          </w:p>
        </w:tc>
      </w:tr>
      <w:tr w:rsidR="00942D5D" w:rsidRPr="00350CB1" w14:paraId="5F491A87" w14:textId="77777777" w:rsidTr="00036A60">
        <w:trPr>
          <w:trHeight w:val="125"/>
        </w:trPr>
        <w:tc>
          <w:tcPr>
            <w:tcW w:w="1413" w:type="dxa"/>
            <w:vMerge/>
          </w:tcPr>
          <w:p w14:paraId="4A1C2366" w14:textId="77777777" w:rsidR="00B570EE" w:rsidRPr="00350CB1" w:rsidRDefault="00B570EE" w:rsidP="00140AAA">
            <w:pPr>
              <w:ind w:right="67"/>
              <w:rPr>
                <w:rFonts w:ascii="Times New Roman" w:hAnsi="Times New Roman" w:cs="Times New Roman"/>
                <w:b/>
                <w:bCs/>
              </w:rPr>
            </w:pPr>
          </w:p>
        </w:tc>
        <w:tc>
          <w:tcPr>
            <w:tcW w:w="1559" w:type="dxa"/>
          </w:tcPr>
          <w:p w14:paraId="3486D600" w14:textId="77777777" w:rsidR="00B570EE" w:rsidRPr="00350CB1" w:rsidRDefault="00B570EE" w:rsidP="00140AAA">
            <w:pPr>
              <w:ind w:right="67"/>
              <w:rPr>
                <w:rFonts w:ascii="Times New Roman" w:eastAsia="Calibri" w:hAnsi="Times New Roman" w:cs="Times New Roman"/>
                <w:b/>
                <w:bCs/>
              </w:rPr>
            </w:pPr>
            <w:r w:rsidRPr="00350CB1">
              <w:rPr>
                <w:rFonts w:ascii="Times New Roman" w:eastAsia="Calibri" w:hAnsi="Times New Roman" w:cs="Times New Roman"/>
                <w:b/>
                <w:bCs/>
              </w:rPr>
              <w:t>EUK7_ B.S1</w:t>
            </w:r>
          </w:p>
          <w:p w14:paraId="33CC7E97" w14:textId="77777777" w:rsidR="00B570EE" w:rsidRPr="00350CB1" w:rsidRDefault="00B570EE" w:rsidP="00140AAA">
            <w:pPr>
              <w:ind w:right="67"/>
              <w:rPr>
                <w:rFonts w:ascii="Times New Roman" w:eastAsia="Calibri" w:hAnsi="Times New Roman" w:cs="Times New Roman"/>
                <w:b/>
                <w:bCs/>
              </w:rPr>
            </w:pPr>
          </w:p>
        </w:tc>
        <w:tc>
          <w:tcPr>
            <w:tcW w:w="6408" w:type="dxa"/>
            <w:vMerge/>
          </w:tcPr>
          <w:p w14:paraId="4721305C" w14:textId="77777777" w:rsidR="00B570EE" w:rsidRPr="00350CB1" w:rsidRDefault="00B570EE" w:rsidP="000B4F61">
            <w:pPr>
              <w:ind w:right="67"/>
              <w:jc w:val="both"/>
              <w:rPr>
                <w:rFonts w:ascii="Times New Roman" w:eastAsia="ヒラギノ角ゴ Pro W3" w:hAnsi="Times New Roman" w:cs="Times New Roman"/>
                <w:b/>
                <w:color w:val="262728"/>
                <w:lang w:eastAsia="pl-PL"/>
              </w:rPr>
            </w:pPr>
          </w:p>
        </w:tc>
      </w:tr>
      <w:tr w:rsidR="00942D5D" w:rsidRPr="00350CB1" w14:paraId="19640A16" w14:textId="77777777" w:rsidTr="00036A60">
        <w:trPr>
          <w:trHeight w:val="248"/>
        </w:trPr>
        <w:tc>
          <w:tcPr>
            <w:tcW w:w="1413" w:type="dxa"/>
            <w:vMerge w:val="restart"/>
          </w:tcPr>
          <w:p w14:paraId="128B9678"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p w14:paraId="101842E0" w14:textId="77777777" w:rsidR="00B570EE" w:rsidRPr="00350CB1" w:rsidRDefault="00B570EE" w:rsidP="00140AAA">
            <w:pPr>
              <w:ind w:right="67"/>
              <w:rPr>
                <w:rFonts w:ascii="Times New Roman" w:hAnsi="Times New Roman" w:cs="Times New Roman"/>
                <w:b/>
                <w:color w:val="000000" w:themeColor="text1"/>
              </w:rPr>
            </w:pPr>
          </w:p>
        </w:tc>
        <w:tc>
          <w:tcPr>
            <w:tcW w:w="1559" w:type="dxa"/>
          </w:tcPr>
          <w:p w14:paraId="0DCA5795"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EUK7_W3</w:t>
            </w:r>
          </w:p>
          <w:p w14:paraId="268E9831"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EUK7_W6</w:t>
            </w:r>
          </w:p>
          <w:p w14:paraId="477157F5"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EUK7_W10</w:t>
            </w:r>
          </w:p>
          <w:p w14:paraId="624828C5" w14:textId="77777777" w:rsidR="00B570EE" w:rsidRPr="00350CB1" w:rsidRDefault="00B570EE" w:rsidP="00140AAA">
            <w:pPr>
              <w:ind w:right="67"/>
              <w:rPr>
                <w:rFonts w:ascii="Times New Roman" w:hAnsi="Times New Roman" w:cs="Times New Roman"/>
                <w:b/>
                <w:color w:val="000000" w:themeColor="text1"/>
              </w:rPr>
            </w:pPr>
            <w:r w:rsidRPr="00350CB1">
              <w:rPr>
                <w:rFonts w:ascii="Times New Roman" w:eastAsia="Calibri" w:hAnsi="Times New Roman" w:cs="Times New Roman"/>
                <w:b/>
                <w:bCs/>
                <w:color w:val="000000" w:themeColor="text1"/>
              </w:rPr>
              <w:t>EUK7_W13</w:t>
            </w:r>
          </w:p>
        </w:tc>
        <w:tc>
          <w:tcPr>
            <w:tcW w:w="6408" w:type="dxa"/>
            <w:vMerge w:val="restart"/>
          </w:tcPr>
          <w:p w14:paraId="0550F472" w14:textId="77777777" w:rsidR="00B570EE" w:rsidRPr="00350CB1" w:rsidRDefault="00B570EE" w:rsidP="000B4F61">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B.1.3. Prawo w procesie inwestycyjnym (wykłady)</w:t>
            </w:r>
          </w:p>
          <w:p w14:paraId="0DBE7BF4" w14:textId="77777777" w:rsidR="00B570EE" w:rsidRPr="00350CB1" w:rsidRDefault="00B570EE" w:rsidP="000B4F61">
            <w:pPr>
              <w:ind w:right="67"/>
              <w:jc w:val="both"/>
              <w:rPr>
                <w:rFonts w:ascii="Times New Roman" w:eastAsia="ヒラギノ角ゴ Pro W3" w:hAnsi="Times New Roman" w:cs="Times New Roman"/>
                <w:color w:val="000000" w:themeColor="text1"/>
                <w:lang w:eastAsia="pl-PL"/>
              </w:rPr>
            </w:pPr>
          </w:p>
          <w:p w14:paraId="5FA5FE81" w14:textId="0FAC4C4C" w:rsidR="00B570EE" w:rsidRPr="00350CB1" w:rsidRDefault="00B570EE" w:rsidP="000B4F61">
            <w:pPr>
              <w:ind w:right="67"/>
              <w:jc w:val="both"/>
              <w:rPr>
                <w:rFonts w:ascii="Times New Roman" w:eastAsia="ヒラギノ角ゴ Pro W3" w:hAnsi="Times New Roman" w:cs="Times New Roman"/>
                <w:color w:val="000000" w:themeColor="text1"/>
                <w:lang w:eastAsia="pl-PL"/>
              </w:rPr>
            </w:pPr>
            <w:r w:rsidRPr="00350CB1">
              <w:rPr>
                <w:rFonts w:ascii="Times New Roman" w:eastAsia="ヒラギノ角ゴ Pro W3" w:hAnsi="Times New Roman" w:cs="Times New Roman"/>
                <w:color w:val="000000" w:themeColor="text1"/>
                <w:lang w:eastAsia="pl-PL"/>
              </w:rPr>
              <w:t xml:space="preserve">Zajęcia pozwalają na rozszerzenie wiedzy </w:t>
            </w:r>
            <w:r w:rsidR="002715B9" w:rsidRPr="00350CB1">
              <w:rPr>
                <w:rFonts w:ascii="Times New Roman" w:eastAsia="ヒラギノ角ゴ Pro W3" w:hAnsi="Times New Roman" w:cs="Times New Roman"/>
                <w:color w:val="000000" w:themeColor="text1"/>
                <w:lang w:eastAsia="pl-PL"/>
              </w:rPr>
              <w:t>związanej z</w:t>
            </w:r>
            <w:r w:rsidRPr="00350CB1">
              <w:rPr>
                <w:rFonts w:ascii="Times New Roman" w:eastAsia="ヒラギノ角ゴ Pro W3" w:hAnsi="Times New Roman" w:cs="Times New Roman"/>
                <w:color w:val="000000" w:themeColor="text1"/>
                <w:lang w:eastAsia="pl-PL"/>
              </w:rPr>
              <w:t xml:space="preserve"> zagadnieniami prawnymi w czasie prowadzenia procesu inwestycji i metodami organizacji oraz przebiegiem procesu projektowego i inwestycyjnego wraz z podstawowymi zasadami zarządzania jakością projektową i realizacyjną w procesie budowlanym.  Zajęcia umożliwiają zapoznanie studenta z uwarunkowaniami prawnymi projektowania i realizacji obiektów budowlanych, akty prawne obowiązujące w budownictwie.</w:t>
            </w:r>
          </w:p>
          <w:p w14:paraId="0A940C41" w14:textId="5BA2935C" w:rsidR="003B7CFA" w:rsidRPr="00350CB1" w:rsidRDefault="00B570EE" w:rsidP="000B4F61">
            <w:pPr>
              <w:ind w:right="67"/>
              <w:jc w:val="both"/>
              <w:rPr>
                <w:rFonts w:ascii="Times New Roman" w:eastAsia="ヒラギノ角ゴ Pro W3" w:hAnsi="Times New Roman" w:cs="Times New Roman"/>
                <w:color w:val="000000" w:themeColor="text1"/>
                <w:lang w:eastAsia="pl-PL"/>
              </w:rPr>
            </w:pPr>
            <w:r w:rsidRPr="00350CB1">
              <w:rPr>
                <w:rFonts w:ascii="Times New Roman" w:eastAsia="ヒラギノ角ゴ Pro W3" w:hAnsi="Times New Roman" w:cs="Times New Roman"/>
                <w:color w:val="000000" w:themeColor="text1"/>
                <w:lang w:eastAsia="pl-PL"/>
              </w:rPr>
              <w:t xml:space="preserve"> </w:t>
            </w:r>
          </w:p>
          <w:p w14:paraId="555345D2" w14:textId="77777777" w:rsidR="003B7CFA" w:rsidRPr="00350CB1" w:rsidRDefault="003B7CFA" w:rsidP="000B4F61">
            <w:pPr>
              <w:ind w:right="67"/>
              <w:jc w:val="both"/>
              <w:rPr>
                <w:rFonts w:ascii="Times New Roman" w:eastAsia="ヒラギノ角ゴ Pro W3" w:hAnsi="Times New Roman" w:cs="Times New Roman"/>
                <w:color w:val="000000" w:themeColor="text1"/>
                <w:lang w:eastAsia="pl-PL"/>
              </w:rPr>
            </w:pPr>
          </w:p>
          <w:p w14:paraId="035EA702" w14:textId="77777777" w:rsidR="003B7CFA" w:rsidRPr="00350CB1" w:rsidRDefault="003B7CFA" w:rsidP="000B4F61">
            <w:pPr>
              <w:ind w:right="67"/>
              <w:jc w:val="both"/>
              <w:rPr>
                <w:rFonts w:ascii="Times New Roman" w:eastAsia="ヒラギノ角ゴ Pro W3" w:hAnsi="Times New Roman" w:cs="Times New Roman"/>
                <w:color w:val="000000" w:themeColor="text1"/>
                <w:lang w:eastAsia="pl-PL"/>
              </w:rPr>
            </w:pPr>
          </w:p>
          <w:p w14:paraId="7A7B51CE" w14:textId="77777777" w:rsidR="003B7CFA" w:rsidRPr="00350CB1" w:rsidRDefault="003B7CFA" w:rsidP="000B4F61">
            <w:pPr>
              <w:ind w:right="67"/>
              <w:jc w:val="both"/>
              <w:rPr>
                <w:rFonts w:ascii="Times New Roman" w:eastAsia="ヒラギノ角ゴ Pro W3" w:hAnsi="Times New Roman" w:cs="Times New Roman"/>
                <w:color w:val="000000" w:themeColor="text1"/>
                <w:lang w:eastAsia="pl-PL"/>
              </w:rPr>
            </w:pPr>
          </w:p>
          <w:p w14:paraId="1EA450D1" w14:textId="77777777" w:rsidR="003B7CFA" w:rsidRPr="00350CB1" w:rsidRDefault="003B7CFA" w:rsidP="000B4F61">
            <w:pPr>
              <w:ind w:right="67"/>
              <w:jc w:val="both"/>
              <w:rPr>
                <w:rFonts w:ascii="Times New Roman" w:eastAsia="ヒラギノ角ゴ Pro W3" w:hAnsi="Times New Roman" w:cs="Times New Roman"/>
                <w:color w:val="000000" w:themeColor="text1"/>
                <w:lang w:eastAsia="pl-PL"/>
              </w:rPr>
            </w:pPr>
          </w:p>
          <w:p w14:paraId="14631A22" w14:textId="77777777" w:rsidR="003B7CFA" w:rsidRPr="00350CB1" w:rsidRDefault="003B7CFA" w:rsidP="000B4F61">
            <w:pPr>
              <w:ind w:right="67"/>
              <w:jc w:val="both"/>
              <w:rPr>
                <w:rFonts w:ascii="Times New Roman" w:eastAsia="ヒラギノ角ゴ Pro W3" w:hAnsi="Times New Roman" w:cs="Times New Roman"/>
                <w:color w:val="000000" w:themeColor="text1"/>
                <w:lang w:eastAsia="pl-PL"/>
              </w:rPr>
            </w:pPr>
          </w:p>
          <w:p w14:paraId="2598ED45" w14:textId="77777777" w:rsidR="003B7CFA" w:rsidRPr="00350CB1" w:rsidRDefault="003B7CFA" w:rsidP="000B4F61">
            <w:pPr>
              <w:ind w:right="67"/>
              <w:jc w:val="both"/>
              <w:rPr>
                <w:rFonts w:ascii="Times New Roman" w:eastAsia="ヒラギノ角ゴ Pro W3" w:hAnsi="Times New Roman" w:cs="Times New Roman"/>
                <w:color w:val="000000" w:themeColor="text1"/>
                <w:lang w:eastAsia="pl-PL"/>
              </w:rPr>
            </w:pPr>
          </w:p>
          <w:p w14:paraId="1E912B74" w14:textId="77777777" w:rsidR="003B7CFA" w:rsidRPr="00350CB1" w:rsidRDefault="003B7CFA" w:rsidP="000B4F61">
            <w:pPr>
              <w:ind w:right="67"/>
              <w:jc w:val="both"/>
              <w:rPr>
                <w:rFonts w:ascii="Times New Roman" w:eastAsia="ヒラギノ角ゴ Pro W3" w:hAnsi="Times New Roman" w:cs="Times New Roman"/>
                <w:color w:val="000000" w:themeColor="text1"/>
                <w:lang w:eastAsia="pl-PL"/>
              </w:rPr>
            </w:pPr>
          </w:p>
          <w:p w14:paraId="2F7C50F7" w14:textId="77777777" w:rsidR="003B7CFA" w:rsidRPr="00350CB1" w:rsidRDefault="003B7CFA" w:rsidP="000B4F61">
            <w:pPr>
              <w:ind w:right="67"/>
              <w:jc w:val="both"/>
              <w:rPr>
                <w:rFonts w:ascii="Times New Roman" w:eastAsia="ヒラギノ角ゴ Pro W3" w:hAnsi="Times New Roman" w:cs="Times New Roman"/>
                <w:color w:val="000000" w:themeColor="text1"/>
                <w:lang w:eastAsia="pl-PL"/>
              </w:rPr>
            </w:pPr>
          </w:p>
          <w:p w14:paraId="66CE74CF" w14:textId="423CBF1B" w:rsidR="003B7CFA" w:rsidRPr="00350CB1" w:rsidRDefault="003B7CFA" w:rsidP="000B4F61">
            <w:pPr>
              <w:ind w:right="67"/>
              <w:jc w:val="both"/>
              <w:rPr>
                <w:rFonts w:ascii="Times New Roman" w:eastAsia="ヒラギノ角ゴ Pro W3" w:hAnsi="Times New Roman" w:cs="Times New Roman"/>
                <w:color w:val="000000" w:themeColor="text1"/>
                <w:lang w:eastAsia="pl-PL"/>
              </w:rPr>
            </w:pPr>
          </w:p>
        </w:tc>
      </w:tr>
      <w:tr w:rsidR="00942D5D" w:rsidRPr="00350CB1" w14:paraId="26E002BE" w14:textId="77777777" w:rsidTr="00036A60">
        <w:trPr>
          <w:trHeight w:val="247"/>
        </w:trPr>
        <w:tc>
          <w:tcPr>
            <w:tcW w:w="1413" w:type="dxa"/>
            <w:vMerge/>
          </w:tcPr>
          <w:p w14:paraId="2DE39C26"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0FEA3373"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EUK7_B.W4</w:t>
            </w:r>
          </w:p>
          <w:p w14:paraId="26C48DDB"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EUK7_B.W6</w:t>
            </w:r>
          </w:p>
          <w:p w14:paraId="5D82E48C"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EUK7_B.W8</w:t>
            </w:r>
          </w:p>
        </w:tc>
        <w:tc>
          <w:tcPr>
            <w:tcW w:w="6408" w:type="dxa"/>
            <w:vMerge/>
          </w:tcPr>
          <w:p w14:paraId="0186AE79" w14:textId="77777777" w:rsidR="00B570EE" w:rsidRPr="00350CB1" w:rsidRDefault="00B570EE" w:rsidP="000B4F61">
            <w:pPr>
              <w:ind w:right="67"/>
              <w:jc w:val="both"/>
              <w:rPr>
                <w:rFonts w:ascii="Times New Roman" w:hAnsi="Times New Roman" w:cs="Times New Roman"/>
                <w:b/>
                <w:bCs/>
                <w:color w:val="000000" w:themeColor="text1"/>
              </w:rPr>
            </w:pPr>
          </w:p>
        </w:tc>
      </w:tr>
      <w:tr w:rsidR="00942D5D" w:rsidRPr="00350CB1" w14:paraId="0B41F020" w14:textId="77777777" w:rsidTr="00036A60">
        <w:trPr>
          <w:trHeight w:val="187"/>
        </w:trPr>
        <w:tc>
          <w:tcPr>
            <w:tcW w:w="1413" w:type="dxa"/>
            <w:vMerge w:val="restart"/>
          </w:tcPr>
          <w:p w14:paraId="7AD601FF" w14:textId="77777777" w:rsidR="00B570EE" w:rsidRPr="00350CB1" w:rsidRDefault="00B570EE" w:rsidP="00140AAA">
            <w:pPr>
              <w:ind w:right="67"/>
              <w:rPr>
                <w:rFonts w:ascii="Times New Roman" w:hAnsi="Times New Roman" w:cs="Times New Roman"/>
                <w:b/>
                <w:color w:val="000000" w:themeColor="text1"/>
              </w:rPr>
            </w:pPr>
            <w:r w:rsidRPr="00350CB1">
              <w:rPr>
                <w:rFonts w:ascii="Times New Roman" w:hAnsi="Times New Roman" w:cs="Times New Roman"/>
                <w:b/>
                <w:bCs/>
                <w:color w:val="000000" w:themeColor="text1"/>
              </w:rPr>
              <w:t xml:space="preserve">Umiejętności </w:t>
            </w:r>
          </w:p>
        </w:tc>
        <w:tc>
          <w:tcPr>
            <w:tcW w:w="1559" w:type="dxa"/>
          </w:tcPr>
          <w:p w14:paraId="7F178A35"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EUK7_U1</w:t>
            </w:r>
          </w:p>
          <w:p w14:paraId="451E1182"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EUK7_U2</w:t>
            </w:r>
          </w:p>
          <w:p w14:paraId="2D92849D"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EUK7_U3</w:t>
            </w:r>
          </w:p>
          <w:p w14:paraId="68F65373"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EUK7_U4</w:t>
            </w:r>
          </w:p>
          <w:p w14:paraId="4CEC4981"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EUK7_U5</w:t>
            </w:r>
          </w:p>
        </w:tc>
        <w:tc>
          <w:tcPr>
            <w:tcW w:w="6408" w:type="dxa"/>
            <w:vMerge/>
          </w:tcPr>
          <w:p w14:paraId="1FCCB4D4" w14:textId="77777777" w:rsidR="00B570EE" w:rsidRPr="00350CB1" w:rsidRDefault="00B570EE" w:rsidP="000B4F61">
            <w:pPr>
              <w:ind w:right="67"/>
              <w:jc w:val="both"/>
              <w:rPr>
                <w:rFonts w:ascii="Times New Roman" w:eastAsia="ヒラギノ角ゴ Pro W3" w:hAnsi="Times New Roman" w:cs="Times New Roman"/>
                <w:b/>
                <w:color w:val="000000" w:themeColor="text1"/>
                <w:lang w:eastAsia="pl-PL"/>
              </w:rPr>
            </w:pPr>
          </w:p>
        </w:tc>
      </w:tr>
      <w:tr w:rsidR="00942D5D" w:rsidRPr="00350CB1" w14:paraId="09D48109" w14:textId="77777777" w:rsidTr="00036A60">
        <w:trPr>
          <w:trHeight w:val="186"/>
        </w:trPr>
        <w:tc>
          <w:tcPr>
            <w:tcW w:w="1413" w:type="dxa"/>
            <w:vMerge/>
          </w:tcPr>
          <w:p w14:paraId="7BA5BD8F"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20661129"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B.U3</w:t>
            </w:r>
          </w:p>
          <w:p w14:paraId="06AD0F44"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B.U7</w:t>
            </w:r>
          </w:p>
        </w:tc>
        <w:tc>
          <w:tcPr>
            <w:tcW w:w="6408" w:type="dxa"/>
            <w:vMerge/>
          </w:tcPr>
          <w:p w14:paraId="382F4E1D" w14:textId="77777777" w:rsidR="00B570EE" w:rsidRPr="00350CB1" w:rsidRDefault="00B570EE" w:rsidP="000B4F61">
            <w:pPr>
              <w:ind w:right="67"/>
              <w:jc w:val="both"/>
              <w:rPr>
                <w:rFonts w:ascii="Times New Roman" w:eastAsia="ヒラギノ角ゴ Pro W3" w:hAnsi="Times New Roman" w:cs="Times New Roman"/>
                <w:b/>
                <w:color w:val="000000" w:themeColor="text1"/>
                <w:lang w:eastAsia="pl-PL"/>
              </w:rPr>
            </w:pPr>
          </w:p>
        </w:tc>
      </w:tr>
      <w:tr w:rsidR="00942D5D" w:rsidRPr="00350CB1" w14:paraId="1274CAD2" w14:textId="77777777" w:rsidTr="00036A60">
        <w:trPr>
          <w:trHeight w:val="126"/>
        </w:trPr>
        <w:tc>
          <w:tcPr>
            <w:tcW w:w="1413" w:type="dxa"/>
            <w:vMerge w:val="restart"/>
          </w:tcPr>
          <w:p w14:paraId="3866E939" w14:textId="77777777" w:rsidR="00B570EE" w:rsidRPr="00350CB1" w:rsidRDefault="00B570EE" w:rsidP="00140AAA">
            <w:pPr>
              <w:ind w:right="67"/>
              <w:rPr>
                <w:rFonts w:ascii="Times New Roman" w:hAnsi="Times New Roman" w:cs="Times New Roman"/>
                <w:b/>
                <w:color w:val="000000" w:themeColor="text1"/>
              </w:rPr>
            </w:pPr>
            <w:r w:rsidRPr="00350CB1">
              <w:rPr>
                <w:rFonts w:ascii="Times New Roman" w:hAnsi="Times New Roman" w:cs="Times New Roman"/>
                <w:b/>
                <w:bCs/>
                <w:color w:val="000000" w:themeColor="text1"/>
              </w:rPr>
              <w:t>Kompetencje</w:t>
            </w:r>
          </w:p>
        </w:tc>
        <w:tc>
          <w:tcPr>
            <w:tcW w:w="1559" w:type="dxa"/>
          </w:tcPr>
          <w:p w14:paraId="5F0DF6F6"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EUK7_KS1</w:t>
            </w:r>
          </w:p>
          <w:p w14:paraId="35C8319B"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EUK7_KS2</w:t>
            </w:r>
          </w:p>
          <w:p w14:paraId="5C23D2E9"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EUK7_KS4</w:t>
            </w:r>
          </w:p>
          <w:p w14:paraId="655F190C"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EUK7_KS5</w:t>
            </w:r>
          </w:p>
        </w:tc>
        <w:tc>
          <w:tcPr>
            <w:tcW w:w="6408" w:type="dxa"/>
            <w:vMerge/>
          </w:tcPr>
          <w:p w14:paraId="0C50CA7D" w14:textId="77777777" w:rsidR="00B570EE" w:rsidRPr="00350CB1" w:rsidRDefault="00B570EE" w:rsidP="000B4F61">
            <w:pPr>
              <w:ind w:right="67"/>
              <w:jc w:val="both"/>
              <w:rPr>
                <w:rFonts w:ascii="Times New Roman" w:eastAsia="ヒラギノ角ゴ Pro W3" w:hAnsi="Times New Roman" w:cs="Times New Roman"/>
                <w:b/>
                <w:color w:val="000000" w:themeColor="text1"/>
                <w:lang w:eastAsia="pl-PL"/>
              </w:rPr>
            </w:pPr>
          </w:p>
        </w:tc>
      </w:tr>
      <w:tr w:rsidR="00942D5D" w:rsidRPr="00350CB1" w14:paraId="71D9BF9A" w14:textId="77777777" w:rsidTr="00036A60">
        <w:trPr>
          <w:trHeight w:val="125"/>
        </w:trPr>
        <w:tc>
          <w:tcPr>
            <w:tcW w:w="1413" w:type="dxa"/>
            <w:vMerge/>
          </w:tcPr>
          <w:p w14:paraId="2595909D"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75D9A4F5"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EUK6_ B.S1</w:t>
            </w:r>
          </w:p>
          <w:p w14:paraId="399A479C"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EUK6_ B.S2</w:t>
            </w:r>
          </w:p>
        </w:tc>
        <w:tc>
          <w:tcPr>
            <w:tcW w:w="6408" w:type="dxa"/>
            <w:vMerge/>
          </w:tcPr>
          <w:p w14:paraId="6EBA0835" w14:textId="77777777" w:rsidR="00B570EE" w:rsidRPr="00350CB1" w:rsidRDefault="00B570EE" w:rsidP="000B4F61">
            <w:pPr>
              <w:ind w:right="67"/>
              <w:jc w:val="both"/>
              <w:rPr>
                <w:rFonts w:ascii="Times New Roman" w:eastAsia="ヒラギノ角ゴ Pro W3" w:hAnsi="Times New Roman" w:cs="Times New Roman"/>
                <w:b/>
                <w:color w:val="262728"/>
                <w:lang w:eastAsia="pl-PL"/>
              </w:rPr>
            </w:pPr>
          </w:p>
        </w:tc>
      </w:tr>
      <w:tr w:rsidR="00942D5D" w:rsidRPr="00350CB1" w14:paraId="7F727826" w14:textId="77777777" w:rsidTr="00036A60">
        <w:tblPrEx>
          <w:tblLook w:val="04A0" w:firstRow="1" w:lastRow="0" w:firstColumn="1" w:lastColumn="0" w:noHBand="0" w:noVBand="1"/>
        </w:tblPrEx>
        <w:trPr>
          <w:trHeight w:val="218"/>
        </w:trPr>
        <w:tc>
          <w:tcPr>
            <w:tcW w:w="1413" w:type="dxa"/>
            <w:vMerge w:val="restart"/>
          </w:tcPr>
          <w:p w14:paraId="49987BF1"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tc>
        <w:tc>
          <w:tcPr>
            <w:tcW w:w="1559" w:type="dxa"/>
          </w:tcPr>
          <w:p w14:paraId="34CB52E1" w14:textId="7186732E"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w:t>
            </w:r>
          </w:p>
          <w:p w14:paraId="4DFDA59E" w14:textId="155E73F3" w:rsidR="00A7713D" w:rsidRPr="00350CB1" w:rsidRDefault="00A7713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EUK7_W2</w:t>
            </w:r>
          </w:p>
          <w:p w14:paraId="6392E35D" w14:textId="6427F211" w:rsidR="00A7713D" w:rsidRPr="00350CB1" w:rsidRDefault="00A7713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EUK7_W3</w:t>
            </w:r>
          </w:p>
          <w:p w14:paraId="6B7E59AE" w14:textId="5C782E74" w:rsidR="00A7713D" w:rsidRPr="00350CB1" w:rsidRDefault="00A7713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EUK7_W4</w:t>
            </w:r>
          </w:p>
          <w:p w14:paraId="099AFFEC" w14:textId="290B367D" w:rsidR="00A7713D" w:rsidRPr="00350CB1" w:rsidRDefault="00A7713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lastRenderedPageBreak/>
              <w:t>EUK7_W9</w:t>
            </w:r>
          </w:p>
          <w:p w14:paraId="2E361FB2" w14:textId="2D6DDD7A" w:rsidR="00A7713D" w:rsidRPr="00350CB1" w:rsidRDefault="00A7713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EUK7_W10</w:t>
            </w:r>
          </w:p>
          <w:p w14:paraId="79D7B645" w14:textId="110CB60E" w:rsidR="00A7713D" w:rsidRPr="00350CB1" w:rsidRDefault="00A7713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EUK7_W13</w:t>
            </w:r>
          </w:p>
        </w:tc>
        <w:tc>
          <w:tcPr>
            <w:tcW w:w="6408" w:type="dxa"/>
            <w:vMerge w:val="restart"/>
          </w:tcPr>
          <w:p w14:paraId="63788095" w14:textId="77777777" w:rsidR="00B570EE" w:rsidRPr="00350CB1" w:rsidRDefault="00B570EE" w:rsidP="000B4F61">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lastRenderedPageBreak/>
              <w:t xml:space="preserve"> B.1.4. Etyka i praktyka zawodu architekta (wykłady)</w:t>
            </w:r>
          </w:p>
          <w:p w14:paraId="20E9B65D" w14:textId="77777777" w:rsidR="00B570EE" w:rsidRPr="00350CB1" w:rsidRDefault="00B570EE" w:rsidP="000B4F61">
            <w:pPr>
              <w:ind w:right="67"/>
              <w:jc w:val="both"/>
              <w:rPr>
                <w:rFonts w:ascii="Times New Roman" w:hAnsi="Times New Roman" w:cs="Times New Roman"/>
                <w:b/>
                <w:bCs/>
                <w:color w:val="000000" w:themeColor="text1"/>
              </w:rPr>
            </w:pPr>
          </w:p>
          <w:p w14:paraId="4105C648" w14:textId="77777777" w:rsidR="00B570EE" w:rsidRPr="00350CB1" w:rsidRDefault="00B570EE" w:rsidP="000B4F61">
            <w:pPr>
              <w:ind w:right="67"/>
              <w:jc w:val="both"/>
              <w:rPr>
                <w:rFonts w:ascii="Times New Roman" w:eastAsia="ヒラギノ角ゴ Pro W3" w:hAnsi="Times New Roman" w:cs="Times New Roman"/>
                <w:color w:val="000000" w:themeColor="text1"/>
                <w:lang w:eastAsia="pl-PL"/>
              </w:rPr>
            </w:pPr>
            <w:r w:rsidRPr="00350CB1">
              <w:rPr>
                <w:rFonts w:ascii="Times New Roman" w:eastAsia="ヒラギノ角ゴ Pro W3" w:hAnsi="Times New Roman" w:cs="Times New Roman"/>
                <w:color w:val="000000" w:themeColor="text1"/>
                <w:lang w:eastAsia="pl-PL"/>
              </w:rPr>
              <w:t xml:space="preserve">Zajęcia pozwalają poznać studentowi poznać zasady etyki zawodowej architekta (zwanej "kodeksem"), obowiązujących w jej </w:t>
            </w:r>
            <w:r w:rsidRPr="00350CB1">
              <w:rPr>
                <w:rFonts w:ascii="Times New Roman" w:eastAsia="ヒラギノ角ゴ Pro W3" w:hAnsi="Times New Roman" w:cs="Times New Roman"/>
                <w:color w:val="000000" w:themeColor="text1"/>
                <w:lang w:eastAsia="pl-PL"/>
              </w:rPr>
              <w:lastRenderedPageBreak/>
              <w:t>zakresie norm i zaleceń oraz sposobów egzekucji ich przestrzegania.  Poznaje zasady i  pojęcia  w zakresie ochrony własności intelektualnej oraz prawa autorskiego, ma wiedzę na temat uregulowań prawnych w tym zakresie. Zajęcia umożliwiają zapoznanie studenta z zakresem prawa budowlanego, obejmującego uwarunkowania prawne działalności architektów i urbanistów.</w:t>
            </w:r>
          </w:p>
          <w:p w14:paraId="1594905A" w14:textId="77777777" w:rsidR="00B570EE" w:rsidRPr="00350CB1" w:rsidRDefault="00B570EE" w:rsidP="000B4F61">
            <w:pPr>
              <w:pStyle w:val="Akapitzlist"/>
              <w:ind w:left="0" w:right="67"/>
              <w:jc w:val="both"/>
              <w:rPr>
                <w:rFonts w:ascii="Times New Roman" w:eastAsia="ヒラギノ角ゴ Pro W3" w:hAnsi="Times New Roman" w:cs="Times New Roman"/>
                <w:color w:val="000000" w:themeColor="text1"/>
                <w:lang w:eastAsia="pl-PL"/>
              </w:rPr>
            </w:pPr>
          </w:p>
        </w:tc>
      </w:tr>
      <w:tr w:rsidR="00942D5D" w:rsidRPr="00350CB1" w14:paraId="22ED0C08" w14:textId="77777777" w:rsidTr="00036A60">
        <w:tblPrEx>
          <w:tblLook w:val="04A0" w:firstRow="1" w:lastRow="0" w:firstColumn="1" w:lastColumn="0" w:noHBand="0" w:noVBand="1"/>
        </w:tblPrEx>
        <w:trPr>
          <w:trHeight w:val="125"/>
        </w:trPr>
        <w:tc>
          <w:tcPr>
            <w:tcW w:w="1413" w:type="dxa"/>
            <w:vMerge/>
          </w:tcPr>
          <w:p w14:paraId="6578577E"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54C16932"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B.W9</w:t>
            </w:r>
          </w:p>
        </w:tc>
        <w:tc>
          <w:tcPr>
            <w:tcW w:w="6408" w:type="dxa"/>
            <w:vMerge/>
          </w:tcPr>
          <w:p w14:paraId="1AED76A3" w14:textId="77777777" w:rsidR="00B570EE" w:rsidRPr="00350CB1" w:rsidRDefault="00B570EE" w:rsidP="000B4F61">
            <w:pPr>
              <w:ind w:right="67"/>
              <w:jc w:val="both"/>
              <w:rPr>
                <w:rFonts w:ascii="Times New Roman" w:hAnsi="Times New Roman" w:cs="Times New Roman"/>
                <w:b/>
                <w:bCs/>
                <w:color w:val="000000"/>
              </w:rPr>
            </w:pPr>
          </w:p>
        </w:tc>
      </w:tr>
      <w:tr w:rsidR="00942D5D" w:rsidRPr="00350CB1" w14:paraId="60C213C0" w14:textId="77777777" w:rsidTr="00036A60">
        <w:tblPrEx>
          <w:tblLook w:val="04A0" w:firstRow="1" w:lastRow="0" w:firstColumn="1" w:lastColumn="0" w:noHBand="0" w:noVBand="1"/>
        </w:tblPrEx>
        <w:trPr>
          <w:trHeight w:val="126"/>
        </w:trPr>
        <w:tc>
          <w:tcPr>
            <w:tcW w:w="1413" w:type="dxa"/>
            <w:vMerge w:val="restart"/>
          </w:tcPr>
          <w:p w14:paraId="7AF346F3"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Umiejętności</w:t>
            </w:r>
          </w:p>
        </w:tc>
        <w:tc>
          <w:tcPr>
            <w:tcW w:w="1559" w:type="dxa"/>
          </w:tcPr>
          <w:p w14:paraId="61F5D362"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EUK7_U1</w:t>
            </w:r>
          </w:p>
        </w:tc>
        <w:tc>
          <w:tcPr>
            <w:tcW w:w="6408" w:type="dxa"/>
            <w:vMerge/>
          </w:tcPr>
          <w:p w14:paraId="2EBB413A" w14:textId="77777777" w:rsidR="00B570EE" w:rsidRPr="00350CB1" w:rsidRDefault="00B570EE" w:rsidP="000B4F61">
            <w:pPr>
              <w:spacing w:line="276" w:lineRule="auto"/>
              <w:ind w:right="67"/>
              <w:jc w:val="both"/>
              <w:rPr>
                <w:rFonts w:ascii="Times New Roman" w:hAnsi="Times New Roman" w:cs="Times New Roman"/>
              </w:rPr>
            </w:pPr>
          </w:p>
        </w:tc>
      </w:tr>
      <w:tr w:rsidR="00942D5D" w:rsidRPr="00350CB1" w14:paraId="0F8354AA" w14:textId="77777777" w:rsidTr="00036A60">
        <w:tblPrEx>
          <w:tblLook w:val="04A0" w:firstRow="1" w:lastRow="0" w:firstColumn="1" w:lastColumn="0" w:noHBand="0" w:noVBand="1"/>
        </w:tblPrEx>
        <w:trPr>
          <w:trHeight w:val="125"/>
        </w:trPr>
        <w:tc>
          <w:tcPr>
            <w:tcW w:w="1413" w:type="dxa"/>
            <w:vMerge/>
          </w:tcPr>
          <w:p w14:paraId="107CAA1C"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1996A33B"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B.U7</w:t>
            </w:r>
          </w:p>
        </w:tc>
        <w:tc>
          <w:tcPr>
            <w:tcW w:w="6408" w:type="dxa"/>
            <w:vMerge/>
          </w:tcPr>
          <w:p w14:paraId="4300C49B" w14:textId="77777777" w:rsidR="00B570EE" w:rsidRPr="00350CB1" w:rsidRDefault="00B570EE" w:rsidP="000B4F61">
            <w:pPr>
              <w:spacing w:line="276" w:lineRule="auto"/>
              <w:ind w:right="67"/>
              <w:jc w:val="both"/>
              <w:rPr>
                <w:rFonts w:ascii="Times New Roman" w:hAnsi="Times New Roman" w:cs="Times New Roman"/>
              </w:rPr>
            </w:pPr>
          </w:p>
        </w:tc>
      </w:tr>
      <w:tr w:rsidR="00942D5D" w:rsidRPr="00350CB1" w14:paraId="0EEBF3EF" w14:textId="77777777" w:rsidTr="00036A60">
        <w:tblPrEx>
          <w:tblLook w:val="04A0" w:firstRow="1" w:lastRow="0" w:firstColumn="1" w:lastColumn="0" w:noHBand="0" w:noVBand="1"/>
        </w:tblPrEx>
        <w:trPr>
          <w:trHeight w:val="419"/>
        </w:trPr>
        <w:tc>
          <w:tcPr>
            <w:tcW w:w="1413" w:type="dxa"/>
            <w:vMerge w:val="restart"/>
          </w:tcPr>
          <w:p w14:paraId="3C53B5E1"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 xml:space="preserve">Kompetencje </w:t>
            </w:r>
          </w:p>
        </w:tc>
        <w:tc>
          <w:tcPr>
            <w:tcW w:w="1559" w:type="dxa"/>
          </w:tcPr>
          <w:p w14:paraId="72755473"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EUK7_KS1</w:t>
            </w:r>
          </w:p>
          <w:p w14:paraId="1A35A635"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EUK7_KS2</w:t>
            </w:r>
          </w:p>
          <w:p w14:paraId="1735FE6C"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EUK7_KS3</w:t>
            </w:r>
          </w:p>
          <w:p w14:paraId="0D6E2D6F"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EUK7_KS4</w:t>
            </w:r>
          </w:p>
          <w:p w14:paraId="56D1B7A4" w14:textId="1110C592" w:rsidR="00A7713D"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EUK7_KS5</w:t>
            </w:r>
          </w:p>
        </w:tc>
        <w:tc>
          <w:tcPr>
            <w:tcW w:w="6408" w:type="dxa"/>
            <w:vMerge/>
          </w:tcPr>
          <w:p w14:paraId="467EF0E2" w14:textId="77777777" w:rsidR="00B570EE" w:rsidRPr="00350CB1" w:rsidRDefault="00B570EE" w:rsidP="000B4F61">
            <w:pPr>
              <w:spacing w:line="276" w:lineRule="auto"/>
              <w:ind w:right="67"/>
              <w:jc w:val="both"/>
              <w:rPr>
                <w:rFonts w:ascii="Times New Roman" w:hAnsi="Times New Roman" w:cs="Times New Roman"/>
              </w:rPr>
            </w:pPr>
          </w:p>
        </w:tc>
      </w:tr>
      <w:tr w:rsidR="00942D5D" w:rsidRPr="00350CB1" w14:paraId="02CE7C3A" w14:textId="77777777" w:rsidTr="00036A60">
        <w:tblPrEx>
          <w:tblLook w:val="04A0" w:firstRow="1" w:lastRow="0" w:firstColumn="1" w:lastColumn="0" w:noHBand="0" w:noVBand="1"/>
        </w:tblPrEx>
        <w:trPr>
          <w:trHeight w:val="489"/>
        </w:trPr>
        <w:tc>
          <w:tcPr>
            <w:tcW w:w="1413" w:type="dxa"/>
            <w:vMerge/>
          </w:tcPr>
          <w:p w14:paraId="0CF9C589"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651BC49A"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B.S1</w:t>
            </w:r>
          </w:p>
          <w:p w14:paraId="75522BBF"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B.S2</w:t>
            </w:r>
          </w:p>
        </w:tc>
        <w:tc>
          <w:tcPr>
            <w:tcW w:w="6408" w:type="dxa"/>
            <w:vMerge/>
          </w:tcPr>
          <w:p w14:paraId="6C653C7D" w14:textId="77777777" w:rsidR="00B570EE" w:rsidRPr="00350CB1" w:rsidRDefault="00B570EE" w:rsidP="000B4F61">
            <w:pPr>
              <w:spacing w:line="276" w:lineRule="auto"/>
              <w:ind w:right="67"/>
              <w:jc w:val="both"/>
              <w:rPr>
                <w:rFonts w:ascii="Times New Roman" w:hAnsi="Times New Roman" w:cs="Times New Roman"/>
              </w:rPr>
            </w:pPr>
          </w:p>
        </w:tc>
      </w:tr>
      <w:tr w:rsidR="00942D5D" w:rsidRPr="00350CB1" w14:paraId="400A3C37" w14:textId="77777777" w:rsidTr="00036A60">
        <w:tblPrEx>
          <w:tblLook w:val="04A0" w:firstRow="1" w:lastRow="0" w:firstColumn="1" w:lastColumn="0" w:noHBand="0" w:noVBand="1"/>
        </w:tblPrEx>
        <w:trPr>
          <w:trHeight w:val="419"/>
        </w:trPr>
        <w:tc>
          <w:tcPr>
            <w:tcW w:w="1413" w:type="dxa"/>
            <w:vMerge/>
          </w:tcPr>
          <w:p w14:paraId="572F678C"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50A43D86"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EUK7_B.S1</w:t>
            </w:r>
          </w:p>
          <w:p w14:paraId="47D92B73"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EUK7_B.S2</w:t>
            </w:r>
          </w:p>
        </w:tc>
        <w:tc>
          <w:tcPr>
            <w:tcW w:w="6408" w:type="dxa"/>
            <w:vMerge/>
          </w:tcPr>
          <w:p w14:paraId="7164B896" w14:textId="77777777" w:rsidR="00B570EE" w:rsidRPr="00350CB1" w:rsidRDefault="00B570EE" w:rsidP="000B4F61">
            <w:pPr>
              <w:spacing w:line="276" w:lineRule="auto"/>
              <w:ind w:right="67"/>
              <w:jc w:val="both"/>
              <w:rPr>
                <w:rFonts w:ascii="Times New Roman" w:hAnsi="Times New Roman" w:cs="Times New Roman"/>
              </w:rPr>
            </w:pPr>
          </w:p>
        </w:tc>
      </w:tr>
      <w:tr w:rsidR="00B570EE" w:rsidRPr="00350CB1" w14:paraId="2F49AD4E" w14:textId="77777777" w:rsidTr="00CF3AEF">
        <w:trPr>
          <w:trHeight w:val="75"/>
        </w:trPr>
        <w:tc>
          <w:tcPr>
            <w:tcW w:w="9380" w:type="dxa"/>
            <w:gridSpan w:val="3"/>
            <w:shd w:val="clear" w:color="auto" w:fill="auto"/>
          </w:tcPr>
          <w:p w14:paraId="63B4EF35" w14:textId="77777777" w:rsidR="00B570EE" w:rsidRPr="00350CB1" w:rsidRDefault="00B570EE" w:rsidP="000B4F61">
            <w:pPr>
              <w:ind w:right="67"/>
              <w:jc w:val="both"/>
              <w:rPr>
                <w:rFonts w:ascii="Times New Roman" w:eastAsia="ヒラギノ角ゴ Pro W3" w:hAnsi="Times New Roman" w:cs="Times New Roman"/>
                <w:lang w:eastAsia="pl-PL"/>
              </w:rPr>
            </w:pPr>
            <w:r w:rsidRPr="00350CB1">
              <w:rPr>
                <w:rFonts w:ascii="Times New Roman" w:hAnsi="Times New Roman" w:cs="Times New Roman"/>
              </w:rPr>
              <w:br w:type="page"/>
            </w:r>
            <w:r w:rsidRPr="00350CB1">
              <w:rPr>
                <w:rFonts w:ascii="Times New Roman" w:hAnsi="Times New Roman" w:cs="Times New Roman"/>
                <w:b/>
              </w:rPr>
              <w:t>B. Kontekst projektowania</w:t>
            </w:r>
          </w:p>
        </w:tc>
      </w:tr>
      <w:tr w:rsidR="00B570EE" w:rsidRPr="00350CB1" w14:paraId="2E175D86" w14:textId="77777777" w:rsidTr="00CF3AEF">
        <w:trPr>
          <w:trHeight w:val="75"/>
        </w:trPr>
        <w:tc>
          <w:tcPr>
            <w:tcW w:w="9380" w:type="dxa"/>
            <w:gridSpan w:val="3"/>
            <w:shd w:val="clear" w:color="auto" w:fill="auto"/>
          </w:tcPr>
          <w:p w14:paraId="388A5623" w14:textId="77777777" w:rsidR="00B570EE" w:rsidRPr="00350CB1" w:rsidRDefault="00B570EE" w:rsidP="000B4F61">
            <w:pPr>
              <w:ind w:right="67"/>
              <w:jc w:val="both"/>
              <w:rPr>
                <w:rFonts w:ascii="Times New Roman" w:hAnsi="Times New Roman" w:cs="Times New Roman"/>
                <w:b/>
              </w:rPr>
            </w:pPr>
            <w:r w:rsidRPr="00350CB1">
              <w:rPr>
                <w:rFonts w:ascii="Times New Roman" w:hAnsi="Times New Roman" w:cs="Times New Roman"/>
                <w:b/>
              </w:rPr>
              <w:t>B.2.</w:t>
            </w:r>
            <w:r w:rsidRPr="00350CB1">
              <w:rPr>
                <w:rFonts w:ascii="Times New Roman" w:hAnsi="Times New Roman" w:cs="Times New Roman"/>
              </w:rPr>
              <w:t xml:space="preserve"> </w:t>
            </w:r>
            <w:r w:rsidRPr="00350CB1">
              <w:rPr>
                <w:rFonts w:ascii="Times New Roman" w:hAnsi="Times New Roman" w:cs="Times New Roman"/>
                <w:b/>
              </w:rPr>
              <w:t>Inżynieria, technika i technologia: zaawansowane aspekty techniczne związane z procesem projektowania</w:t>
            </w:r>
          </w:p>
        </w:tc>
      </w:tr>
      <w:tr w:rsidR="00B570EE" w:rsidRPr="00350CB1" w14:paraId="5C31ACC3" w14:textId="77777777" w:rsidTr="00036A60">
        <w:trPr>
          <w:trHeight w:val="75"/>
        </w:trPr>
        <w:tc>
          <w:tcPr>
            <w:tcW w:w="2972" w:type="dxa"/>
            <w:gridSpan w:val="2"/>
          </w:tcPr>
          <w:p w14:paraId="516BAB3B"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 xml:space="preserve">Efekty uczenia się </w:t>
            </w:r>
          </w:p>
          <w:p w14:paraId="2A94D033"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przypisane do grupy zajęć</w:t>
            </w:r>
          </w:p>
        </w:tc>
        <w:tc>
          <w:tcPr>
            <w:tcW w:w="6408" w:type="dxa"/>
          </w:tcPr>
          <w:p w14:paraId="2A03FF3C" w14:textId="77777777" w:rsidR="00B570EE" w:rsidRPr="00350CB1" w:rsidRDefault="00B570EE" w:rsidP="000B4F61">
            <w:pPr>
              <w:ind w:right="67"/>
              <w:jc w:val="both"/>
              <w:rPr>
                <w:rFonts w:ascii="Times New Roman" w:eastAsia="ヒラギノ角ゴ Pro W3" w:hAnsi="Times New Roman" w:cs="Times New Roman"/>
                <w:b/>
                <w:color w:val="262728"/>
                <w:lang w:eastAsia="pl-PL"/>
              </w:rPr>
            </w:pPr>
            <w:r w:rsidRPr="00350CB1">
              <w:rPr>
                <w:rFonts w:ascii="Times New Roman" w:eastAsia="ヒラギノ角ゴ Pro W3" w:hAnsi="Times New Roman" w:cs="Times New Roman"/>
                <w:b/>
                <w:color w:val="262728"/>
                <w:lang w:eastAsia="pl-PL"/>
              </w:rPr>
              <w:t xml:space="preserve">Treści programowe </w:t>
            </w:r>
          </w:p>
          <w:p w14:paraId="766357F1" w14:textId="77777777" w:rsidR="00B570EE" w:rsidRPr="00350CB1" w:rsidRDefault="00B570EE" w:rsidP="000B4F61">
            <w:pPr>
              <w:ind w:right="67"/>
              <w:jc w:val="both"/>
              <w:rPr>
                <w:rFonts w:ascii="Times New Roman" w:eastAsia="ヒラギノ角ゴ Pro W3" w:hAnsi="Times New Roman" w:cs="Times New Roman"/>
                <w:b/>
                <w:color w:val="262728"/>
                <w:lang w:eastAsia="pl-PL"/>
              </w:rPr>
            </w:pPr>
          </w:p>
        </w:tc>
      </w:tr>
      <w:tr w:rsidR="00942D5D" w:rsidRPr="00350CB1" w14:paraId="73DF6B65" w14:textId="77777777" w:rsidTr="00036A60">
        <w:trPr>
          <w:trHeight w:val="172"/>
        </w:trPr>
        <w:tc>
          <w:tcPr>
            <w:tcW w:w="1413" w:type="dxa"/>
            <w:vMerge w:val="restart"/>
          </w:tcPr>
          <w:p w14:paraId="78BDAA8D"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p w14:paraId="1F44CAC7"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2D23E8F8"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EUK7_W3</w:t>
            </w:r>
          </w:p>
          <w:p w14:paraId="55AD402B"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EUK7_W5</w:t>
            </w:r>
          </w:p>
          <w:p w14:paraId="728395CC"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EUK7_W6</w:t>
            </w:r>
          </w:p>
          <w:p w14:paraId="5749BCF4" w14:textId="761E5FF0"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EUK7_W7</w:t>
            </w:r>
          </w:p>
        </w:tc>
        <w:tc>
          <w:tcPr>
            <w:tcW w:w="6408" w:type="dxa"/>
            <w:vMerge w:val="restart"/>
          </w:tcPr>
          <w:p w14:paraId="42E2CA56" w14:textId="77777777" w:rsidR="00B570EE" w:rsidRPr="00350CB1" w:rsidRDefault="00B570EE" w:rsidP="000B4F61">
            <w:pPr>
              <w:ind w:right="67"/>
              <w:jc w:val="both"/>
              <w:rPr>
                <w:rFonts w:ascii="Times New Roman" w:eastAsia="ヒラギノ角ゴ Pro W3" w:hAnsi="Times New Roman" w:cs="Times New Roman"/>
                <w:b/>
                <w:bCs/>
                <w:color w:val="000000" w:themeColor="text1"/>
                <w:lang w:eastAsia="pl-PL"/>
              </w:rPr>
            </w:pPr>
            <w:r w:rsidRPr="00350CB1">
              <w:rPr>
                <w:rFonts w:ascii="Times New Roman" w:eastAsia="ヒラギノ角ゴ Pro W3" w:hAnsi="Times New Roman" w:cs="Times New Roman"/>
                <w:b/>
                <w:bCs/>
                <w:color w:val="000000" w:themeColor="text1"/>
                <w:lang w:eastAsia="pl-PL"/>
              </w:rPr>
              <w:t>B.2.1. Zrównoważony rozwój a inwestycje (ćwiczenia)</w:t>
            </w:r>
          </w:p>
          <w:p w14:paraId="11791C16" w14:textId="77777777" w:rsidR="00B570EE" w:rsidRPr="00350CB1" w:rsidRDefault="00B570EE" w:rsidP="000B4F61">
            <w:pPr>
              <w:ind w:right="67"/>
              <w:jc w:val="both"/>
              <w:rPr>
                <w:rFonts w:ascii="Times New Roman" w:eastAsia="ヒラギノ角ゴ Pro W3" w:hAnsi="Times New Roman" w:cs="Times New Roman"/>
                <w:b/>
                <w:bCs/>
                <w:color w:val="000000" w:themeColor="text1"/>
                <w:lang w:eastAsia="pl-PL"/>
              </w:rPr>
            </w:pPr>
          </w:p>
          <w:p w14:paraId="6E373F79" w14:textId="77777777" w:rsidR="00B570EE" w:rsidRPr="00350CB1" w:rsidRDefault="00B570EE" w:rsidP="000B4F61">
            <w:pPr>
              <w:ind w:right="67"/>
              <w:jc w:val="both"/>
              <w:rPr>
                <w:rFonts w:ascii="Times New Roman" w:eastAsia="ヒラギノ角ゴ Pro W3" w:hAnsi="Times New Roman" w:cs="Times New Roman"/>
                <w:color w:val="000000" w:themeColor="text1"/>
                <w:lang w:eastAsia="pl-PL"/>
              </w:rPr>
            </w:pPr>
            <w:r w:rsidRPr="00350CB1">
              <w:rPr>
                <w:rFonts w:ascii="Times New Roman" w:eastAsia="ヒラギノ角ゴ Pro W3" w:hAnsi="Times New Roman" w:cs="Times New Roman"/>
                <w:color w:val="000000" w:themeColor="text1"/>
                <w:lang w:eastAsia="pl-PL"/>
              </w:rPr>
              <w:t>Studentowi przedstawiane są metody i środki wdrażania ekologicznych rozwiązań dla projektowania zrównoważonego.</w:t>
            </w:r>
          </w:p>
          <w:p w14:paraId="14CF4D8F" w14:textId="6CF334EC" w:rsidR="00AE1BA6" w:rsidRPr="00350CB1" w:rsidRDefault="00B570EE" w:rsidP="00AE1BA6">
            <w:pPr>
              <w:jc w:val="both"/>
              <w:rPr>
                <w:rFonts w:ascii="Times New Roman" w:eastAsia="ヒラギノ角ゴ Pro W3" w:hAnsi="Times New Roman" w:cs="Times New Roman"/>
                <w:lang w:eastAsia="pl-PL"/>
              </w:rPr>
            </w:pPr>
            <w:r w:rsidRPr="00350CB1">
              <w:rPr>
                <w:rFonts w:ascii="Times New Roman" w:hAnsi="Times New Roman" w:cs="Times New Roman"/>
                <w:color w:val="000000" w:themeColor="text1"/>
              </w:rPr>
              <w:t xml:space="preserve">przedstawienie podstaw zrównoważenia rozwoju, terminologii, </w:t>
            </w:r>
            <w:r w:rsidRPr="00350CB1">
              <w:rPr>
                <w:rFonts w:ascii="Times New Roman" w:eastAsia="ヒラギノ角ゴ Pro W3" w:hAnsi="Times New Roman" w:cs="Times New Roman"/>
                <w:color w:val="000000" w:themeColor="text1"/>
                <w:lang w:eastAsia="pl-PL"/>
              </w:rPr>
              <w:t>podstaw prawnych, uwarunkowań rozwoju społeczeństwa zrównoważonego, pokazanie relacji motorów zmian i ich wpływu na przyszłość świata, określenie roli architekta i inżyniera jako koordynatorów wdrażania rozwiązań zrównoważonych oraz współpracy z Inwestorem na etapie programowania inwestycji, przygotowanie do wdrażania jakości rozwiązań zrównoważonych w ujęciu praktycznym, przedstawienie potencjalnych możliwości aplikowania konkretnych rozwiązań</w:t>
            </w:r>
            <w:r w:rsidR="00AE1BA6" w:rsidRPr="00350CB1">
              <w:rPr>
                <w:rFonts w:ascii="Times New Roman" w:eastAsia="ヒラギノ角ゴ Pro W3" w:hAnsi="Times New Roman" w:cs="Times New Roman"/>
                <w:color w:val="000000" w:themeColor="text1"/>
                <w:lang w:eastAsia="pl-PL"/>
              </w:rPr>
              <w:t xml:space="preserve"> </w:t>
            </w:r>
            <w:r w:rsidRPr="00350CB1">
              <w:rPr>
                <w:rFonts w:ascii="Times New Roman" w:eastAsia="ヒラギノ角ゴ Pro W3" w:hAnsi="Times New Roman" w:cs="Times New Roman"/>
                <w:color w:val="000000" w:themeColor="text1"/>
                <w:lang w:eastAsia="pl-PL"/>
              </w:rPr>
              <w:t xml:space="preserve">zrównoważonych w projektowaniu budynków i planowaniu urbanistycznym. Zapoznanie z pojęciem net zero </w:t>
            </w:r>
            <w:proofErr w:type="spellStart"/>
            <w:r w:rsidRPr="00350CB1">
              <w:rPr>
                <w:rFonts w:ascii="Times New Roman" w:eastAsia="ヒラギノ角ゴ Pro W3" w:hAnsi="Times New Roman" w:cs="Times New Roman"/>
                <w:color w:val="000000" w:themeColor="text1"/>
                <w:lang w:eastAsia="pl-PL"/>
              </w:rPr>
              <w:t>carbon</w:t>
            </w:r>
            <w:proofErr w:type="spellEnd"/>
            <w:r w:rsidRPr="00350CB1">
              <w:rPr>
                <w:rFonts w:ascii="Times New Roman" w:eastAsia="ヒラギノ角ゴ Pro W3" w:hAnsi="Times New Roman" w:cs="Times New Roman"/>
                <w:color w:val="000000" w:themeColor="text1"/>
                <w:lang w:eastAsia="pl-PL"/>
              </w:rPr>
              <w:t xml:space="preserve"> i projektowaniem budynków o neutralnym lub ujemnym bilansie emisji CO2 w funkcjonowaniu w ujęciu ekonomicznym, technicznym oraz środowiskowym. Omówienie pojęcia LCA oraz wpływu rozwiązań materiałowych na efekt środowiskowy powiązany z powstaniem i funkcjonowaniem budynku. </w:t>
            </w:r>
            <w:r w:rsidR="00AE1BA6" w:rsidRPr="00350CB1">
              <w:rPr>
                <w:rFonts w:ascii="Times New Roman" w:eastAsia="ヒラギノ角ゴ Pro W3" w:hAnsi="Times New Roman" w:cs="Times New Roman"/>
                <w:lang w:eastAsia="pl-PL"/>
              </w:rPr>
              <w:t xml:space="preserve">Ocena wpływu zamierzenia inwestycyjnego na środowisko - omówienie praktycznych narzędzi na podstawie międzynarodowych systemów certyfikacji BREEAM </w:t>
            </w:r>
            <w:proofErr w:type="spellStart"/>
            <w:r w:rsidR="00AE1BA6" w:rsidRPr="00350CB1">
              <w:rPr>
                <w:rFonts w:ascii="Times New Roman" w:eastAsia="ヒラギノ角ゴ Pro W3" w:hAnsi="Times New Roman" w:cs="Times New Roman"/>
                <w:lang w:eastAsia="pl-PL"/>
              </w:rPr>
              <w:t>Communities</w:t>
            </w:r>
            <w:proofErr w:type="spellEnd"/>
            <w:r w:rsidR="00AE1BA6" w:rsidRPr="00350CB1">
              <w:rPr>
                <w:rFonts w:ascii="Times New Roman" w:eastAsia="ヒラギノ角ゴ Pro W3" w:hAnsi="Times New Roman" w:cs="Times New Roman"/>
                <w:lang w:eastAsia="pl-PL"/>
              </w:rPr>
              <w:t xml:space="preserve">, WELL </w:t>
            </w:r>
            <w:proofErr w:type="spellStart"/>
            <w:r w:rsidR="00AE1BA6" w:rsidRPr="00350CB1">
              <w:rPr>
                <w:rFonts w:ascii="Times New Roman" w:eastAsia="ヒラギノ角ゴ Pro W3" w:hAnsi="Times New Roman" w:cs="Times New Roman"/>
                <w:lang w:eastAsia="pl-PL"/>
              </w:rPr>
              <w:t>Community</w:t>
            </w:r>
            <w:proofErr w:type="spellEnd"/>
            <w:r w:rsidR="00AE1BA6" w:rsidRPr="00350CB1">
              <w:rPr>
                <w:rFonts w:ascii="Times New Roman" w:eastAsia="ヒラギノ角ゴ Pro W3" w:hAnsi="Times New Roman" w:cs="Times New Roman"/>
                <w:lang w:eastAsia="pl-PL"/>
              </w:rPr>
              <w:t>. Zastosowanie energii odnawialnej, omówienie dostępnych technologii oraz uwarunkowań, zasad funkcjonowania oraz praktycznych sposobów zastosowania, studium przypadku.</w:t>
            </w:r>
          </w:p>
          <w:p w14:paraId="69203CF4" w14:textId="0CB1F3E8" w:rsidR="00AE1BA6" w:rsidRPr="00350CB1" w:rsidRDefault="00AE1BA6" w:rsidP="00AE1BA6">
            <w:pPr>
              <w:ind w:right="67"/>
              <w:jc w:val="both"/>
              <w:rPr>
                <w:rFonts w:ascii="Times New Roman" w:eastAsia="ヒラギノ角ゴ Pro W3" w:hAnsi="Times New Roman" w:cs="Times New Roman"/>
                <w:color w:val="000000" w:themeColor="text1"/>
                <w:lang w:eastAsia="pl-PL"/>
              </w:rPr>
            </w:pPr>
            <w:r w:rsidRPr="00350CB1">
              <w:rPr>
                <w:rFonts w:ascii="Times New Roman" w:eastAsia="ヒラギノ角ゴ Pro W3" w:hAnsi="Times New Roman" w:cs="Times New Roman"/>
                <w:lang w:eastAsia="pl-PL"/>
              </w:rPr>
              <w:t xml:space="preserve"> </w:t>
            </w:r>
          </w:p>
          <w:p w14:paraId="10E31D15" w14:textId="45166755" w:rsidR="00942D5D" w:rsidRPr="00350CB1" w:rsidRDefault="00942D5D" w:rsidP="000B4F61">
            <w:pPr>
              <w:ind w:right="67"/>
              <w:jc w:val="both"/>
              <w:rPr>
                <w:rFonts w:ascii="Times New Roman" w:eastAsia="ヒラギノ角ゴ Pro W3" w:hAnsi="Times New Roman" w:cs="Times New Roman"/>
                <w:color w:val="000000" w:themeColor="text1"/>
                <w:lang w:eastAsia="pl-PL"/>
              </w:rPr>
            </w:pPr>
          </w:p>
        </w:tc>
      </w:tr>
      <w:tr w:rsidR="00942D5D" w:rsidRPr="00350CB1" w14:paraId="2770A8A9" w14:textId="77777777" w:rsidTr="00036A60">
        <w:trPr>
          <w:trHeight w:val="171"/>
        </w:trPr>
        <w:tc>
          <w:tcPr>
            <w:tcW w:w="1413" w:type="dxa"/>
            <w:vMerge/>
          </w:tcPr>
          <w:p w14:paraId="5D27E771"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3DF14614" w14:textId="77777777" w:rsidR="00942D5D" w:rsidRPr="00350CB1" w:rsidRDefault="00942D5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EUK7_A.W6</w:t>
            </w:r>
          </w:p>
          <w:p w14:paraId="5EE6CDAA" w14:textId="0E1E5D63"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B.W3</w:t>
            </w:r>
          </w:p>
          <w:p w14:paraId="576CD703"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B.W4</w:t>
            </w:r>
          </w:p>
          <w:p w14:paraId="50B0A4CE"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B.W6</w:t>
            </w:r>
          </w:p>
          <w:p w14:paraId="176DD6E7"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B.W8</w:t>
            </w:r>
          </w:p>
        </w:tc>
        <w:tc>
          <w:tcPr>
            <w:tcW w:w="6408" w:type="dxa"/>
            <w:vMerge/>
          </w:tcPr>
          <w:p w14:paraId="6BDA0EA4" w14:textId="77777777" w:rsidR="00B570EE" w:rsidRPr="00350CB1" w:rsidRDefault="00B570EE" w:rsidP="00140AAA">
            <w:pPr>
              <w:ind w:right="67"/>
              <w:jc w:val="both"/>
              <w:rPr>
                <w:rFonts w:ascii="Times New Roman" w:eastAsia="ヒラギノ角ゴ Pro W3" w:hAnsi="Times New Roman" w:cs="Times New Roman"/>
                <w:b/>
                <w:bCs/>
                <w:color w:val="FF0000"/>
                <w:lang w:eastAsia="pl-PL"/>
              </w:rPr>
            </w:pPr>
          </w:p>
        </w:tc>
      </w:tr>
      <w:tr w:rsidR="00942D5D" w:rsidRPr="00350CB1" w14:paraId="60A7B0F7" w14:textId="77777777" w:rsidTr="00036A60">
        <w:trPr>
          <w:trHeight w:val="61"/>
        </w:trPr>
        <w:tc>
          <w:tcPr>
            <w:tcW w:w="1413" w:type="dxa"/>
            <w:vMerge w:val="restart"/>
          </w:tcPr>
          <w:p w14:paraId="28031145" w14:textId="77777777" w:rsidR="00B570EE" w:rsidRPr="00350CB1" w:rsidRDefault="00B570EE" w:rsidP="00140AAA">
            <w:pPr>
              <w:ind w:right="67"/>
              <w:rPr>
                <w:rFonts w:ascii="Times New Roman" w:hAnsi="Times New Roman" w:cs="Times New Roman"/>
                <w:b/>
                <w:color w:val="000000" w:themeColor="text1"/>
              </w:rPr>
            </w:pPr>
            <w:r w:rsidRPr="00350CB1">
              <w:rPr>
                <w:rFonts w:ascii="Times New Roman" w:hAnsi="Times New Roman" w:cs="Times New Roman"/>
                <w:b/>
                <w:bCs/>
                <w:color w:val="000000" w:themeColor="text1"/>
              </w:rPr>
              <w:t>Umiejętności</w:t>
            </w:r>
          </w:p>
        </w:tc>
        <w:tc>
          <w:tcPr>
            <w:tcW w:w="1559" w:type="dxa"/>
          </w:tcPr>
          <w:p w14:paraId="18BA4E8C"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EUK7_U1</w:t>
            </w:r>
          </w:p>
          <w:p w14:paraId="3E641977"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EUK7_U2</w:t>
            </w:r>
          </w:p>
          <w:p w14:paraId="2131C472"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EUK7_U4</w:t>
            </w:r>
          </w:p>
          <w:p w14:paraId="0D4A1791"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EUK7_U5</w:t>
            </w:r>
          </w:p>
        </w:tc>
        <w:tc>
          <w:tcPr>
            <w:tcW w:w="6408" w:type="dxa"/>
            <w:vMerge/>
          </w:tcPr>
          <w:p w14:paraId="6E76DA75" w14:textId="77777777" w:rsidR="00B570EE" w:rsidRPr="00350CB1" w:rsidRDefault="00B570EE" w:rsidP="00140AAA">
            <w:pPr>
              <w:ind w:right="67"/>
              <w:jc w:val="both"/>
              <w:rPr>
                <w:rFonts w:ascii="Times New Roman" w:eastAsia="ヒラギノ角ゴ Pro W3" w:hAnsi="Times New Roman" w:cs="Times New Roman"/>
                <w:color w:val="FF0000"/>
                <w:lang w:eastAsia="pl-PL"/>
              </w:rPr>
            </w:pPr>
          </w:p>
        </w:tc>
      </w:tr>
      <w:tr w:rsidR="00942D5D" w:rsidRPr="00350CB1" w14:paraId="3EEF4968" w14:textId="77777777" w:rsidTr="00036A60">
        <w:trPr>
          <w:trHeight w:val="61"/>
        </w:trPr>
        <w:tc>
          <w:tcPr>
            <w:tcW w:w="1413" w:type="dxa"/>
            <w:vMerge/>
          </w:tcPr>
          <w:p w14:paraId="1C3CD451"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6405F8AA"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B.U2</w:t>
            </w:r>
          </w:p>
          <w:p w14:paraId="542181B3"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B.U3</w:t>
            </w:r>
          </w:p>
          <w:p w14:paraId="2479981B"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B.U6</w:t>
            </w:r>
          </w:p>
        </w:tc>
        <w:tc>
          <w:tcPr>
            <w:tcW w:w="6408" w:type="dxa"/>
            <w:vMerge/>
          </w:tcPr>
          <w:p w14:paraId="67CD02BF" w14:textId="77777777" w:rsidR="00B570EE" w:rsidRPr="00350CB1" w:rsidRDefault="00B570EE" w:rsidP="00140AAA">
            <w:pPr>
              <w:ind w:right="67"/>
              <w:jc w:val="both"/>
              <w:rPr>
                <w:rFonts w:ascii="Times New Roman" w:eastAsia="ヒラギノ角ゴ Pro W3" w:hAnsi="Times New Roman" w:cs="Times New Roman"/>
                <w:color w:val="FF0000"/>
                <w:lang w:eastAsia="pl-PL"/>
              </w:rPr>
            </w:pPr>
          </w:p>
        </w:tc>
      </w:tr>
      <w:tr w:rsidR="00942D5D" w:rsidRPr="00350CB1" w14:paraId="0C1F0FED" w14:textId="77777777" w:rsidTr="00036A60">
        <w:trPr>
          <w:trHeight w:val="61"/>
        </w:trPr>
        <w:tc>
          <w:tcPr>
            <w:tcW w:w="1413" w:type="dxa"/>
            <w:vMerge w:val="restart"/>
          </w:tcPr>
          <w:p w14:paraId="7CDFE375"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 xml:space="preserve">Kompetencje </w:t>
            </w:r>
          </w:p>
        </w:tc>
        <w:tc>
          <w:tcPr>
            <w:tcW w:w="1559" w:type="dxa"/>
          </w:tcPr>
          <w:p w14:paraId="7A5CBFE5" w14:textId="461874A3"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EUK7_KS3</w:t>
            </w:r>
          </w:p>
        </w:tc>
        <w:tc>
          <w:tcPr>
            <w:tcW w:w="6408" w:type="dxa"/>
            <w:vMerge/>
          </w:tcPr>
          <w:p w14:paraId="533AA6D5" w14:textId="77777777" w:rsidR="00B570EE" w:rsidRPr="00350CB1" w:rsidRDefault="00B570EE" w:rsidP="00140AAA">
            <w:pPr>
              <w:ind w:right="67"/>
              <w:jc w:val="both"/>
              <w:rPr>
                <w:rFonts w:ascii="Times New Roman" w:eastAsia="ヒラギノ角ゴ Pro W3" w:hAnsi="Times New Roman" w:cs="Times New Roman"/>
                <w:color w:val="FF0000"/>
                <w:lang w:eastAsia="pl-PL"/>
              </w:rPr>
            </w:pPr>
          </w:p>
        </w:tc>
      </w:tr>
      <w:tr w:rsidR="00942D5D" w:rsidRPr="00350CB1" w14:paraId="3EBA5FF7" w14:textId="77777777" w:rsidTr="00036A60">
        <w:trPr>
          <w:trHeight w:val="61"/>
        </w:trPr>
        <w:tc>
          <w:tcPr>
            <w:tcW w:w="1413" w:type="dxa"/>
            <w:vMerge/>
          </w:tcPr>
          <w:p w14:paraId="1EB2A2B5" w14:textId="77777777" w:rsidR="00B570EE" w:rsidRPr="00350CB1" w:rsidRDefault="00B570EE" w:rsidP="00140AAA">
            <w:pPr>
              <w:ind w:right="67"/>
              <w:rPr>
                <w:rFonts w:ascii="Times New Roman" w:hAnsi="Times New Roman" w:cs="Times New Roman"/>
                <w:b/>
                <w:bCs/>
              </w:rPr>
            </w:pPr>
          </w:p>
        </w:tc>
        <w:tc>
          <w:tcPr>
            <w:tcW w:w="1559" w:type="dxa"/>
          </w:tcPr>
          <w:p w14:paraId="21D6E369" w14:textId="77777777" w:rsidR="00942D5D" w:rsidRPr="00350CB1" w:rsidRDefault="00942D5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EUK7_A.S4</w:t>
            </w:r>
          </w:p>
          <w:p w14:paraId="4618C8A7" w14:textId="24C7D8DA"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 B.S1</w:t>
            </w:r>
          </w:p>
          <w:p w14:paraId="3FD692C6" w14:textId="77777777" w:rsidR="00B570EE" w:rsidRPr="00350CB1" w:rsidRDefault="00B570EE" w:rsidP="00140AAA">
            <w:pPr>
              <w:ind w:right="67"/>
              <w:rPr>
                <w:rFonts w:ascii="Times New Roman" w:eastAsia="Calibri" w:hAnsi="Times New Roman" w:cs="Times New Roman"/>
                <w:b/>
                <w:bCs/>
                <w:color w:val="FF0000"/>
              </w:rPr>
            </w:pPr>
            <w:r w:rsidRPr="00350CB1">
              <w:rPr>
                <w:rFonts w:ascii="Times New Roman" w:eastAsia="Calibri" w:hAnsi="Times New Roman" w:cs="Times New Roman"/>
                <w:b/>
                <w:bCs/>
                <w:color w:val="000000" w:themeColor="text1"/>
              </w:rPr>
              <w:t>EUK7_ B.S2</w:t>
            </w:r>
          </w:p>
        </w:tc>
        <w:tc>
          <w:tcPr>
            <w:tcW w:w="6408" w:type="dxa"/>
            <w:vMerge/>
          </w:tcPr>
          <w:p w14:paraId="25C9832F" w14:textId="77777777" w:rsidR="00B570EE" w:rsidRPr="00350CB1" w:rsidRDefault="00B570EE" w:rsidP="00140AAA">
            <w:pPr>
              <w:ind w:right="67"/>
              <w:jc w:val="both"/>
              <w:rPr>
                <w:rFonts w:ascii="Times New Roman" w:eastAsia="ヒラギノ角ゴ Pro W3" w:hAnsi="Times New Roman" w:cs="Times New Roman"/>
                <w:color w:val="FF0000"/>
                <w:lang w:eastAsia="pl-PL"/>
              </w:rPr>
            </w:pPr>
          </w:p>
        </w:tc>
      </w:tr>
      <w:tr w:rsidR="00942D5D" w:rsidRPr="00350CB1" w14:paraId="32BFC724" w14:textId="77777777" w:rsidTr="00036A60">
        <w:trPr>
          <w:trHeight w:val="175"/>
        </w:trPr>
        <w:tc>
          <w:tcPr>
            <w:tcW w:w="1413" w:type="dxa"/>
            <w:vMerge w:val="restart"/>
          </w:tcPr>
          <w:p w14:paraId="0F0061EC"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p w14:paraId="1CB95063" w14:textId="77777777" w:rsidR="00B570EE" w:rsidRPr="00350CB1" w:rsidRDefault="00B570EE" w:rsidP="00140AAA">
            <w:pPr>
              <w:ind w:right="67"/>
              <w:rPr>
                <w:rFonts w:ascii="Times New Roman" w:hAnsi="Times New Roman" w:cs="Times New Roman"/>
                <w:b/>
                <w:color w:val="000000" w:themeColor="text1"/>
              </w:rPr>
            </w:pPr>
          </w:p>
        </w:tc>
        <w:tc>
          <w:tcPr>
            <w:tcW w:w="1559" w:type="dxa"/>
          </w:tcPr>
          <w:p w14:paraId="0C4D9B8B" w14:textId="6367C9D9"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w:t>
            </w:r>
          </w:p>
          <w:p w14:paraId="1FB77056" w14:textId="1EC5803B" w:rsidR="00942D5D" w:rsidRPr="00350CB1" w:rsidRDefault="00942D5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EUK7_W2</w:t>
            </w:r>
          </w:p>
          <w:p w14:paraId="1854D21B" w14:textId="19D50F7C"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EUK7_W4</w:t>
            </w:r>
          </w:p>
          <w:p w14:paraId="1DBFB66E" w14:textId="0F561C02" w:rsidR="00942D5D" w:rsidRPr="00350CB1" w:rsidRDefault="00942D5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EUK7_W7</w:t>
            </w:r>
          </w:p>
          <w:p w14:paraId="757D326B" w14:textId="7F86BE5E" w:rsidR="00942D5D" w:rsidRPr="00350CB1" w:rsidRDefault="00942D5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EUK7_W8</w:t>
            </w:r>
          </w:p>
          <w:p w14:paraId="6F421C46" w14:textId="2CC69115" w:rsidR="005D21C3" w:rsidRPr="00350CB1" w:rsidRDefault="005D21C3"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EUK7_W9</w:t>
            </w:r>
          </w:p>
          <w:p w14:paraId="58B8A8A5" w14:textId="5980901A" w:rsidR="005D21C3" w:rsidRPr="00350CB1" w:rsidRDefault="005D21C3"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EUK7_W10</w:t>
            </w:r>
          </w:p>
          <w:p w14:paraId="71A362DA" w14:textId="467CF38C" w:rsidR="00B570EE" w:rsidRPr="00350CB1" w:rsidRDefault="00942D5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lastRenderedPageBreak/>
              <w:t>EUK7_</w:t>
            </w:r>
            <w:r w:rsidR="00A84C7B" w:rsidRPr="00350CB1">
              <w:rPr>
                <w:rFonts w:ascii="Times New Roman" w:eastAsia="Calibri" w:hAnsi="Times New Roman" w:cs="Times New Roman"/>
                <w:b/>
                <w:bCs/>
                <w:color w:val="000000" w:themeColor="text1"/>
              </w:rPr>
              <w:t>W</w:t>
            </w:r>
            <w:r w:rsidRPr="00350CB1">
              <w:rPr>
                <w:rFonts w:ascii="Times New Roman" w:eastAsia="Calibri" w:hAnsi="Times New Roman" w:cs="Times New Roman"/>
                <w:b/>
                <w:bCs/>
                <w:color w:val="000000" w:themeColor="text1"/>
              </w:rPr>
              <w:t>11</w:t>
            </w:r>
          </w:p>
          <w:p w14:paraId="540D487C" w14:textId="429819E6" w:rsidR="00942D5D" w:rsidRPr="00350CB1" w:rsidRDefault="00942D5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t>
            </w:r>
            <w:r w:rsidR="00A84C7B" w:rsidRPr="00350CB1">
              <w:rPr>
                <w:rFonts w:ascii="Times New Roman" w:eastAsia="Calibri" w:hAnsi="Times New Roman" w:cs="Times New Roman"/>
                <w:b/>
                <w:bCs/>
                <w:color w:val="000000" w:themeColor="text1"/>
              </w:rPr>
              <w:t>W</w:t>
            </w:r>
            <w:r w:rsidRPr="00350CB1">
              <w:rPr>
                <w:rFonts w:ascii="Times New Roman" w:eastAsia="Calibri" w:hAnsi="Times New Roman" w:cs="Times New Roman"/>
                <w:b/>
                <w:bCs/>
                <w:color w:val="000000" w:themeColor="text1"/>
              </w:rPr>
              <w:t>12</w:t>
            </w:r>
          </w:p>
        </w:tc>
        <w:tc>
          <w:tcPr>
            <w:tcW w:w="6408" w:type="dxa"/>
            <w:vMerge w:val="restart"/>
          </w:tcPr>
          <w:p w14:paraId="1CA29949" w14:textId="77777777" w:rsidR="00B570EE" w:rsidRPr="00350CB1" w:rsidRDefault="00B570EE" w:rsidP="000B4F61">
            <w:pPr>
              <w:ind w:right="67"/>
              <w:jc w:val="both"/>
              <w:rPr>
                <w:rFonts w:ascii="Times New Roman" w:eastAsia="ヒラギノ角ゴ Pro W3" w:hAnsi="Times New Roman" w:cs="Times New Roman"/>
                <w:b/>
                <w:bCs/>
                <w:color w:val="000000" w:themeColor="text1"/>
                <w:lang w:eastAsia="pl-PL"/>
              </w:rPr>
            </w:pPr>
            <w:r w:rsidRPr="00350CB1">
              <w:rPr>
                <w:rFonts w:ascii="Times New Roman" w:eastAsia="ヒラギノ角ゴ Pro W3" w:hAnsi="Times New Roman" w:cs="Times New Roman"/>
                <w:b/>
                <w:bCs/>
                <w:color w:val="000000" w:themeColor="text1"/>
                <w:lang w:eastAsia="pl-PL"/>
              </w:rPr>
              <w:lastRenderedPageBreak/>
              <w:t>B.2.2. Konstrukcje budowlane (wykłady)</w:t>
            </w:r>
          </w:p>
          <w:p w14:paraId="24DF5000" w14:textId="77777777" w:rsidR="00B570EE" w:rsidRPr="00350CB1" w:rsidRDefault="00B570EE" w:rsidP="000B4F61">
            <w:pPr>
              <w:ind w:right="67"/>
              <w:jc w:val="both"/>
              <w:rPr>
                <w:rFonts w:ascii="Times New Roman" w:eastAsia="ヒラギノ角ゴ Pro W3" w:hAnsi="Times New Roman" w:cs="Times New Roman"/>
                <w:b/>
                <w:bCs/>
                <w:color w:val="000000" w:themeColor="text1"/>
                <w:lang w:eastAsia="pl-PL"/>
              </w:rPr>
            </w:pPr>
            <w:r w:rsidRPr="00350CB1">
              <w:rPr>
                <w:rFonts w:ascii="Times New Roman" w:eastAsia="ヒラギノ角ゴ Pro W3" w:hAnsi="Times New Roman" w:cs="Times New Roman"/>
                <w:b/>
                <w:bCs/>
                <w:color w:val="000000" w:themeColor="text1"/>
                <w:lang w:eastAsia="pl-PL"/>
              </w:rPr>
              <w:t>B.2.3. Konstrukcje budowlane (ćwiczenia)</w:t>
            </w:r>
          </w:p>
          <w:p w14:paraId="260CD89C" w14:textId="77777777" w:rsidR="00B570EE" w:rsidRPr="00350CB1" w:rsidRDefault="00B570EE" w:rsidP="000B4F61">
            <w:pPr>
              <w:spacing w:line="276" w:lineRule="auto"/>
              <w:ind w:right="67"/>
              <w:jc w:val="both"/>
              <w:rPr>
                <w:rFonts w:ascii="Times New Roman" w:eastAsia="ヒラギノ角ゴ Pro W3" w:hAnsi="Times New Roman" w:cs="Times New Roman"/>
                <w:color w:val="000000" w:themeColor="text1"/>
                <w:lang w:eastAsia="pl-PL"/>
              </w:rPr>
            </w:pPr>
          </w:p>
          <w:p w14:paraId="55DE8C85" w14:textId="226E0F13" w:rsidR="00B570EE" w:rsidRPr="00350CB1" w:rsidRDefault="00B570EE" w:rsidP="000B4F61">
            <w:pPr>
              <w:ind w:right="67"/>
              <w:jc w:val="both"/>
              <w:rPr>
                <w:rFonts w:ascii="Times New Roman" w:hAnsi="Times New Roman" w:cs="Times New Roman"/>
                <w:color w:val="000000" w:themeColor="text1"/>
                <w:lang w:eastAsia="pl-PL"/>
              </w:rPr>
            </w:pPr>
            <w:r w:rsidRPr="00350CB1">
              <w:rPr>
                <w:rFonts w:ascii="Times New Roman" w:hAnsi="Times New Roman" w:cs="Times New Roman"/>
                <w:color w:val="000000" w:themeColor="text1"/>
                <w:lang w:eastAsia="pl-PL"/>
              </w:rPr>
              <w:t xml:space="preserve">Zajęcia umożliwiają zapoznanie studentów z wiedzą dotyczącą   konstrukcji i mechaniki budowli w zakresie </w:t>
            </w:r>
            <w:r w:rsidR="003B7CFA" w:rsidRPr="00350CB1">
              <w:rPr>
                <w:rFonts w:ascii="Times New Roman" w:hAnsi="Times New Roman" w:cs="Times New Roman"/>
                <w:color w:val="000000" w:themeColor="text1"/>
                <w:lang w:eastAsia="pl-PL"/>
              </w:rPr>
              <w:t>odpowiednim do</w:t>
            </w:r>
            <w:r w:rsidRPr="00350CB1">
              <w:rPr>
                <w:rFonts w:ascii="Times New Roman" w:hAnsi="Times New Roman" w:cs="Times New Roman"/>
                <w:color w:val="000000" w:themeColor="text1"/>
                <w:lang w:eastAsia="pl-PL"/>
              </w:rPr>
              <w:t xml:space="preserve"> wyboru rozwiązań konstrukcyjnych i wynikających stąd schematów </w:t>
            </w:r>
            <w:r w:rsidRPr="00350CB1">
              <w:rPr>
                <w:rFonts w:ascii="Times New Roman" w:hAnsi="Times New Roman" w:cs="Times New Roman"/>
                <w:color w:val="000000" w:themeColor="text1"/>
                <w:lang w:eastAsia="pl-PL"/>
              </w:rPr>
              <w:lastRenderedPageBreak/>
              <w:t>statycznych ustroju budowlanego. Student przygotowany jest do rozwiązań statyczno-wytrzymałościowych przyjętych schematów obliczeniowych odwzorowujących rzeczywistą konstrukcję.</w:t>
            </w:r>
          </w:p>
          <w:p w14:paraId="55C1BED4" w14:textId="77777777" w:rsidR="00B570EE" w:rsidRPr="00350CB1" w:rsidRDefault="00B570EE" w:rsidP="000B4F61">
            <w:pPr>
              <w:ind w:right="67"/>
              <w:jc w:val="both"/>
              <w:rPr>
                <w:rFonts w:ascii="Times New Roman" w:hAnsi="Times New Roman" w:cs="Times New Roman"/>
                <w:color w:val="000000" w:themeColor="text1"/>
                <w:lang w:eastAsia="pl-PL"/>
              </w:rPr>
            </w:pPr>
            <w:r w:rsidRPr="00350CB1">
              <w:rPr>
                <w:rFonts w:ascii="Times New Roman" w:hAnsi="Times New Roman" w:cs="Times New Roman"/>
                <w:color w:val="000000" w:themeColor="text1"/>
                <w:lang w:eastAsia="pl-PL"/>
              </w:rPr>
              <w:t>Na zajęciach studenci poznają zaawansowane zagadnienia dotyczące inżynierii, techniki i technologii w tym: konstrukcję i fizyki budowli. Zapoznają się współczesnymi możliwościami</w:t>
            </w:r>
            <w:r w:rsidRPr="00350CB1">
              <w:rPr>
                <w:rFonts w:ascii="Times New Roman" w:hAnsi="Times New Roman" w:cs="Times New Roman"/>
                <w:color w:val="000000" w:themeColor="text1"/>
              </w:rPr>
              <w:t xml:space="preserve"> technicznymi w zakresie stosowanych kształtów przekrojów elementów konstrukcyjnych, rozpiętości i możliwości przyjmowania oddziaływań przez konstrukcje inżynierskie odpowiednie dla różnych materiałów konstrukcyjnych.</w:t>
            </w:r>
          </w:p>
          <w:p w14:paraId="04C2B62B" w14:textId="77777777" w:rsidR="00B570EE" w:rsidRPr="00350CB1" w:rsidRDefault="00B570EE" w:rsidP="000B4F61">
            <w:pPr>
              <w:ind w:right="67"/>
              <w:jc w:val="both"/>
              <w:rPr>
                <w:rFonts w:ascii="Times New Roman" w:hAnsi="Times New Roman" w:cs="Times New Roman"/>
                <w:b/>
                <w:bCs/>
                <w:color w:val="FF0000"/>
              </w:rPr>
            </w:pPr>
          </w:p>
          <w:p w14:paraId="0E4C3892" w14:textId="41E8BBE4" w:rsidR="00B570EE" w:rsidRPr="00350CB1" w:rsidRDefault="00B570EE" w:rsidP="000B4F61">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 xml:space="preserve">Badania naukowe w dyscyplinie: architektura i </w:t>
            </w:r>
            <w:r w:rsidR="00017E0C" w:rsidRPr="00350CB1">
              <w:rPr>
                <w:rFonts w:ascii="Times New Roman" w:hAnsi="Times New Roman" w:cs="Times New Roman"/>
                <w:b/>
                <w:bCs/>
                <w:color w:val="000000" w:themeColor="text1"/>
              </w:rPr>
              <w:t>urbanistyk</w:t>
            </w:r>
            <w:r w:rsidRPr="00350CB1">
              <w:rPr>
                <w:rFonts w:ascii="Times New Roman" w:hAnsi="Times New Roman" w:cs="Times New Roman"/>
                <w:b/>
                <w:bCs/>
                <w:color w:val="000000" w:themeColor="text1"/>
              </w:rPr>
              <w:t>a</w:t>
            </w:r>
            <w:r w:rsidR="00017E0C" w:rsidRPr="00350CB1">
              <w:rPr>
                <w:rFonts w:ascii="Times New Roman" w:hAnsi="Times New Roman" w:cs="Times New Roman"/>
                <w:b/>
                <w:bCs/>
                <w:color w:val="000000" w:themeColor="text1"/>
              </w:rPr>
              <w:t>:</w:t>
            </w:r>
            <w:r w:rsidR="007B05BE" w:rsidRPr="00350CB1">
              <w:rPr>
                <w:rFonts w:ascii="Times New Roman" w:hAnsi="Times New Roman" w:cs="Times New Roman"/>
                <w:b/>
                <w:bCs/>
                <w:color w:val="000000" w:themeColor="text1"/>
              </w:rPr>
              <w:t>**</w:t>
            </w:r>
          </w:p>
          <w:p w14:paraId="1D22EAB8" w14:textId="2E401158" w:rsidR="00B570EE" w:rsidRPr="00350CB1" w:rsidRDefault="00B570EE" w:rsidP="000B4F61">
            <w:pPr>
              <w:ind w:right="67"/>
              <w:jc w:val="both"/>
              <w:rPr>
                <w:rFonts w:ascii="Times New Roman" w:hAnsi="Times New Roman" w:cs="Times New Roman"/>
                <w:b/>
                <w:bCs/>
                <w:color w:val="000000" w:themeColor="text1"/>
              </w:rPr>
            </w:pPr>
            <w:r w:rsidRPr="00350CB1">
              <w:rPr>
                <w:rFonts w:ascii="Times New Roman" w:hAnsi="Times New Roman" w:cs="Times New Roman"/>
                <w:color w:val="000000" w:themeColor="text1"/>
              </w:rPr>
              <w:t xml:space="preserve">W ramach </w:t>
            </w:r>
            <w:r w:rsidR="003B7CFA" w:rsidRPr="00350CB1">
              <w:rPr>
                <w:rFonts w:ascii="Times New Roman" w:hAnsi="Times New Roman" w:cs="Times New Roman"/>
                <w:color w:val="000000" w:themeColor="text1"/>
              </w:rPr>
              <w:t>zajęć przekazywane</w:t>
            </w:r>
            <w:r w:rsidRPr="00350CB1">
              <w:rPr>
                <w:rFonts w:ascii="Times New Roman" w:hAnsi="Times New Roman" w:cs="Times New Roman"/>
                <w:color w:val="000000" w:themeColor="text1"/>
              </w:rPr>
              <w:t xml:space="preserve"> są studentom treści związane z prowadzonymi badaniami naukowymi: </w:t>
            </w:r>
            <w:r w:rsidRPr="00350CB1">
              <w:rPr>
                <w:rFonts w:ascii="Times New Roman" w:hAnsi="Times New Roman" w:cs="Times New Roman"/>
                <w:color w:val="000000" w:themeColor="text1"/>
                <w:lang w:eastAsia="pl-PL"/>
              </w:rPr>
              <w:t xml:space="preserve">Studenci na przykładach konstrukcji żelbetowych i sprężonych zapoznają się z problemami projektowymi i wykonawczymi oraz możliwością przenoszenia oddziaływań na konstrukcję.  Poznają metody wzmacniania konstrukcji i wpływu różnych metod wzmocnienia na pierwotny </w:t>
            </w:r>
            <w:r w:rsidR="003B7CFA" w:rsidRPr="00350CB1">
              <w:rPr>
                <w:rFonts w:ascii="Times New Roman" w:hAnsi="Times New Roman" w:cs="Times New Roman"/>
                <w:color w:val="000000" w:themeColor="text1"/>
                <w:lang w:eastAsia="pl-PL"/>
              </w:rPr>
              <w:t>projekt i</w:t>
            </w:r>
            <w:r w:rsidRPr="00350CB1">
              <w:rPr>
                <w:rFonts w:ascii="Times New Roman" w:hAnsi="Times New Roman" w:cs="Times New Roman"/>
                <w:color w:val="000000" w:themeColor="text1"/>
                <w:lang w:eastAsia="pl-PL"/>
              </w:rPr>
              <w:t xml:space="preserve"> koncepcję architektoniczną budowli.  Zapoznają się z nowoczesnymi metodami monitoringu odkształceń, przemieszczeń i deformacji konstrukcji, w szczególności z czujnikami do geometrycznie ciągłego pomiaru odkształceń, typu DFOS.</w:t>
            </w:r>
          </w:p>
          <w:p w14:paraId="2921CBCA" w14:textId="77777777" w:rsidR="00B570EE" w:rsidRPr="00350CB1" w:rsidRDefault="00B570EE" w:rsidP="000B4F61">
            <w:pPr>
              <w:ind w:right="67"/>
              <w:jc w:val="both"/>
              <w:rPr>
                <w:rFonts w:ascii="Times New Roman" w:eastAsia="ヒラギノ角ゴ Pro W3" w:hAnsi="Times New Roman" w:cs="Times New Roman"/>
                <w:color w:val="000000" w:themeColor="text1"/>
                <w:lang w:eastAsia="pl-PL"/>
              </w:rPr>
            </w:pPr>
          </w:p>
          <w:p w14:paraId="5F9358BA" w14:textId="43A4ECEB" w:rsidR="00211F21" w:rsidRPr="00350CB1" w:rsidRDefault="00211F21" w:rsidP="000B4F61">
            <w:pPr>
              <w:ind w:right="67"/>
              <w:jc w:val="both"/>
              <w:rPr>
                <w:rFonts w:ascii="Times New Roman" w:eastAsia="ヒラギノ角ゴ Pro W3" w:hAnsi="Times New Roman" w:cs="Times New Roman"/>
                <w:color w:val="000000" w:themeColor="text1"/>
                <w:lang w:eastAsia="pl-PL"/>
              </w:rPr>
            </w:pPr>
          </w:p>
        </w:tc>
      </w:tr>
      <w:tr w:rsidR="00942D5D" w:rsidRPr="00350CB1" w14:paraId="0FFAF5E4" w14:textId="77777777" w:rsidTr="00036A60">
        <w:trPr>
          <w:trHeight w:val="175"/>
        </w:trPr>
        <w:tc>
          <w:tcPr>
            <w:tcW w:w="1413" w:type="dxa"/>
            <w:vMerge/>
          </w:tcPr>
          <w:p w14:paraId="02477551"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0A6C519C"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EUK7_B.W4</w:t>
            </w:r>
          </w:p>
          <w:p w14:paraId="78839574"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EUK7_B.W5</w:t>
            </w:r>
          </w:p>
          <w:p w14:paraId="6B09746C"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EUK7_B.W6</w:t>
            </w:r>
          </w:p>
          <w:p w14:paraId="64C43683"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EUK7_B.W7</w:t>
            </w:r>
          </w:p>
        </w:tc>
        <w:tc>
          <w:tcPr>
            <w:tcW w:w="6408" w:type="dxa"/>
            <w:vMerge/>
          </w:tcPr>
          <w:p w14:paraId="566C335A" w14:textId="77777777" w:rsidR="00B570EE" w:rsidRPr="00350CB1" w:rsidRDefault="00B570EE" w:rsidP="000B4F61">
            <w:pPr>
              <w:ind w:right="67"/>
              <w:jc w:val="both"/>
              <w:rPr>
                <w:rFonts w:ascii="Times New Roman" w:eastAsia="ヒラギノ角ゴ Pro W3" w:hAnsi="Times New Roman" w:cs="Times New Roman"/>
                <w:b/>
                <w:bCs/>
                <w:color w:val="FF0000"/>
                <w:lang w:eastAsia="pl-PL"/>
              </w:rPr>
            </w:pPr>
          </w:p>
        </w:tc>
      </w:tr>
      <w:tr w:rsidR="00942D5D" w:rsidRPr="00350CB1" w14:paraId="144828A8" w14:textId="77777777" w:rsidTr="00036A60">
        <w:trPr>
          <w:trHeight w:val="61"/>
        </w:trPr>
        <w:tc>
          <w:tcPr>
            <w:tcW w:w="1413" w:type="dxa"/>
            <w:vMerge w:val="restart"/>
          </w:tcPr>
          <w:p w14:paraId="29B7D86A" w14:textId="77777777" w:rsidR="00B570EE" w:rsidRPr="00350CB1" w:rsidRDefault="00B570EE" w:rsidP="00140AAA">
            <w:pPr>
              <w:ind w:right="67"/>
              <w:rPr>
                <w:rFonts w:ascii="Times New Roman" w:hAnsi="Times New Roman" w:cs="Times New Roman"/>
                <w:b/>
                <w:color w:val="000000" w:themeColor="text1"/>
              </w:rPr>
            </w:pPr>
            <w:r w:rsidRPr="00350CB1">
              <w:rPr>
                <w:rFonts w:ascii="Times New Roman" w:hAnsi="Times New Roman" w:cs="Times New Roman"/>
                <w:b/>
                <w:bCs/>
                <w:color w:val="000000" w:themeColor="text1"/>
              </w:rPr>
              <w:t>Umiejętności</w:t>
            </w:r>
          </w:p>
        </w:tc>
        <w:tc>
          <w:tcPr>
            <w:tcW w:w="1559" w:type="dxa"/>
          </w:tcPr>
          <w:p w14:paraId="0CF610E9"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EUK7_U1</w:t>
            </w:r>
          </w:p>
          <w:p w14:paraId="56F3692D"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EUK7_U2</w:t>
            </w:r>
          </w:p>
          <w:p w14:paraId="5316B578"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EUK7_U4</w:t>
            </w:r>
          </w:p>
          <w:p w14:paraId="293C996E"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EUK7_U5</w:t>
            </w:r>
          </w:p>
        </w:tc>
        <w:tc>
          <w:tcPr>
            <w:tcW w:w="6408" w:type="dxa"/>
            <w:vMerge/>
          </w:tcPr>
          <w:p w14:paraId="14D6ECD3" w14:textId="77777777" w:rsidR="00B570EE" w:rsidRPr="00350CB1" w:rsidRDefault="00B570EE" w:rsidP="000B4F61">
            <w:pPr>
              <w:ind w:right="67"/>
              <w:jc w:val="both"/>
              <w:rPr>
                <w:rFonts w:ascii="Times New Roman" w:eastAsia="ヒラギノ角ゴ Pro W3" w:hAnsi="Times New Roman" w:cs="Times New Roman"/>
                <w:b/>
                <w:color w:val="FF0000"/>
                <w:lang w:eastAsia="pl-PL"/>
              </w:rPr>
            </w:pPr>
          </w:p>
        </w:tc>
      </w:tr>
      <w:tr w:rsidR="00942D5D" w:rsidRPr="00350CB1" w14:paraId="6562A3E4" w14:textId="77777777" w:rsidTr="00036A60">
        <w:trPr>
          <w:trHeight w:val="61"/>
        </w:trPr>
        <w:tc>
          <w:tcPr>
            <w:tcW w:w="1413" w:type="dxa"/>
            <w:vMerge/>
          </w:tcPr>
          <w:p w14:paraId="2F4C6BE1"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21D36F15"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EUK7_B.U4    </w:t>
            </w:r>
          </w:p>
          <w:p w14:paraId="47593206"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EUK7_B.U5</w:t>
            </w:r>
          </w:p>
          <w:p w14:paraId="43E0EF44"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EUK7_B.U6 </w:t>
            </w:r>
          </w:p>
          <w:p w14:paraId="2747CA70"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EUK7_B.U7     </w:t>
            </w:r>
          </w:p>
        </w:tc>
        <w:tc>
          <w:tcPr>
            <w:tcW w:w="6408" w:type="dxa"/>
            <w:vMerge/>
          </w:tcPr>
          <w:p w14:paraId="082DF026" w14:textId="77777777" w:rsidR="00B570EE" w:rsidRPr="00350CB1" w:rsidRDefault="00B570EE" w:rsidP="000B4F61">
            <w:pPr>
              <w:ind w:right="67"/>
              <w:jc w:val="both"/>
              <w:rPr>
                <w:rFonts w:ascii="Times New Roman" w:eastAsia="ヒラギノ角ゴ Pro W3" w:hAnsi="Times New Roman" w:cs="Times New Roman"/>
                <w:b/>
                <w:color w:val="FF0000"/>
                <w:lang w:eastAsia="pl-PL"/>
              </w:rPr>
            </w:pPr>
          </w:p>
        </w:tc>
      </w:tr>
      <w:tr w:rsidR="00942D5D" w:rsidRPr="00350CB1" w14:paraId="04160AE3" w14:textId="77777777" w:rsidTr="00036A60">
        <w:trPr>
          <w:trHeight w:val="61"/>
        </w:trPr>
        <w:tc>
          <w:tcPr>
            <w:tcW w:w="1413" w:type="dxa"/>
            <w:vMerge w:val="restart"/>
          </w:tcPr>
          <w:p w14:paraId="1436439D"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 xml:space="preserve">Kompetencje  </w:t>
            </w:r>
          </w:p>
        </w:tc>
        <w:tc>
          <w:tcPr>
            <w:tcW w:w="1559" w:type="dxa"/>
          </w:tcPr>
          <w:p w14:paraId="00CC9317" w14:textId="2A50D6EE"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EUK7_KS1</w:t>
            </w:r>
          </w:p>
          <w:p w14:paraId="43337D8C"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hAnsi="Times New Roman" w:cs="Times New Roman"/>
                <w:b/>
                <w:bCs/>
                <w:color w:val="000000" w:themeColor="text1"/>
              </w:rPr>
              <w:t>EUK7_KS4</w:t>
            </w:r>
          </w:p>
        </w:tc>
        <w:tc>
          <w:tcPr>
            <w:tcW w:w="6408" w:type="dxa"/>
            <w:vMerge/>
          </w:tcPr>
          <w:p w14:paraId="29643370" w14:textId="77777777" w:rsidR="00B570EE" w:rsidRPr="00350CB1" w:rsidRDefault="00B570EE" w:rsidP="000B4F61">
            <w:pPr>
              <w:ind w:right="67"/>
              <w:jc w:val="both"/>
              <w:rPr>
                <w:rFonts w:ascii="Times New Roman" w:eastAsia="ヒラギノ角ゴ Pro W3" w:hAnsi="Times New Roman" w:cs="Times New Roman"/>
                <w:b/>
                <w:color w:val="FF0000"/>
                <w:lang w:eastAsia="pl-PL"/>
              </w:rPr>
            </w:pPr>
          </w:p>
        </w:tc>
      </w:tr>
      <w:tr w:rsidR="00942D5D" w:rsidRPr="00350CB1" w14:paraId="41C0A640" w14:textId="77777777" w:rsidTr="00036A60">
        <w:trPr>
          <w:trHeight w:val="61"/>
        </w:trPr>
        <w:tc>
          <w:tcPr>
            <w:tcW w:w="1413" w:type="dxa"/>
            <w:vMerge/>
          </w:tcPr>
          <w:p w14:paraId="5CAC469C"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581DA596"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EUK7_B.S1</w:t>
            </w:r>
          </w:p>
          <w:p w14:paraId="0466604F"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EUK7_B.S2</w:t>
            </w:r>
          </w:p>
        </w:tc>
        <w:tc>
          <w:tcPr>
            <w:tcW w:w="6408" w:type="dxa"/>
            <w:vMerge/>
          </w:tcPr>
          <w:p w14:paraId="668970FE" w14:textId="77777777" w:rsidR="00B570EE" w:rsidRPr="00350CB1" w:rsidRDefault="00B570EE" w:rsidP="000B4F61">
            <w:pPr>
              <w:ind w:right="67"/>
              <w:jc w:val="both"/>
              <w:rPr>
                <w:rFonts w:ascii="Times New Roman" w:eastAsia="ヒラギノ角ゴ Pro W3" w:hAnsi="Times New Roman" w:cs="Times New Roman"/>
                <w:b/>
                <w:color w:val="FF0000"/>
                <w:lang w:eastAsia="pl-PL"/>
              </w:rPr>
            </w:pPr>
          </w:p>
        </w:tc>
      </w:tr>
      <w:tr w:rsidR="00942D5D" w:rsidRPr="00350CB1" w14:paraId="2983A740" w14:textId="77777777" w:rsidTr="00036A60">
        <w:trPr>
          <w:trHeight w:val="61"/>
        </w:trPr>
        <w:tc>
          <w:tcPr>
            <w:tcW w:w="1413" w:type="dxa"/>
            <w:vMerge w:val="restart"/>
          </w:tcPr>
          <w:p w14:paraId="16B6C742"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p w14:paraId="7D06F8ED"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3F553A28" w14:textId="1093C4C0"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EUK7_W4</w:t>
            </w:r>
          </w:p>
          <w:p w14:paraId="0FEFAE5A" w14:textId="295FAF96"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EUK7_W6</w:t>
            </w:r>
          </w:p>
          <w:p w14:paraId="56DFD74C" w14:textId="25DF5547"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EUK7_W7</w:t>
            </w:r>
          </w:p>
          <w:p w14:paraId="03D75C77" w14:textId="63318EE2"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EUK7_W9</w:t>
            </w:r>
          </w:p>
          <w:p w14:paraId="55C3F4B2"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EUK7_W10</w:t>
            </w:r>
          </w:p>
          <w:p w14:paraId="2FA8338C" w14:textId="77777777"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EUK7_W11</w:t>
            </w:r>
          </w:p>
          <w:p w14:paraId="0F88A705" w14:textId="5A2A9523"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EUK7_W12</w:t>
            </w:r>
          </w:p>
        </w:tc>
        <w:tc>
          <w:tcPr>
            <w:tcW w:w="6408" w:type="dxa"/>
            <w:vMerge w:val="restart"/>
          </w:tcPr>
          <w:p w14:paraId="087C154E" w14:textId="77777777" w:rsidR="00B570EE" w:rsidRPr="00350CB1" w:rsidRDefault="00B570EE" w:rsidP="000B4F61">
            <w:pPr>
              <w:ind w:right="67"/>
              <w:jc w:val="both"/>
              <w:rPr>
                <w:rFonts w:ascii="Times New Roman" w:eastAsia="ヒラギノ角ゴ Pro W3" w:hAnsi="Times New Roman" w:cs="Times New Roman"/>
                <w:b/>
                <w:bCs/>
                <w:color w:val="000000" w:themeColor="text1"/>
                <w:lang w:eastAsia="pl-PL"/>
              </w:rPr>
            </w:pPr>
            <w:r w:rsidRPr="00350CB1">
              <w:rPr>
                <w:rFonts w:ascii="Times New Roman" w:eastAsia="ヒラギノ角ゴ Pro W3" w:hAnsi="Times New Roman" w:cs="Times New Roman"/>
                <w:b/>
                <w:bCs/>
                <w:color w:val="000000" w:themeColor="text1"/>
                <w:lang w:eastAsia="pl-PL"/>
              </w:rPr>
              <w:t xml:space="preserve">B.2.4. Światło w architekturze (wykłady) </w:t>
            </w:r>
          </w:p>
          <w:p w14:paraId="1B4A0471" w14:textId="77777777" w:rsidR="00B570EE" w:rsidRPr="00350CB1" w:rsidRDefault="00B570EE" w:rsidP="000B4F61">
            <w:pPr>
              <w:ind w:right="67"/>
              <w:jc w:val="both"/>
              <w:rPr>
                <w:rFonts w:ascii="Times New Roman" w:eastAsia="ヒラギノ角ゴ Pro W3" w:hAnsi="Times New Roman" w:cs="Times New Roman"/>
                <w:b/>
                <w:bCs/>
                <w:color w:val="000000" w:themeColor="text1"/>
                <w:lang w:eastAsia="pl-PL"/>
              </w:rPr>
            </w:pPr>
            <w:r w:rsidRPr="00350CB1">
              <w:rPr>
                <w:rFonts w:ascii="Times New Roman" w:eastAsia="ヒラギノ角ゴ Pro W3" w:hAnsi="Times New Roman" w:cs="Times New Roman"/>
                <w:b/>
                <w:bCs/>
                <w:color w:val="000000" w:themeColor="text1"/>
                <w:lang w:eastAsia="pl-PL"/>
              </w:rPr>
              <w:t>B.2.5. Światło w architekturze (ćwiczenia)</w:t>
            </w:r>
          </w:p>
          <w:p w14:paraId="019911E3" w14:textId="77777777" w:rsidR="00B570EE" w:rsidRPr="00350CB1" w:rsidRDefault="00B570EE" w:rsidP="000B4F61">
            <w:pPr>
              <w:ind w:right="67"/>
              <w:jc w:val="both"/>
              <w:rPr>
                <w:rFonts w:ascii="Times New Roman" w:hAnsi="Times New Roman" w:cs="Times New Roman"/>
                <w:color w:val="000000" w:themeColor="text1"/>
                <w:lang w:eastAsia="pl-PL"/>
              </w:rPr>
            </w:pPr>
          </w:p>
          <w:p w14:paraId="684FD2BB" w14:textId="77777777" w:rsidR="00B570EE" w:rsidRPr="00350CB1" w:rsidRDefault="00B570EE" w:rsidP="000B4F61">
            <w:pPr>
              <w:ind w:right="67"/>
              <w:jc w:val="both"/>
              <w:rPr>
                <w:rFonts w:ascii="Times New Roman" w:hAnsi="Times New Roman" w:cs="Times New Roman"/>
                <w:color w:val="000000" w:themeColor="text1"/>
                <w:lang w:eastAsia="pl-PL"/>
              </w:rPr>
            </w:pPr>
            <w:r w:rsidRPr="00350CB1">
              <w:rPr>
                <w:rFonts w:ascii="Times New Roman" w:hAnsi="Times New Roman" w:cs="Times New Roman"/>
                <w:color w:val="000000" w:themeColor="text1"/>
                <w:lang w:eastAsia="pl-PL"/>
              </w:rPr>
              <w:t xml:space="preserve">Przekazanie wiedzy dotyczącej historii oświetlenia i iluminacji budującej podstawy kulturowe w formułowaniu projektowych założeń koncepcyjnych. Przekazanie wiedzy dotyczącej podstaw techniki oświetleniowej oraz psychofizjologii widzenia umożliwiającej architektowi współpracę z specjalistami w dziedzinie techniki oświetlenia. Przekazanie wiedzy dotyczącej projektowania iluminacji oraz przedstawienie idei „Iluminacji Klasycznej” w zabytkowej przestrzeni. Omówienie autorskich projektów z przedstawieniem etapów projektowania, realizacji oraz procedur administracyjnych związanych z uzgodnieniem projektu. Przedstawienie przykładów iluminacji w Polsce i na świecie oraz krytyczne omówienie efektów w interakcji – dyskusji ze Studentami. </w:t>
            </w:r>
          </w:p>
          <w:p w14:paraId="595442A6" w14:textId="77777777" w:rsidR="00B570EE" w:rsidRPr="00350CB1" w:rsidRDefault="00B570EE" w:rsidP="000B4F61">
            <w:pPr>
              <w:ind w:right="67"/>
              <w:jc w:val="both"/>
              <w:rPr>
                <w:rFonts w:ascii="Times New Roman" w:hAnsi="Times New Roman" w:cs="Times New Roman"/>
                <w:color w:val="000000" w:themeColor="text1"/>
                <w:lang w:eastAsia="pl-PL"/>
              </w:rPr>
            </w:pPr>
            <w:r w:rsidRPr="00350CB1">
              <w:rPr>
                <w:rFonts w:ascii="Times New Roman" w:hAnsi="Times New Roman" w:cs="Times New Roman"/>
                <w:color w:val="000000" w:themeColor="text1"/>
                <w:lang w:eastAsia="pl-PL"/>
              </w:rPr>
              <w:t>Przedstawienie aktualnych wyników badań naukowych w dziedzinie oświetlenia SSL (LED) w obszarze oświetlenia dzieł sztuki.</w:t>
            </w:r>
          </w:p>
          <w:p w14:paraId="108DC322" w14:textId="77777777" w:rsidR="00B570EE" w:rsidRPr="00350CB1" w:rsidRDefault="00B570EE" w:rsidP="000B4F61">
            <w:pPr>
              <w:ind w:right="67"/>
              <w:jc w:val="both"/>
              <w:rPr>
                <w:rFonts w:ascii="Times New Roman" w:eastAsia="ヒラギノ角ゴ Pro W3" w:hAnsi="Times New Roman" w:cs="Times New Roman"/>
                <w:b/>
                <w:color w:val="000000" w:themeColor="text1"/>
                <w:u w:val="single"/>
                <w:lang w:eastAsia="pl-PL"/>
              </w:rPr>
            </w:pPr>
          </w:p>
        </w:tc>
      </w:tr>
      <w:tr w:rsidR="00942D5D" w:rsidRPr="00350CB1" w14:paraId="13E67811" w14:textId="77777777" w:rsidTr="00036A60">
        <w:trPr>
          <w:trHeight w:val="61"/>
        </w:trPr>
        <w:tc>
          <w:tcPr>
            <w:tcW w:w="1413" w:type="dxa"/>
            <w:vMerge/>
          </w:tcPr>
          <w:p w14:paraId="3AB4090F"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3D1874E3" w14:textId="77777777"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EUK7_A.W6</w:t>
            </w:r>
          </w:p>
          <w:p w14:paraId="22E834AE" w14:textId="4139CA9B"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EUK7_A.W8</w:t>
            </w:r>
          </w:p>
          <w:p w14:paraId="611E7C84" w14:textId="231B753C"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EUK7_B.W3</w:t>
            </w:r>
          </w:p>
          <w:p w14:paraId="27CC50E1" w14:textId="1715303C"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EUK7_B.W4</w:t>
            </w:r>
          </w:p>
          <w:p w14:paraId="644785B4"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EUK7_B.W5</w:t>
            </w:r>
          </w:p>
          <w:p w14:paraId="26E12C8C"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EUK7_B.W6</w:t>
            </w:r>
          </w:p>
        </w:tc>
        <w:tc>
          <w:tcPr>
            <w:tcW w:w="6408" w:type="dxa"/>
            <w:vMerge/>
          </w:tcPr>
          <w:p w14:paraId="2776CEC1" w14:textId="77777777" w:rsidR="00B570EE" w:rsidRPr="00350CB1" w:rsidRDefault="00B570EE" w:rsidP="00140AAA">
            <w:pPr>
              <w:ind w:right="67"/>
              <w:rPr>
                <w:rFonts w:ascii="Times New Roman" w:eastAsia="ヒラギノ角ゴ Pro W3" w:hAnsi="Times New Roman" w:cs="Times New Roman"/>
                <w:b/>
                <w:color w:val="000000" w:themeColor="text1"/>
                <w:lang w:eastAsia="pl-PL"/>
              </w:rPr>
            </w:pPr>
          </w:p>
        </w:tc>
      </w:tr>
      <w:tr w:rsidR="00942D5D" w:rsidRPr="00350CB1" w14:paraId="76762142" w14:textId="77777777" w:rsidTr="00036A60">
        <w:trPr>
          <w:trHeight w:val="61"/>
        </w:trPr>
        <w:tc>
          <w:tcPr>
            <w:tcW w:w="1413" w:type="dxa"/>
            <w:vMerge w:val="restart"/>
          </w:tcPr>
          <w:p w14:paraId="0B98CF43"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Umiejętności</w:t>
            </w:r>
          </w:p>
        </w:tc>
        <w:tc>
          <w:tcPr>
            <w:tcW w:w="1559" w:type="dxa"/>
          </w:tcPr>
          <w:p w14:paraId="005401D4"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EUK7_U1</w:t>
            </w:r>
          </w:p>
          <w:p w14:paraId="31D6D63E" w14:textId="6F6D3F15"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EUK7_U2</w:t>
            </w:r>
          </w:p>
          <w:p w14:paraId="4D1A02FD" w14:textId="5F2AC9D5"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EUK7_U3</w:t>
            </w:r>
          </w:p>
          <w:p w14:paraId="19E5D328"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EUK7_U4</w:t>
            </w:r>
          </w:p>
          <w:p w14:paraId="20E26419"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EUK7_U5</w:t>
            </w:r>
          </w:p>
        </w:tc>
        <w:tc>
          <w:tcPr>
            <w:tcW w:w="6408" w:type="dxa"/>
            <w:vMerge/>
          </w:tcPr>
          <w:p w14:paraId="2826E043" w14:textId="77777777" w:rsidR="00B570EE" w:rsidRPr="00350CB1" w:rsidRDefault="00B570EE" w:rsidP="00140AAA">
            <w:pPr>
              <w:ind w:right="67"/>
              <w:rPr>
                <w:rFonts w:ascii="Times New Roman" w:eastAsia="ヒラギノ角ゴ Pro W3" w:hAnsi="Times New Roman" w:cs="Times New Roman"/>
                <w:b/>
                <w:color w:val="000000" w:themeColor="text1"/>
                <w:lang w:eastAsia="pl-PL"/>
              </w:rPr>
            </w:pPr>
          </w:p>
        </w:tc>
      </w:tr>
      <w:tr w:rsidR="00942D5D" w:rsidRPr="00350CB1" w14:paraId="63253103" w14:textId="77777777" w:rsidTr="00036A60">
        <w:trPr>
          <w:trHeight w:val="61"/>
        </w:trPr>
        <w:tc>
          <w:tcPr>
            <w:tcW w:w="1413" w:type="dxa"/>
            <w:vMerge/>
          </w:tcPr>
          <w:p w14:paraId="2CE6E6A6"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5C75D94D" w14:textId="16DBCDB0"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EUK7_A.U8</w:t>
            </w:r>
          </w:p>
          <w:p w14:paraId="75F51458" w14:textId="1DF3C893"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EUK7_A.U11</w:t>
            </w:r>
          </w:p>
          <w:p w14:paraId="1EACB327" w14:textId="096A350F"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EUK7_B.U1</w:t>
            </w:r>
          </w:p>
          <w:p w14:paraId="4A82264A" w14:textId="03ADC860"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EUK7_B.U2</w:t>
            </w:r>
          </w:p>
          <w:p w14:paraId="312B49F1" w14:textId="712104FE" w:rsidR="00B570EE"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EUK7_B.U3</w:t>
            </w:r>
            <w:r w:rsidR="00B570EE" w:rsidRPr="00350CB1">
              <w:rPr>
                <w:rFonts w:ascii="Times New Roman" w:eastAsia="Calibri" w:hAnsi="Times New Roman" w:cs="Times New Roman"/>
                <w:b/>
                <w:bCs/>
                <w:color w:val="000000" w:themeColor="text1"/>
              </w:rPr>
              <w:t xml:space="preserve">    </w:t>
            </w:r>
          </w:p>
          <w:p w14:paraId="64C08202"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EUK7_B.U5</w:t>
            </w:r>
          </w:p>
          <w:p w14:paraId="4848704D"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EUK7_B.U6</w:t>
            </w:r>
          </w:p>
          <w:p w14:paraId="3D45AC97" w14:textId="77777777" w:rsidR="00211F21"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EUK7_B.U7</w:t>
            </w:r>
          </w:p>
          <w:p w14:paraId="0798CE63" w14:textId="77777777" w:rsidR="00211F21"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EUK7_C.U2</w:t>
            </w:r>
          </w:p>
          <w:p w14:paraId="1E091131" w14:textId="4B3469E4" w:rsidR="00B570EE" w:rsidRPr="00350CB1" w:rsidRDefault="00211F21"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EUK7_C.U3</w:t>
            </w:r>
          </w:p>
        </w:tc>
        <w:tc>
          <w:tcPr>
            <w:tcW w:w="6408" w:type="dxa"/>
            <w:vMerge/>
          </w:tcPr>
          <w:p w14:paraId="5CE548C2" w14:textId="77777777" w:rsidR="00B570EE" w:rsidRPr="00350CB1" w:rsidRDefault="00B570EE" w:rsidP="00140AAA">
            <w:pPr>
              <w:ind w:right="67"/>
              <w:rPr>
                <w:rFonts w:ascii="Times New Roman" w:eastAsia="ヒラギノ角ゴ Pro W3" w:hAnsi="Times New Roman" w:cs="Times New Roman"/>
                <w:b/>
                <w:color w:val="000000" w:themeColor="text1"/>
                <w:lang w:eastAsia="pl-PL"/>
              </w:rPr>
            </w:pPr>
          </w:p>
        </w:tc>
      </w:tr>
      <w:tr w:rsidR="00942D5D" w:rsidRPr="00350CB1" w14:paraId="12A7592A" w14:textId="77777777" w:rsidTr="00036A60">
        <w:trPr>
          <w:trHeight w:val="61"/>
        </w:trPr>
        <w:tc>
          <w:tcPr>
            <w:tcW w:w="1413" w:type="dxa"/>
            <w:vMerge w:val="restart"/>
          </w:tcPr>
          <w:p w14:paraId="24D62791"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 xml:space="preserve">Kompetencje  </w:t>
            </w:r>
          </w:p>
        </w:tc>
        <w:tc>
          <w:tcPr>
            <w:tcW w:w="1559" w:type="dxa"/>
          </w:tcPr>
          <w:p w14:paraId="46B8B998" w14:textId="4DEF8CFD"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EUK7_KS1</w:t>
            </w:r>
          </w:p>
          <w:p w14:paraId="700F273E"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EUK7_KS3</w:t>
            </w:r>
          </w:p>
          <w:p w14:paraId="37B4E6D8" w14:textId="6F7302C9" w:rsidR="00326483" w:rsidRPr="00350CB1" w:rsidRDefault="00326483"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EUK7_KS4</w:t>
            </w:r>
          </w:p>
        </w:tc>
        <w:tc>
          <w:tcPr>
            <w:tcW w:w="6408" w:type="dxa"/>
            <w:vMerge/>
          </w:tcPr>
          <w:p w14:paraId="3208B227" w14:textId="77777777" w:rsidR="00B570EE" w:rsidRPr="00350CB1" w:rsidRDefault="00B570EE" w:rsidP="00140AAA">
            <w:pPr>
              <w:ind w:right="67"/>
              <w:rPr>
                <w:rFonts w:ascii="Times New Roman" w:eastAsia="ヒラギノ角ゴ Pro W3" w:hAnsi="Times New Roman" w:cs="Times New Roman"/>
                <w:b/>
                <w:color w:val="000000" w:themeColor="text1"/>
                <w:lang w:eastAsia="pl-PL"/>
              </w:rPr>
            </w:pPr>
          </w:p>
        </w:tc>
      </w:tr>
      <w:tr w:rsidR="00942D5D" w:rsidRPr="00350CB1" w14:paraId="560BAC69" w14:textId="77777777" w:rsidTr="00036A60">
        <w:trPr>
          <w:trHeight w:val="61"/>
        </w:trPr>
        <w:tc>
          <w:tcPr>
            <w:tcW w:w="1413" w:type="dxa"/>
            <w:vMerge/>
          </w:tcPr>
          <w:p w14:paraId="39144F50"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5B338C99"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EUK7_B.S1</w:t>
            </w:r>
          </w:p>
          <w:p w14:paraId="63A5AFEF"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EUK7_B.S2</w:t>
            </w:r>
          </w:p>
        </w:tc>
        <w:tc>
          <w:tcPr>
            <w:tcW w:w="6408" w:type="dxa"/>
            <w:vMerge/>
          </w:tcPr>
          <w:p w14:paraId="665B424F" w14:textId="77777777" w:rsidR="00B570EE" w:rsidRPr="00350CB1" w:rsidRDefault="00B570EE" w:rsidP="00140AAA">
            <w:pPr>
              <w:ind w:right="67"/>
              <w:rPr>
                <w:rFonts w:ascii="Times New Roman" w:eastAsia="ヒラギノ角ゴ Pro W3" w:hAnsi="Times New Roman" w:cs="Times New Roman"/>
                <w:b/>
                <w:color w:val="262728"/>
                <w:lang w:eastAsia="pl-PL"/>
              </w:rPr>
            </w:pPr>
          </w:p>
        </w:tc>
      </w:tr>
      <w:tr w:rsidR="00B570EE" w:rsidRPr="00350CB1" w14:paraId="35BBAC7E" w14:textId="77777777" w:rsidTr="00CF3AEF">
        <w:trPr>
          <w:trHeight w:val="75"/>
        </w:trPr>
        <w:tc>
          <w:tcPr>
            <w:tcW w:w="9380" w:type="dxa"/>
            <w:gridSpan w:val="3"/>
            <w:shd w:val="clear" w:color="auto" w:fill="auto"/>
          </w:tcPr>
          <w:p w14:paraId="18E21E93"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B. Kontekst projektowania</w:t>
            </w:r>
          </w:p>
        </w:tc>
      </w:tr>
      <w:tr w:rsidR="00B570EE" w:rsidRPr="00350CB1" w14:paraId="3D6D1796" w14:textId="77777777" w:rsidTr="00CF3AEF">
        <w:trPr>
          <w:trHeight w:val="75"/>
        </w:trPr>
        <w:tc>
          <w:tcPr>
            <w:tcW w:w="9380" w:type="dxa"/>
            <w:gridSpan w:val="3"/>
            <w:shd w:val="clear" w:color="auto" w:fill="auto"/>
          </w:tcPr>
          <w:p w14:paraId="7BD5355C"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B.3. Warsztat projektowy – integracja procesów projektowania oraz metodyka pracy naukowej</w:t>
            </w:r>
          </w:p>
        </w:tc>
      </w:tr>
      <w:tr w:rsidR="00942D5D" w:rsidRPr="00350CB1" w14:paraId="331792EB" w14:textId="77777777" w:rsidTr="00CF3AEF">
        <w:trPr>
          <w:trHeight w:val="130"/>
        </w:trPr>
        <w:tc>
          <w:tcPr>
            <w:tcW w:w="1413" w:type="dxa"/>
            <w:vMerge w:val="restart"/>
          </w:tcPr>
          <w:p w14:paraId="1D2EB76D"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tc>
        <w:tc>
          <w:tcPr>
            <w:tcW w:w="1559" w:type="dxa"/>
          </w:tcPr>
          <w:p w14:paraId="243F9396"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EUK7_W1</w:t>
            </w:r>
          </w:p>
          <w:p w14:paraId="360DA3CE"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EUK7_W4</w:t>
            </w:r>
          </w:p>
          <w:p w14:paraId="4451E629"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EUK7_W10</w:t>
            </w:r>
          </w:p>
          <w:p w14:paraId="14F781F2" w14:textId="77777777" w:rsidR="00B570EE" w:rsidRPr="00350CB1" w:rsidRDefault="00B570EE" w:rsidP="00140AAA">
            <w:pPr>
              <w:ind w:right="67"/>
              <w:jc w:val="both"/>
              <w:rPr>
                <w:rFonts w:ascii="Times New Roman" w:hAnsi="Times New Roman" w:cs="Times New Roman"/>
                <w:color w:val="000000" w:themeColor="text1"/>
              </w:rPr>
            </w:pPr>
            <w:r w:rsidRPr="00350CB1">
              <w:rPr>
                <w:rFonts w:ascii="Times New Roman" w:hAnsi="Times New Roman" w:cs="Times New Roman"/>
                <w:b/>
                <w:bCs/>
                <w:color w:val="000000" w:themeColor="text1"/>
              </w:rPr>
              <w:t>EUK7_W12</w:t>
            </w:r>
          </w:p>
        </w:tc>
        <w:tc>
          <w:tcPr>
            <w:tcW w:w="6408" w:type="dxa"/>
            <w:vMerge w:val="restart"/>
            <w:shd w:val="clear" w:color="auto" w:fill="auto"/>
          </w:tcPr>
          <w:p w14:paraId="7640EC97"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 xml:space="preserve">B.3.1. Warsztat projektowy: integracja procesów projektowania                                                                BIM </w:t>
            </w:r>
            <w:proofErr w:type="spellStart"/>
            <w:r w:rsidRPr="00350CB1">
              <w:rPr>
                <w:rFonts w:ascii="Times New Roman" w:hAnsi="Times New Roman" w:cs="Times New Roman"/>
                <w:b/>
                <w:bCs/>
                <w:color w:val="000000" w:themeColor="text1"/>
              </w:rPr>
              <w:t>Revit</w:t>
            </w:r>
            <w:proofErr w:type="spellEnd"/>
            <w:r w:rsidRPr="00350CB1">
              <w:rPr>
                <w:rFonts w:ascii="Times New Roman" w:hAnsi="Times New Roman" w:cs="Times New Roman"/>
                <w:b/>
                <w:bCs/>
                <w:color w:val="000000" w:themeColor="text1"/>
              </w:rPr>
              <w:t xml:space="preserve"> for </w:t>
            </w:r>
            <w:proofErr w:type="spellStart"/>
            <w:r w:rsidRPr="00350CB1">
              <w:rPr>
                <w:rFonts w:ascii="Times New Roman" w:hAnsi="Times New Roman" w:cs="Times New Roman"/>
                <w:b/>
                <w:bCs/>
                <w:color w:val="000000" w:themeColor="text1"/>
              </w:rPr>
              <w:t>Architects</w:t>
            </w:r>
            <w:proofErr w:type="spellEnd"/>
            <w:r w:rsidRPr="00350CB1">
              <w:rPr>
                <w:rFonts w:ascii="Times New Roman" w:hAnsi="Times New Roman" w:cs="Times New Roman"/>
                <w:b/>
                <w:bCs/>
                <w:color w:val="000000" w:themeColor="text1"/>
              </w:rPr>
              <w:t xml:space="preserve"> (ćwiczenia)</w:t>
            </w:r>
          </w:p>
          <w:p w14:paraId="33C1483B" w14:textId="77777777" w:rsidR="00B570EE" w:rsidRPr="00350CB1" w:rsidRDefault="00B570EE" w:rsidP="00140AAA">
            <w:pPr>
              <w:ind w:right="67"/>
              <w:jc w:val="both"/>
              <w:rPr>
                <w:rFonts w:ascii="Times New Roman" w:hAnsi="Times New Roman" w:cs="Times New Roman"/>
                <w:b/>
                <w:bCs/>
                <w:color w:val="000000" w:themeColor="text1"/>
              </w:rPr>
            </w:pPr>
          </w:p>
          <w:p w14:paraId="18FCBE27" w14:textId="77777777" w:rsidR="00B570EE" w:rsidRPr="00350CB1" w:rsidRDefault="00B570EE" w:rsidP="00140AAA">
            <w:pPr>
              <w:ind w:right="67"/>
              <w:jc w:val="both"/>
              <w:rPr>
                <w:rFonts w:ascii="Times New Roman" w:eastAsia="ヒラギノ角ゴ Pro W3" w:hAnsi="Times New Roman" w:cs="Times New Roman"/>
                <w:color w:val="000000" w:themeColor="text1"/>
                <w:lang w:eastAsia="pl-PL"/>
              </w:rPr>
            </w:pPr>
            <w:r w:rsidRPr="00350CB1">
              <w:rPr>
                <w:rFonts w:ascii="Times New Roman" w:hAnsi="Times New Roman" w:cs="Times New Roman"/>
                <w:color w:val="000000" w:themeColor="text1"/>
              </w:rPr>
              <w:t xml:space="preserve">Absolwenci nabierają umiejętności modelowania obiektów budowlanych w technologii BIM w oparciu o oprogramowanie </w:t>
            </w:r>
            <w:proofErr w:type="spellStart"/>
            <w:r w:rsidRPr="00350CB1">
              <w:rPr>
                <w:rFonts w:ascii="Times New Roman" w:hAnsi="Times New Roman" w:cs="Times New Roman"/>
                <w:color w:val="000000" w:themeColor="text1"/>
              </w:rPr>
              <w:t>Autodesk</w:t>
            </w:r>
            <w:proofErr w:type="spellEnd"/>
            <w:r w:rsidRPr="00350CB1">
              <w:rPr>
                <w:rFonts w:ascii="Times New Roman" w:hAnsi="Times New Roman" w:cs="Times New Roman"/>
                <w:color w:val="000000" w:themeColor="text1"/>
              </w:rPr>
              <w:t xml:space="preserve"> </w:t>
            </w:r>
            <w:proofErr w:type="spellStart"/>
            <w:r w:rsidRPr="00350CB1">
              <w:rPr>
                <w:rFonts w:ascii="Times New Roman" w:hAnsi="Times New Roman" w:cs="Times New Roman"/>
                <w:color w:val="000000" w:themeColor="text1"/>
              </w:rPr>
              <w:t>Revit</w:t>
            </w:r>
            <w:proofErr w:type="spellEnd"/>
            <w:r w:rsidRPr="00350CB1">
              <w:rPr>
                <w:rFonts w:ascii="Times New Roman" w:hAnsi="Times New Roman" w:cs="Times New Roman"/>
                <w:color w:val="000000" w:themeColor="text1"/>
              </w:rPr>
              <w:t>. Zdobywają wiedzę z zakresu maksymalizacji produktywność i usprawniania procesów projektowania oraz tworzenia i prezentacji dokumentacji technicznej. Generują i wykorzystują dane o budowli, stanowiące źródło informacji o projekcie dostępne dla uczestników procesu inwestycyjnego. Poznają zaawansowane narzędzia, umożliwiające korzystanie z inteligentnego procesu opartego na modelu w celu planowania, projektowania i tworzenia budynków oraz elementów infrastruktury i zarządzania nimi, wykrywania kolizji instalacji z konstrukcją, analizy - tworzenia przedmiarów i kosztorysów oraz koordynacji wielobranżowej</w:t>
            </w:r>
            <w:r w:rsidRPr="00350CB1">
              <w:rPr>
                <w:rFonts w:ascii="Times New Roman" w:eastAsia="ヒラギノ角ゴ Pro W3" w:hAnsi="Times New Roman" w:cs="Times New Roman"/>
                <w:color w:val="000000" w:themeColor="text1"/>
                <w:lang w:eastAsia="pl-PL"/>
              </w:rPr>
              <w:t>.</w:t>
            </w:r>
          </w:p>
        </w:tc>
      </w:tr>
      <w:tr w:rsidR="00942D5D" w:rsidRPr="00350CB1" w14:paraId="229013FD" w14:textId="77777777" w:rsidTr="00CF3AEF">
        <w:trPr>
          <w:trHeight w:val="129"/>
        </w:trPr>
        <w:tc>
          <w:tcPr>
            <w:tcW w:w="1413" w:type="dxa"/>
            <w:vMerge/>
          </w:tcPr>
          <w:p w14:paraId="2A6C166B" w14:textId="77777777" w:rsidR="00B570EE" w:rsidRPr="00350CB1" w:rsidRDefault="00B570EE" w:rsidP="00140AAA">
            <w:pPr>
              <w:ind w:right="67"/>
              <w:jc w:val="both"/>
              <w:rPr>
                <w:rFonts w:ascii="Times New Roman" w:hAnsi="Times New Roman" w:cs="Times New Roman"/>
                <w:b/>
                <w:bCs/>
                <w:color w:val="000000" w:themeColor="text1"/>
              </w:rPr>
            </w:pPr>
          </w:p>
        </w:tc>
        <w:tc>
          <w:tcPr>
            <w:tcW w:w="1559" w:type="dxa"/>
          </w:tcPr>
          <w:p w14:paraId="41F9E6AE" w14:textId="1B16C8CA"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EUK7_B.W8</w:t>
            </w:r>
          </w:p>
        </w:tc>
        <w:tc>
          <w:tcPr>
            <w:tcW w:w="6408" w:type="dxa"/>
            <w:vMerge/>
            <w:shd w:val="clear" w:color="auto" w:fill="auto"/>
          </w:tcPr>
          <w:p w14:paraId="2B13682B" w14:textId="77777777" w:rsidR="00B570EE" w:rsidRPr="00350CB1" w:rsidRDefault="00B570EE" w:rsidP="00140AAA">
            <w:pPr>
              <w:ind w:right="67"/>
              <w:jc w:val="both"/>
              <w:rPr>
                <w:rFonts w:ascii="Times New Roman" w:eastAsia="ヒラギノ角ゴ Pro W3" w:hAnsi="Times New Roman" w:cs="Times New Roman"/>
                <w:b/>
                <w:bCs/>
                <w:color w:val="000000" w:themeColor="text1"/>
                <w:lang w:eastAsia="pl-PL"/>
              </w:rPr>
            </w:pPr>
          </w:p>
        </w:tc>
      </w:tr>
      <w:tr w:rsidR="00942D5D" w:rsidRPr="00350CB1" w14:paraId="1D940FDA" w14:textId="77777777" w:rsidTr="00CF3AEF">
        <w:trPr>
          <w:trHeight w:val="126"/>
        </w:trPr>
        <w:tc>
          <w:tcPr>
            <w:tcW w:w="1413" w:type="dxa"/>
            <w:vMerge w:val="restart"/>
          </w:tcPr>
          <w:p w14:paraId="0C5B86A3"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Umiejętności</w:t>
            </w:r>
          </w:p>
        </w:tc>
        <w:tc>
          <w:tcPr>
            <w:tcW w:w="1559" w:type="dxa"/>
          </w:tcPr>
          <w:p w14:paraId="2E48D7C2"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EUK7_U1</w:t>
            </w:r>
          </w:p>
          <w:p w14:paraId="3B89FE53"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EUK7_U2</w:t>
            </w:r>
          </w:p>
          <w:p w14:paraId="37EE8F9E"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EUK7_U3</w:t>
            </w:r>
          </w:p>
        </w:tc>
        <w:tc>
          <w:tcPr>
            <w:tcW w:w="6408" w:type="dxa"/>
            <w:vMerge/>
            <w:shd w:val="clear" w:color="auto" w:fill="auto"/>
          </w:tcPr>
          <w:p w14:paraId="56087597" w14:textId="77777777" w:rsidR="00B570EE" w:rsidRPr="00350CB1" w:rsidRDefault="00B570EE" w:rsidP="00140AAA">
            <w:pPr>
              <w:ind w:right="67"/>
              <w:rPr>
                <w:rFonts w:ascii="Times New Roman" w:eastAsia="ヒラギノ角ゴ Pro W3" w:hAnsi="Times New Roman" w:cs="Times New Roman"/>
                <w:b/>
                <w:color w:val="000000" w:themeColor="text1"/>
                <w:lang w:eastAsia="pl-PL"/>
              </w:rPr>
            </w:pPr>
          </w:p>
        </w:tc>
      </w:tr>
      <w:tr w:rsidR="00942D5D" w:rsidRPr="00350CB1" w14:paraId="2A559012" w14:textId="77777777" w:rsidTr="00CF3AEF">
        <w:trPr>
          <w:trHeight w:val="125"/>
        </w:trPr>
        <w:tc>
          <w:tcPr>
            <w:tcW w:w="1413" w:type="dxa"/>
            <w:vMerge/>
          </w:tcPr>
          <w:p w14:paraId="5430EA8C" w14:textId="77777777" w:rsidR="00B570EE" w:rsidRPr="00350CB1" w:rsidRDefault="00B570EE" w:rsidP="00140AAA">
            <w:pPr>
              <w:ind w:right="67"/>
              <w:jc w:val="both"/>
              <w:rPr>
                <w:rFonts w:ascii="Times New Roman" w:hAnsi="Times New Roman" w:cs="Times New Roman"/>
                <w:b/>
                <w:bCs/>
                <w:color w:val="000000" w:themeColor="text1"/>
              </w:rPr>
            </w:pPr>
          </w:p>
        </w:tc>
        <w:tc>
          <w:tcPr>
            <w:tcW w:w="1559" w:type="dxa"/>
          </w:tcPr>
          <w:p w14:paraId="73A2DA38"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EUK7_A.U14</w:t>
            </w:r>
          </w:p>
          <w:p w14:paraId="499A7C9F"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EUK7_B.U5</w:t>
            </w:r>
          </w:p>
          <w:p w14:paraId="46ABB75A"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EUK7_B.U6</w:t>
            </w:r>
          </w:p>
        </w:tc>
        <w:tc>
          <w:tcPr>
            <w:tcW w:w="6408" w:type="dxa"/>
            <w:vMerge/>
            <w:shd w:val="clear" w:color="auto" w:fill="auto"/>
          </w:tcPr>
          <w:p w14:paraId="44A5DE7F" w14:textId="77777777" w:rsidR="00B570EE" w:rsidRPr="00350CB1" w:rsidRDefault="00B570EE" w:rsidP="00140AAA">
            <w:pPr>
              <w:ind w:right="67"/>
              <w:rPr>
                <w:rFonts w:ascii="Times New Roman" w:eastAsia="ヒラギノ角ゴ Pro W3" w:hAnsi="Times New Roman" w:cs="Times New Roman"/>
                <w:b/>
                <w:color w:val="000000" w:themeColor="text1"/>
                <w:lang w:eastAsia="pl-PL"/>
              </w:rPr>
            </w:pPr>
          </w:p>
        </w:tc>
      </w:tr>
      <w:tr w:rsidR="00942D5D" w:rsidRPr="00350CB1" w14:paraId="51F8C3A6" w14:textId="77777777" w:rsidTr="00CF3AEF">
        <w:trPr>
          <w:trHeight w:val="240"/>
        </w:trPr>
        <w:tc>
          <w:tcPr>
            <w:tcW w:w="1413" w:type="dxa"/>
            <w:vMerge w:val="restart"/>
          </w:tcPr>
          <w:p w14:paraId="2F84C587"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Kompetencje</w:t>
            </w:r>
          </w:p>
        </w:tc>
        <w:tc>
          <w:tcPr>
            <w:tcW w:w="1559" w:type="dxa"/>
          </w:tcPr>
          <w:p w14:paraId="139A8E5C"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EUK7_KS1</w:t>
            </w:r>
          </w:p>
        </w:tc>
        <w:tc>
          <w:tcPr>
            <w:tcW w:w="6408" w:type="dxa"/>
            <w:vMerge/>
            <w:shd w:val="clear" w:color="auto" w:fill="auto"/>
          </w:tcPr>
          <w:p w14:paraId="2B540962" w14:textId="77777777" w:rsidR="00B570EE" w:rsidRPr="00350CB1" w:rsidRDefault="00B570EE" w:rsidP="00140AAA">
            <w:pPr>
              <w:ind w:right="67"/>
              <w:rPr>
                <w:rFonts w:ascii="Times New Roman" w:eastAsia="ヒラギノ角ゴ Pro W3" w:hAnsi="Times New Roman" w:cs="Times New Roman"/>
                <w:b/>
                <w:color w:val="000000" w:themeColor="text1"/>
                <w:lang w:eastAsia="pl-PL"/>
              </w:rPr>
            </w:pPr>
          </w:p>
        </w:tc>
      </w:tr>
      <w:tr w:rsidR="00942D5D" w:rsidRPr="00350CB1" w14:paraId="0BAB2AD2" w14:textId="77777777" w:rsidTr="00CF3AEF">
        <w:trPr>
          <w:trHeight w:val="240"/>
        </w:trPr>
        <w:tc>
          <w:tcPr>
            <w:tcW w:w="1413" w:type="dxa"/>
            <w:vMerge/>
          </w:tcPr>
          <w:p w14:paraId="4F76A958" w14:textId="77777777" w:rsidR="00B570EE" w:rsidRPr="00350CB1" w:rsidRDefault="00B570EE" w:rsidP="00140AAA">
            <w:pPr>
              <w:ind w:right="67"/>
              <w:jc w:val="both"/>
              <w:rPr>
                <w:rFonts w:ascii="Times New Roman" w:hAnsi="Times New Roman" w:cs="Times New Roman"/>
                <w:b/>
                <w:bCs/>
                <w:color w:val="000000" w:themeColor="text1"/>
              </w:rPr>
            </w:pPr>
          </w:p>
        </w:tc>
        <w:tc>
          <w:tcPr>
            <w:tcW w:w="1559" w:type="dxa"/>
          </w:tcPr>
          <w:p w14:paraId="164B8058" w14:textId="5421B53D" w:rsidR="00B570EE" w:rsidRPr="00350CB1" w:rsidRDefault="00B570EE" w:rsidP="00140AAA">
            <w:pPr>
              <w:ind w:right="67"/>
              <w:jc w:val="both"/>
              <w:rPr>
                <w:rFonts w:ascii="Times New Roman" w:hAnsi="Times New Roman" w:cs="Times New Roman"/>
                <w:b/>
                <w:bCs/>
                <w:color w:val="000000" w:themeColor="text1"/>
              </w:rPr>
            </w:pPr>
          </w:p>
        </w:tc>
        <w:tc>
          <w:tcPr>
            <w:tcW w:w="6408" w:type="dxa"/>
            <w:vMerge/>
            <w:shd w:val="clear" w:color="auto" w:fill="auto"/>
          </w:tcPr>
          <w:p w14:paraId="69876E9B" w14:textId="77777777" w:rsidR="00B570EE" w:rsidRPr="00350CB1" w:rsidRDefault="00B570EE" w:rsidP="00140AAA">
            <w:pPr>
              <w:ind w:right="67"/>
              <w:rPr>
                <w:rFonts w:ascii="Times New Roman" w:eastAsia="ヒラギノ角ゴ Pro W3" w:hAnsi="Times New Roman" w:cs="Times New Roman"/>
                <w:b/>
                <w:color w:val="000000" w:themeColor="text1"/>
                <w:lang w:eastAsia="pl-PL"/>
              </w:rPr>
            </w:pPr>
          </w:p>
        </w:tc>
      </w:tr>
      <w:tr w:rsidR="00942D5D" w:rsidRPr="00350CB1" w14:paraId="28E72FF2" w14:textId="77777777" w:rsidTr="00036A60">
        <w:trPr>
          <w:trHeight w:val="175"/>
        </w:trPr>
        <w:tc>
          <w:tcPr>
            <w:tcW w:w="1413" w:type="dxa"/>
            <w:vMerge w:val="restart"/>
          </w:tcPr>
          <w:p w14:paraId="40966D17"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p w14:paraId="65E3EB09" w14:textId="77777777" w:rsidR="00B570EE" w:rsidRPr="00350CB1" w:rsidRDefault="00B570EE" w:rsidP="00140AAA">
            <w:pPr>
              <w:ind w:right="67"/>
              <w:rPr>
                <w:rFonts w:ascii="Times New Roman" w:hAnsi="Times New Roman" w:cs="Times New Roman"/>
                <w:b/>
                <w:color w:val="000000" w:themeColor="text1"/>
              </w:rPr>
            </w:pPr>
          </w:p>
        </w:tc>
        <w:tc>
          <w:tcPr>
            <w:tcW w:w="1559" w:type="dxa"/>
          </w:tcPr>
          <w:p w14:paraId="73BCB6BF"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EUK7_W5</w:t>
            </w:r>
          </w:p>
          <w:p w14:paraId="29BBAE9B"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EUK7_W10</w:t>
            </w:r>
          </w:p>
          <w:p w14:paraId="20263578"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EUK7_W11</w:t>
            </w:r>
          </w:p>
        </w:tc>
        <w:tc>
          <w:tcPr>
            <w:tcW w:w="6408" w:type="dxa"/>
            <w:vMerge w:val="restart"/>
          </w:tcPr>
          <w:p w14:paraId="74DE092B" w14:textId="77777777" w:rsidR="00B570EE" w:rsidRPr="00350CB1" w:rsidRDefault="00B570EE" w:rsidP="00140AAA">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B.3.2. Warsztat projektowy – integracja procesów projektowania. Projektowanie wnętrz (ćwiczenia)</w:t>
            </w:r>
          </w:p>
          <w:p w14:paraId="0512A8E4" w14:textId="77777777" w:rsidR="00B570EE" w:rsidRPr="00350CB1" w:rsidRDefault="00B570EE" w:rsidP="00140AAA">
            <w:pPr>
              <w:ind w:right="67"/>
              <w:jc w:val="both"/>
              <w:rPr>
                <w:rFonts w:ascii="Times New Roman" w:hAnsi="Times New Roman" w:cs="Times New Roman"/>
                <w:b/>
                <w:bCs/>
                <w:color w:val="000000" w:themeColor="text1"/>
              </w:rPr>
            </w:pPr>
          </w:p>
          <w:p w14:paraId="37E5E674" w14:textId="77777777" w:rsidR="00B570EE" w:rsidRPr="00350CB1" w:rsidRDefault="00B570EE" w:rsidP="00140AAA">
            <w:pPr>
              <w:ind w:right="67"/>
              <w:jc w:val="both"/>
              <w:rPr>
                <w:rFonts w:ascii="Times New Roman" w:hAnsi="Times New Roman" w:cs="Times New Roman"/>
                <w:color w:val="000000" w:themeColor="text1"/>
              </w:rPr>
            </w:pPr>
            <w:r w:rsidRPr="00350CB1">
              <w:rPr>
                <w:rFonts w:ascii="Times New Roman" w:hAnsi="Times New Roman" w:cs="Times New Roman"/>
                <w:color w:val="000000" w:themeColor="text1"/>
              </w:rPr>
              <w:t xml:space="preserve">Zajęcia umożliwiają zapoznanie się z wiedzą w zakresie świadomego i odpowiedzialnego kształtowania najbliższego otoczenia człowieka. Zwracają uwagę na rolę edukacji artystycznej społeczeństwa i poprawę jakości życia uzyskiwaną przez realizacje myśli projektowej. </w:t>
            </w:r>
          </w:p>
          <w:p w14:paraId="09C6CFC1" w14:textId="77777777" w:rsidR="00B570EE" w:rsidRPr="00350CB1" w:rsidRDefault="00B570EE" w:rsidP="00140AAA">
            <w:pPr>
              <w:jc w:val="both"/>
              <w:rPr>
                <w:rFonts w:ascii="Times New Roman" w:hAnsi="Times New Roman" w:cs="Times New Roman"/>
                <w:color w:val="000000" w:themeColor="text1"/>
              </w:rPr>
            </w:pPr>
            <w:r w:rsidRPr="00350CB1">
              <w:rPr>
                <w:rFonts w:ascii="Times New Roman" w:hAnsi="Times New Roman" w:cs="Times New Roman"/>
                <w:color w:val="000000" w:themeColor="text1"/>
              </w:rPr>
              <w:t>Wykształcają umiejętności:</w:t>
            </w:r>
          </w:p>
          <w:p w14:paraId="2B1CC9E6" w14:textId="77777777" w:rsidR="00B570EE" w:rsidRPr="00350CB1" w:rsidRDefault="00B570EE" w:rsidP="00140AAA">
            <w:pPr>
              <w:jc w:val="both"/>
              <w:rPr>
                <w:rFonts w:ascii="Times New Roman" w:hAnsi="Times New Roman" w:cs="Times New Roman"/>
                <w:color w:val="000000" w:themeColor="text1"/>
              </w:rPr>
            </w:pPr>
            <w:r w:rsidRPr="00350CB1">
              <w:rPr>
                <w:rFonts w:ascii="Times New Roman" w:hAnsi="Times New Roman" w:cs="Times New Roman"/>
                <w:color w:val="000000" w:themeColor="text1"/>
              </w:rPr>
              <w:t>- analizowania  czynników  wpływających  na  formę i funkcję wnętrza,</w:t>
            </w:r>
          </w:p>
          <w:p w14:paraId="0A7A4B88" w14:textId="77777777" w:rsidR="00B570EE" w:rsidRPr="00350CB1" w:rsidRDefault="00B570EE" w:rsidP="00140AAA">
            <w:pPr>
              <w:jc w:val="both"/>
              <w:rPr>
                <w:rFonts w:ascii="Times New Roman" w:hAnsi="Times New Roman" w:cs="Times New Roman"/>
                <w:color w:val="000000" w:themeColor="text1"/>
              </w:rPr>
            </w:pPr>
            <w:r w:rsidRPr="00350CB1">
              <w:rPr>
                <w:rFonts w:ascii="Times New Roman" w:hAnsi="Times New Roman" w:cs="Times New Roman"/>
                <w:color w:val="000000" w:themeColor="text1"/>
              </w:rPr>
              <w:t>- budowanie  relacji   pomiędzy   zagadnieniami   użytkowymi, estetycznymi, technicznymi a uwarunkowaniami kulturowymi i społecznymi,</w:t>
            </w:r>
          </w:p>
          <w:p w14:paraId="10B0651E" w14:textId="77777777" w:rsidR="00B570EE" w:rsidRPr="00350CB1" w:rsidRDefault="00B570EE" w:rsidP="00140AAA">
            <w:pPr>
              <w:jc w:val="both"/>
              <w:rPr>
                <w:rFonts w:ascii="Times New Roman" w:hAnsi="Times New Roman" w:cs="Times New Roman"/>
                <w:color w:val="000000" w:themeColor="text1"/>
              </w:rPr>
            </w:pPr>
            <w:r w:rsidRPr="00350CB1">
              <w:rPr>
                <w:rFonts w:ascii="Times New Roman" w:hAnsi="Times New Roman" w:cs="Times New Roman"/>
                <w:color w:val="000000" w:themeColor="text1"/>
              </w:rPr>
              <w:t>- formułowania   problemów   projektowych  i  doborze   metod  ich rozwiązywania,</w:t>
            </w:r>
          </w:p>
          <w:p w14:paraId="5A23F907" w14:textId="77777777" w:rsidR="00B570EE" w:rsidRPr="00350CB1" w:rsidRDefault="00B570EE" w:rsidP="00140AAA">
            <w:pPr>
              <w:jc w:val="both"/>
              <w:rPr>
                <w:rFonts w:ascii="Times New Roman" w:hAnsi="Times New Roman" w:cs="Times New Roman"/>
                <w:color w:val="000000" w:themeColor="text1"/>
              </w:rPr>
            </w:pPr>
            <w:r w:rsidRPr="00350CB1">
              <w:rPr>
                <w:rFonts w:ascii="Times New Roman" w:hAnsi="Times New Roman" w:cs="Times New Roman"/>
                <w:color w:val="000000" w:themeColor="text1"/>
              </w:rPr>
              <w:t>- weryfikacji rozwiązań projektowych,</w:t>
            </w:r>
          </w:p>
          <w:p w14:paraId="3115662C" w14:textId="77777777" w:rsidR="00B570EE" w:rsidRPr="00350CB1" w:rsidRDefault="00B570EE" w:rsidP="00140AAA">
            <w:pPr>
              <w:jc w:val="both"/>
              <w:rPr>
                <w:rFonts w:ascii="Times New Roman" w:hAnsi="Times New Roman" w:cs="Times New Roman"/>
                <w:color w:val="000000" w:themeColor="text1"/>
              </w:rPr>
            </w:pPr>
            <w:r w:rsidRPr="00350CB1">
              <w:rPr>
                <w:rFonts w:ascii="Times New Roman" w:hAnsi="Times New Roman" w:cs="Times New Roman"/>
                <w:color w:val="000000" w:themeColor="text1"/>
              </w:rPr>
              <w:t>- generowania nowych idei i środków realizacji,</w:t>
            </w:r>
          </w:p>
          <w:p w14:paraId="1CFD7DA7" w14:textId="77777777" w:rsidR="00B570EE" w:rsidRPr="00350CB1" w:rsidRDefault="00B570EE" w:rsidP="00140AAA">
            <w:pPr>
              <w:jc w:val="both"/>
              <w:rPr>
                <w:rFonts w:ascii="Times New Roman" w:hAnsi="Times New Roman" w:cs="Times New Roman"/>
                <w:color w:val="000000" w:themeColor="text1"/>
              </w:rPr>
            </w:pPr>
            <w:r w:rsidRPr="00350CB1">
              <w:rPr>
                <w:rFonts w:ascii="Times New Roman" w:hAnsi="Times New Roman" w:cs="Times New Roman"/>
                <w:color w:val="000000" w:themeColor="text1"/>
              </w:rPr>
              <w:t>- prezentacji  pracy  projektowej:   rysunków,   modeli,   zapisu komputerowego i fotograficznego oraz obrony projektów.</w:t>
            </w:r>
          </w:p>
          <w:p w14:paraId="43CA3713" w14:textId="77777777" w:rsidR="00B570EE" w:rsidRPr="00350CB1" w:rsidRDefault="00B570EE" w:rsidP="00140AAA">
            <w:pPr>
              <w:jc w:val="both"/>
              <w:rPr>
                <w:rFonts w:ascii="Times New Roman" w:hAnsi="Times New Roman" w:cs="Times New Roman"/>
                <w:color w:val="000000" w:themeColor="text1"/>
              </w:rPr>
            </w:pPr>
          </w:p>
          <w:p w14:paraId="4F2A371B" w14:textId="52D72861" w:rsidR="000B4F61"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Badania naukowe w dyscyplinie: architektura i</w:t>
            </w:r>
            <w:r w:rsidR="00017E0C" w:rsidRPr="00350CB1">
              <w:rPr>
                <w:rFonts w:ascii="Times New Roman" w:hAnsi="Times New Roman" w:cs="Times New Roman"/>
                <w:b/>
                <w:bCs/>
                <w:color w:val="000000" w:themeColor="text1"/>
              </w:rPr>
              <w:t xml:space="preserve"> urbanistyka:</w:t>
            </w:r>
            <w:r w:rsidR="007B05BE" w:rsidRPr="00350CB1">
              <w:rPr>
                <w:rFonts w:ascii="Times New Roman" w:hAnsi="Times New Roman" w:cs="Times New Roman"/>
                <w:b/>
                <w:bCs/>
                <w:color w:val="000000" w:themeColor="text1"/>
              </w:rPr>
              <w:t>**</w:t>
            </w:r>
          </w:p>
          <w:p w14:paraId="355F2942" w14:textId="20CE99D9" w:rsidR="00B570EE" w:rsidRPr="00350CB1" w:rsidRDefault="00B570EE" w:rsidP="00140AAA">
            <w:pPr>
              <w:ind w:right="67"/>
              <w:jc w:val="both"/>
              <w:rPr>
                <w:rFonts w:ascii="Times New Roman" w:hAnsi="Times New Roman" w:cs="Times New Roman"/>
                <w:color w:val="000000" w:themeColor="text1"/>
              </w:rPr>
            </w:pPr>
            <w:r w:rsidRPr="00350CB1">
              <w:rPr>
                <w:rFonts w:ascii="Times New Roman" w:hAnsi="Times New Roman" w:cs="Times New Roman"/>
                <w:color w:val="000000" w:themeColor="text1"/>
              </w:rPr>
              <w:t>W ramach zajęć  przekazywane są studentom treści związane z prowadzonymi badaniami naukowymi:</w:t>
            </w:r>
          </w:p>
          <w:p w14:paraId="1EBEAB0F" w14:textId="77777777" w:rsidR="00B570EE" w:rsidRPr="00350CB1" w:rsidRDefault="00B570EE" w:rsidP="00140AAA">
            <w:pPr>
              <w:ind w:right="67"/>
              <w:jc w:val="both"/>
              <w:rPr>
                <w:rFonts w:ascii="Times New Roman" w:hAnsi="Times New Roman" w:cs="Times New Roman"/>
                <w:color w:val="000000" w:themeColor="text1"/>
              </w:rPr>
            </w:pPr>
            <w:r w:rsidRPr="00350CB1">
              <w:rPr>
                <w:rFonts w:ascii="Times New Roman" w:hAnsi="Times New Roman" w:cs="Times New Roman"/>
                <w:color w:val="000000" w:themeColor="text1"/>
              </w:rPr>
              <w:t>WAiSP/DS/7/2018-2KON, Potencjał innowacyjnych materiałów ceramicznych w architekturze i wnętrzach, WAiSP/DS/6/2019-KON Modernistyczna architektura pawilonu BWA i Cepelii w Częstochowie w kontekście twórczości autora realizacji, architekta i artysty Włodzimierza Ściegiennego.</w:t>
            </w:r>
          </w:p>
          <w:p w14:paraId="13B52F60" w14:textId="77777777" w:rsidR="00B570EE" w:rsidRPr="00350CB1" w:rsidRDefault="00B570EE" w:rsidP="00140AAA">
            <w:pPr>
              <w:ind w:right="67"/>
              <w:jc w:val="both"/>
              <w:rPr>
                <w:rFonts w:ascii="Times New Roman" w:eastAsia="ヒラギノ角ゴ Pro W3" w:hAnsi="Times New Roman" w:cs="Times New Roman"/>
                <w:color w:val="000000" w:themeColor="text1"/>
                <w:lang w:eastAsia="pl-PL"/>
              </w:rPr>
            </w:pPr>
          </w:p>
        </w:tc>
      </w:tr>
      <w:tr w:rsidR="00942D5D" w:rsidRPr="00350CB1" w14:paraId="163A4FA6" w14:textId="77777777" w:rsidTr="00036A60">
        <w:trPr>
          <w:trHeight w:val="175"/>
        </w:trPr>
        <w:tc>
          <w:tcPr>
            <w:tcW w:w="1413" w:type="dxa"/>
            <w:vMerge/>
          </w:tcPr>
          <w:p w14:paraId="482727FC"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2135DCEB" w14:textId="49A021D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 xml:space="preserve">EUK7_B.W1 </w:t>
            </w:r>
          </w:p>
        </w:tc>
        <w:tc>
          <w:tcPr>
            <w:tcW w:w="6408" w:type="dxa"/>
            <w:vMerge/>
          </w:tcPr>
          <w:p w14:paraId="2A68EC34" w14:textId="77777777" w:rsidR="00B570EE" w:rsidRPr="00350CB1" w:rsidRDefault="00B570EE" w:rsidP="00140AAA">
            <w:pPr>
              <w:spacing w:line="276" w:lineRule="auto"/>
              <w:ind w:right="67"/>
              <w:jc w:val="both"/>
              <w:rPr>
                <w:rFonts w:ascii="Times New Roman" w:hAnsi="Times New Roman" w:cs="Times New Roman"/>
                <w:b/>
                <w:bCs/>
                <w:color w:val="000000"/>
              </w:rPr>
            </w:pPr>
          </w:p>
        </w:tc>
      </w:tr>
      <w:tr w:rsidR="00942D5D" w:rsidRPr="00350CB1" w14:paraId="1564392C" w14:textId="77777777" w:rsidTr="00036A60">
        <w:trPr>
          <w:trHeight w:val="61"/>
        </w:trPr>
        <w:tc>
          <w:tcPr>
            <w:tcW w:w="1413" w:type="dxa"/>
            <w:vMerge w:val="restart"/>
          </w:tcPr>
          <w:p w14:paraId="560E5517" w14:textId="77777777" w:rsidR="00B570EE" w:rsidRPr="00350CB1" w:rsidRDefault="00B570EE" w:rsidP="00140AAA">
            <w:pPr>
              <w:ind w:right="67"/>
              <w:rPr>
                <w:rFonts w:ascii="Times New Roman" w:hAnsi="Times New Roman" w:cs="Times New Roman"/>
                <w:b/>
                <w:color w:val="000000" w:themeColor="text1"/>
              </w:rPr>
            </w:pPr>
            <w:r w:rsidRPr="00350CB1">
              <w:rPr>
                <w:rFonts w:ascii="Times New Roman" w:hAnsi="Times New Roman" w:cs="Times New Roman"/>
                <w:b/>
                <w:bCs/>
                <w:color w:val="000000" w:themeColor="text1"/>
              </w:rPr>
              <w:t>Umiejętności</w:t>
            </w:r>
          </w:p>
        </w:tc>
        <w:tc>
          <w:tcPr>
            <w:tcW w:w="1559" w:type="dxa"/>
          </w:tcPr>
          <w:p w14:paraId="7EE33FA0"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EUK7_U1</w:t>
            </w:r>
          </w:p>
          <w:p w14:paraId="6F0CC905"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EUK7_U2</w:t>
            </w:r>
          </w:p>
          <w:p w14:paraId="5888B43C"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EUK7_U3</w:t>
            </w:r>
          </w:p>
          <w:p w14:paraId="0F773F89"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EUK7_U5</w:t>
            </w:r>
          </w:p>
        </w:tc>
        <w:tc>
          <w:tcPr>
            <w:tcW w:w="6408" w:type="dxa"/>
            <w:vMerge/>
          </w:tcPr>
          <w:p w14:paraId="6CCD2729" w14:textId="77777777" w:rsidR="00B570EE" w:rsidRPr="00350CB1" w:rsidRDefault="00B570EE" w:rsidP="00140AAA">
            <w:pPr>
              <w:ind w:right="67"/>
              <w:rPr>
                <w:rFonts w:ascii="Times New Roman" w:eastAsia="ヒラギノ角ゴ Pro W3" w:hAnsi="Times New Roman" w:cs="Times New Roman"/>
                <w:b/>
                <w:color w:val="262728"/>
                <w:lang w:eastAsia="pl-PL"/>
              </w:rPr>
            </w:pPr>
          </w:p>
        </w:tc>
      </w:tr>
      <w:tr w:rsidR="00942D5D" w:rsidRPr="00350CB1" w14:paraId="5FBD6403" w14:textId="77777777" w:rsidTr="00036A60">
        <w:trPr>
          <w:trHeight w:val="61"/>
        </w:trPr>
        <w:tc>
          <w:tcPr>
            <w:tcW w:w="1413" w:type="dxa"/>
            <w:vMerge/>
          </w:tcPr>
          <w:p w14:paraId="40F20867"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203932D5"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EUK7_B.U1</w:t>
            </w:r>
          </w:p>
          <w:p w14:paraId="4D5FDFEF"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EUK7_B.U3</w:t>
            </w:r>
          </w:p>
          <w:p w14:paraId="721EA365"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EUK7_B.U6</w:t>
            </w:r>
          </w:p>
          <w:p w14:paraId="1C6F5626"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EUK7_B.U7</w:t>
            </w:r>
          </w:p>
        </w:tc>
        <w:tc>
          <w:tcPr>
            <w:tcW w:w="6408" w:type="dxa"/>
            <w:vMerge/>
          </w:tcPr>
          <w:p w14:paraId="7648BE67" w14:textId="77777777" w:rsidR="00B570EE" w:rsidRPr="00350CB1" w:rsidRDefault="00B570EE" w:rsidP="00140AAA">
            <w:pPr>
              <w:ind w:right="67"/>
              <w:rPr>
                <w:rFonts w:ascii="Times New Roman" w:eastAsia="ヒラギノ角ゴ Pro W3" w:hAnsi="Times New Roman" w:cs="Times New Roman"/>
                <w:b/>
                <w:color w:val="262728"/>
                <w:lang w:eastAsia="pl-PL"/>
              </w:rPr>
            </w:pPr>
          </w:p>
        </w:tc>
      </w:tr>
      <w:tr w:rsidR="00942D5D" w:rsidRPr="00350CB1" w14:paraId="1824D643" w14:textId="77777777" w:rsidTr="00036A60">
        <w:trPr>
          <w:trHeight w:val="301"/>
        </w:trPr>
        <w:tc>
          <w:tcPr>
            <w:tcW w:w="1413" w:type="dxa"/>
            <w:vMerge w:val="restart"/>
          </w:tcPr>
          <w:p w14:paraId="7FB2A4D2"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 xml:space="preserve">Kompetencje </w:t>
            </w:r>
          </w:p>
        </w:tc>
        <w:tc>
          <w:tcPr>
            <w:tcW w:w="1559" w:type="dxa"/>
          </w:tcPr>
          <w:p w14:paraId="036A1569"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EUK7_KS1</w:t>
            </w:r>
          </w:p>
          <w:p w14:paraId="17C42035"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EUK7_KS2</w:t>
            </w:r>
          </w:p>
          <w:p w14:paraId="59E205F8" w14:textId="77777777" w:rsidR="00B570EE" w:rsidRPr="00350CB1" w:rsidRDefault="00B570EE" w:rsidP="00140AAA">
            <w:pPr>
              <w:ind w:right="67"/>
              <w:rPr>
                <w:rFonts w:ascii="Times New Roman" w:hAnsi="Times New Roman" w:cs="Times New Roman"/>
                <w:b/>
                <w:color w:val="000000" w:themeColor="text1"/>
              </w:rPr>
            </w:pPr>
            <w:r w:rsidRPr="00350CB1">
              <w:rPr>
                <w:rFonts w:ascii="Times New Roman" w:eastAsia="Calibri" w:hAnsi="Times New Roman" w:cs="Times New Roman"/>
                <w:b/>
                <w:bCs/>
                <w:color w:val="000000" w:themeColor="text1"/>
              </w:rPr>
              <w:t>EUK7_KS4</w:t>
            </w:r>
          </w:p>
        </w:tc>
        <w:tc>
          <w:tcPr>
            <w:tcW w:w="6408" w:type="dxa"/>
            <w:vMerge/>
          </w:tcPr>
          <w:p w14:paraId="4F0BF0E1" w14:textId="77777777" w:rsidR="00B570EE" w:rsidRPr="00350CB1" w:rsidRDefault="00B570EE" w:rsidP="00140AAA">
            <w:pPr>
              <w:ind w:right="67"/>
              <w:rPr>
                <w:rFonts w:ascii="Times New Roman" w:eastAsia="ヒラギノ角ゴ Pro W3" w:hAnsi="Times New Roman" w:cs="Times New Roman"/>
                <w:b/>
                <w:color w:val="262728"/>
                <w:lang w:eastAsia="pl-PL"/>
              </w:rPr>
            </w:pPr>
          </w:p>
        </w:tc>
      </w:tr>
      <w:tr w:rsidR="00942D5D" w:rsidRPr="00350CB1" w14:paraId="6A63FD32" w14:textId="77777777" w:rsidTr="00036A60">
        <w:trPr>
          <w:trHeight w:val="301"/>
        </w:trPr>
        <w:tc>
          <w:tcPr>
            <w:tcW w:w="1413" w:type="dxa"/>
            <w:vMerge/>
          </w:tcPr>
          <w:p w14:paraId="583C78BE" w14:textId="77777777" w:rsidR="00B570EE" w:rsidRPr="00350CB1" w:rsidRDefault="00B570EE" w:rsidP="00140AAA">
            <w:pPr>
              <w:ind w:right="67"/>
              <w:rPr>
                <w:rFonts w:ascii="Times New Roman" w:hAnsi="Times New Roman" w:cs="Times New Roman"/>
                <w:b/>
                <w:bCs/>
                <w:color w:val="000000" w:themeColor="text1"/>
              </w:rPr>
            </w:pPr>
          </w:p>
        </w:tc>
        <w:tc>
          <w:tcPr>
            <w:tcW w:w="1559" w:type="dxa"/>
          </w:tcPr>
          <w:p w14:paraId="22F0F7E7"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EUK7_B.S1</w:t>
            </w:r>
          </w:p>
          <w:p w14:paraId="11631B75"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EUK7_B.S2</w:t>
            </w:r>
          </w:p>
        </w:tc>
        <w:tc>
          <w:tcPr>
            <w:tcW w:w="6408" w:type="dxa"/>
            <w:vMerge/>
          </w:tcPr>
          <w:p w14:paraId="2221165F" w14:textId="77777777" w:rsidR="00B570EE" w:rsidRPr="00350CB1" w:rsidRDefault="00B570EE" w:rsidP="00140AAA">
            <w:pPr>
              <w:ind w:right="67"/>
              <w:rPr>
                <w:rFonts w:ascii="Times New Roman" w:eastAsia="ヒラギノ角ゴ Pro W3" w:hAnsi="Times New Roman" w:cs="Times New Roman"/>
                <w:b/>
                <w:color w:val="262728"/>
                <w:lang w:eastAsia="pl-PL"/>
              </w:rPr>
            </w:pPr>
          </w:p>
        </w:tc>
      </w:tr>
      <w:tr w:rsidR="00942D5D" w:rsidRPr="00350CB1" w14:paraId="7381E58C" w14:textId="77777777" w:rsidTr="00036A60">
        <w:trPr>
          <w:trHeight w:val="179"/>
        </w:trPr>
        <w:tc>
          <w:tcPr>
            <w:tcW w:w="1413" w:type="dxa"/>
            <w:vMerge w:val="restart"/>
          </w:tcPr>
          <w:p w14:paraId="18F55A55" w14:textId="77777777" w:rsidR="00B570EE" w:rsidRPr="00350CB1" w:rsidRDefault="00B570EE" w:rsidP="00140AAA">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tc>
        <w:tc>
          <w:tcPr>
            <w:tcW w:w="1559" w:type="dxa"/>
          </w:tcPr>
          <w:p w14:paraId="473B41FB" w14:textId="77777777" w:rsidR="00942D5D" w:rsidRPr="00350CB1" w:rsidRDefault="00942D5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EUK7_W2</w:t>
            </w:r>
          </w:p>
          <w:p w14:paraId="5C857F07" w14:textId="77777777" w:rsidR="00942D5D" w:rsidRPr="00350CB1" w:rsidRDefault="00942D5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EUK7_W3</w:t>
            </w:r>
          </w:p>
          <w:p w14:paraId="17972953" w14:textId="5E28C11E"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EUK7_W11</w:t>
            </w:r>
          </w:p>
        </w:tc>
        <w:tc>
          <w:tcPr>
            <w:tcW w:w="6408" w:type="dxa"/>
            <w:vMerge w:val="restart"/>
          </w:tcPr>
          <w:p w14:paraId="1D1922B5" w14:textId="53D2F08D" w:rsidR="00B570EE" w:rsidRPr="00350CB1" w:rsidRDefault="00B570EE" w:rsidP="00140AAA">
            <w:pPr>
              <w:ind w:right="67"/>
              <w:jc w:val="both"/>
              <w:rPr>
                <w:rFonts w:ascii="Times New Roman" w:eastAsia="ヒラギノ角ゴ Pro W3" w:hAnsi="Times New Roman" w:cs="Times New Roman"/>
                <w:b/>
                <w:bCs/>
                <w:color w:val="000000" w:themeColor="text1"/>
                <w:lang w:eastAsia="pl-PL"/>
              </w:rPr>
            </w:pPr>
            <w:r w:rsidRPr="00350CB1">
              <w:rPr>
                <w:rFonts w:ascii="Times New Roman" w:eastAsia="ヒラギノ角ゴ Pro W3" w:hAnsi="Times New Roman" w:cs="Times New Roman"/>
                <w:b/>
                <w:bCs/>
                <w:color w:val="000000" w:themeColor="text1"/>
                <w:lang w:eastAsia="pl-PL"/>
              </w:rPr>
              <w:t xml:space="preserve">B.3.3. Metodyka pracy naukowej (ćwiczenia) </w:t>
            </w:r>
          </w:p>
          <w:p w14:paraId="68552D27" w14:textId="77777777" w:rsidR="00B570EE" w:rsidRPr="00350CB1" w:rsidRDefault="00B570EE" w:rsidP="00140AAA">
            <w:pPr>
              <w:ind w:right="67"/>
              <w:jc w:val="both"/>
              <w:rPr>
                <w:rFonts w:ascii="Times New Roman" w:eastAsia="ヒラギノ角ゴ Pro W3" w:hAnsi="Times New Roman" w:cs="Times New Roman"/>
                <w:b/>
                <w:bCs/>
                <w:color w:val="000000" w:themeColor="text1"/>
                <w:lang w:eastAsia="pl-PL"/>
              </w:rPr>
            </w:pPr>
          </w:p>
          <w:p w14:paraId="26B2223D" w14:textId="77777777" w:rsidR="00B570EE" w:rsidRPr="00350CB1" w:rsidRDefault="00B570EE" w:rsidP="00140AAA">
            <w:pPr>
              <w:ind w:right="67"/>
              <w:jc w:val="both"/>
              <w:rPr>
                <w:rFonts w:ascii="Times New Roman" w:eastAsia="ヒラギノ角ゴ Pro W3" w:hAnsi="Times New Roman" w:cs="Times New Roman"/>
                <w:color w:val="000000" w:themeColor="text1"/>
                <w:lang w:eastAsia="pl-PL"/>
              </w:rPr>
            </w:pPr>
            <w:r w:rsidRPr="00350CB1">
              <w:rPr>
                <w:rFonts w:ascii="Times New Roman" w:eastAsia="ヒラギノ角ゴ Pro W3" w:hAnsi="Times New Roman" w:cs="Times New Roman"/>
                <w:color w:val="000000" w:themeColor="text1"/>
                <w:lang w:eastAsia="pl-PL"/>
              </w:rPr>
              <w:t xml:space="preserve">Student na zajęciach poznaje warsztat naukowy w tym teoretyczne podstawy rozumowania naukowego i prowadzenia badań w zakresie przydatnym do realizacji skomplikowanych zadań projektowych, a </w:t>
            </w:r>
            <w:r w:rsidRPr="00350CB1">
              <w:rPr>
                <w:rFonts w:ascii="Times New Roman" w:eastAsia="ヒラギノ角ゴ Pro W3" w:hAnsi="Times New Roman" w:cs="Times New Roman"/>
                <w:color w:val="000000" w:themeColor="text1"/>
                <w:lang w:eastAsia="pl-PL"/>
              </w:rPr>
              <w:lastRenderedPageBreak/>
              <w:t>także interpretacji opracowań naukowych w dyscyplinie naukowej – architektura i urbanistyka oraz wiedzą dotyczącą sposobów komunikowania idei projektów architektonicznych, urbanistycznych i planistycznych oraz ich opracowywania.</w:t>
            </w:r>
          </w:p>
          <w:p w14:paraId="1AD8354F" w14:textId="77777777" w:rsidR="00B570EE" w:rsidRPr="00350CB1" w:rsidRDefault="00B570EE" w:rsidP="00140AAA">
            <w:pPr>
              <w:spacing w:line="276" w:lineRule="auto"/>
              <w:ind w:right="67"/>
              <w:jc w:val="both"/>
              <w:rPr>
                <w:rFonts w:ascii="Times New Roman" w:eastAsia="ヒラギノ角ゴ Pro W3" w:hAnsi="Times New Roman" w:cs="Times New Roman"/>
                <w:b/>
                <w:bCs/>
                <w:color w:val="000000" w:themeColor="text1"/>
                <w:u w:val="single"/>
                <w:lang w:eastAsia="pl-PL"/>
              </w:rPr>
            </w:pPr>
          </w:p>
        </w:tc>
      </w:tr>
      <w:tr w:rsidR="00942D5D" w:rsidRPr="00350CB1" w14:paraId="53DF3F41" w14:textId="77777777" w:rsidTr="00036A60">
        <w:trPr>
          <w:trHeight w:val="179"/>
        </w:trPr>
        <w:tc>
          <w:tcPr>
            <w:tcW w:w="1413" w:type="dxa"/>
            <w:vMerge/>
          </w:tcPr>
          <w:p w14:paraId="5950217F" w14:textId="77777777" w:rsidR="00B570EE" w:rsidRPr="00350CB1" w:rsidRDefault="00B570EE" w:rsidP="00140AAA">
            <w:pPr>
              <w:ind w:right="67"/>
              <w:rPr>
                <w:rFonts w:ascii="Times New Roman" w:hAnsi="Times New Roman" w:cs="Times New Roman"/>
                <w:b/>
                <w:bCs/>
              </w:rPr>
            </w:pPr>
          </w:p>
        </w:tc>
        <w:tc>
          <w:tcPr>
            <w:tcW w:w="1559" w:type="dxa"/>
          </w:tcPr>
          <w:p w14:paraId="193D41C1"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EUK7_B.W7</w:t>
            </w:r>
          </w:p>
          <w:p w14:paraId="7221E5DE" w14:textId="2A0ECCC4" w:rsidR="00942D5D" w:rsidRPr="00350CB1" w:rsidRDefault="00942D5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EUK7_C.W3</w:t>
            </w:r>
          </w:p>
        </w:tc>
        <w:tc>
          <w:tcPr>
            <w:tcW w:w="6408" w:type="dxa"/>
            <w:vMerge/>
          </w:tcPr>
          <w:p w14:paraId="197C6299" w14:textId="77777777" w:rsidR="00B570EE" w:rsidRPr="00350CB1" w:rsidRDefault="00B570EE" w:rsidP="00140AAA">
            <w:pPr>
              <w:ind w:right="67"/>
              <w:rPr>
                <w:rFonts w:ascii="Times New Roman" w:eastAsia="ヒラギノ角ゴ Pro W3" w:hAnsi="Times New Roman" w:cs="Times New Roman"/>
                <w:b/>
                <w:color w:val="262728"/>
                <w:lang w:eastAsia="pl-PL"/>
              </w:rPr>
            </w:pPr>
          </w:p>
        </w:tc>
      </w:tr>
      <w:tr w:rsidR="00942D5D" w:rsidRPr="00350CB1" w14:paraId="3BF548BA" w14:textId="77777777" w:rsidTr="00036A60">
        <w:trPr>
          <w:trHeight w:val="179"/>
        </w:trPr>
        <w:tc>
          <w:tcPr>
            <w:tcW w:w="1413" w:type="dxa"/>
            <w:vMerge w:val="restart"/>
          </w:tcPr>
          <w:p w14:paraId="368A78E1"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lastRenderedPageBreak/>
              <w:t>Umiejętności</w:t>
            </w:r>
          </w:p>
        </w:tc>
        <w:tc>
          <w:tcPr>
            <w:tcW w:w="1559" w:type="dxa"/>
          </w:tcPr>
          <w:p w14:paraId="794C2886"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EUK7_U1</w:t>
            </w:r>
          </w:p>
          <w:p w14:paraId="79BBA63F"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EUK7_U4</w:t>
            </w:r>
          </w:p>
        </w:tc>
        <w:tc>
          <w:tcPr>
            <w:tcW w:w="6408" w:type="dxa"/>
            <w:vMerge/>
          </w:tcPr>
          <w:p w14:paraId="2EE5AB9C" w14:textId="77777777" w:rsidR="00B570EE" w:rsidRPr="00350CB1" w:rsidRDefault="00B570EE" w:rsidP="00140AAA">
            <w:pPr>
              <w:ind w:right="67"/>
              <w:rPr>
                <w:rFonts w:ascii="Times New Roman" w:eastAsia="ヒラギノ角ゴ Pro W3" w:hAnsi="Times New Roman" w:cs="Times New Roman"/>
                <w:b/>
                <w:color w:val="262728"/>
                <w:lang w:eastAsia="pl-PL"/>
              </w:rPr>
            </w:pPr>
          </w:p>
        </w:tc>
      </w:tr>
      <w:tr w:rsidR="00942D5D" w:rsidRPr="00350CB1" w14:paraId="4DCB7C3D" w14:textId="77777777" w:rsidTr="00036A60">
        <w:trPr>
          <w:trHeight w:val="179"/>
        </w:trPr>
        <w:tc>
          <w:tcPr>
            <w:tcW w:w="1413" w:type="dxa"/>
            <w:vMerge/>
          </w:tcPr>
          <w:p w14:paraId="4BF3E53B" w14:textId="77777777" w:rsidR="00B570EE" w:rsidRPr="00350CB1" w:rsidRDefault="00B570EE" w:rsidP="00140AAA">
            <w:pPr>
              <w:ind w:right="67"/>
              <w:rPr>
                <w:rFonts w:ascii="Times New Roman" w:hAnsi="Times New Roman" w:cs="Times New Roman"/>
                <w:b/>
                <w:bCs/>
              </w:rPr>
            </w:pPr>
          </w:p>
        </w:tc>
        <w:tc>
          <w:tcPr>
            <w:tcW w:w="1559" w:type="dxa"/>
          </w:tcPr>
          <w:p w14:paraId="698714E9" w14:textId="77777777" w:rsidR="00942D5D" w:rsidRPr="00350CB1" w:rsidRDefault="00942D5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EUK7_C.U3</w:t>
            </w:r>
          </w:p>
          <w:p w14:paraId="1ACD3EA6" w14:textId="77777777" w:rsidR="00942D5D" w:rsidRPr="00350CB1" w:rsidRDefault="00942D5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EUK7_C.U4</w:t>
            </w:r>
          </w:p>
          <w:p w14:paraId="381925BD" w14:textId="2C32C66B" w:rsidR="00942D5D" w:rsidRPr="00350CB1" w:rsidRDefault="00942D5D"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w:t>
            </w:r>
            <w:r w:rsidR="003B7CFA" w:rsidRPr="00350CB1">
              <w:rPr>
                <w:rFonts w:ascii="Times New Roman" w:eastAsia="Calibri" w:hAnsi="Times New Roman" w:cs="Times New Roman"/>
                <w:b/>
                <w:bCs/>
                <w:color w:val="000000" w:themeColor="text1"/>
              </w:rPr>
              <w:t>.</w:t>
            </w:r>
            <w:r w:rsidRPr="00350CB1">
              <w:rPr>
                <w:rFonts w:ascii="Times New Roman" w:eastAsia="Calibri" w:hAnsi="Times New Roman" w:cs="Times New Roman"/>
                <w:b/>
                <w:bCs/>
                <w:color w:val="000000" w:themeColor="text1"/>
              </w:rPr>
              <w:t>U5</w:t>
            </w:r>
          </w:p>
        </w:tc>
        <w:tc>
          <w:tcPr>
            <w:tcW w:w="6408" w:type="dxa"/>
            <w:vMerge/>
          </w:tcPr>
          <w:p w14:paraId="37C9A4FE" w14:textId="77777777" w:rsidR="00B570EE" w:rsidRPr="00350CB1" w:rsidRDefault="00B570EE" w:rsidP="00140AAA">
            <w:pPr>
              <w:ind w:right="67"/>
              <w:rPr>
                <w:rFonts w:ascii="Times New Roman" w:eastAsia="ヒラギノ角ゴ Pro W3" w:hAnsi="Times New Roman" w:cs="Times New Roman"/>
                <w:b/>
                <w:color w:val="262728"/>
                <w:lang w:eastAsia="pl-PL"/>
              </w:rPr>
            </w:pPr>
          </w:p>
        </w:tc>
      </w:tr>
      <w:tr w:rsidR="00942D5D" w:rsidRPr="00350CB1" w14:paraId="37342538" w14:textId="77777777" w:rsidTr="00036A60">
        <w:trPr>
          <w:trHeight w:val="179"/>
        </w:trPr>
        <w:tc>
          <w:tcPr>
            <w:tcW w:w="1413" w:type="dxa"/>
            <w:vMerge w:val="restart"/>
          </w:tcPr>
          <w:p w14:paraId="126A1371" w14:textId="77777777" w:rsidR="00B570EE" w:rsidRPr="00350CB1" w:rsidRDefault="00B570EE" w:rsidP="00140AAA">
            <w:pPr>
              <w:ind w:right="67"/>
              <w:rPr>
                <w:rFonts w:ascii="Times New Roman" w:hAnsi="Times New Roman" w:cs="Times New Roman"/>
                <w:b/>
                <w:bCs/>
              </w:rPr>
            </w:pPr>
            <w:r w:rsidRPr="00350CB1">
              <w:rPr>
                <w:rFonts w:ascii="Times New Roman" w:hAnsi="Times New Roman" w:cs="Times New Roman"/>
                <w:b/>
                <w:bCs/>
              </w:rPr>
              <w:t>Kompetencje</w:t>
            </w:r>
          </w:p>
        </w:tc>
        <w:tc>
          <w:tcPr>
            <w:tcW w:w="1559" w:type="dxa"/>
          </w:tcPr>
          <w:p w14:paraId="0A78A361"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EUK7_KS1</w:t>
            </w:r>
          </w:p>
          <w:p w14:paraId="51208519"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EUK7_KS4</w:t>
            </w:r>
          </w:p>
          <w:p w14:paraId="679EE726"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EUK7_KS5</w:t>
            </w:r>
          </w:p>
        </w:tc>
        <w:tc>
          <w:tcPr>
            <w:tcW w:w="6408" w:type="dxa"/>
            <w:vMerge/>
          </w:tcPr>
          <w:p w14:paraId="56167931" w14:textId="77777777" w:rsidR="00B570EE" w:rsidRPr="00350CB1" w:rsidRDefault="00B570EE" w:rsidP="00140AAA">
            <w:pPr>
              <w:ind w:right="67"/>
              <w:rPr>
                <w:rFonts w:ascii="Times New Roman" w:eastAsia="ヒラギノ角ゴ Pro W3" w:hAnsi="Times New Roman" w:cs="Times New Roman"/>
                <w:b/>
                <w:color w:val="262728"/>
                <w:lang w:eastAsia="pl-PL"/>
              </w:rPr>
            </w:pPr>
          </w:p>
        </w:tc>
      </w:tr>
      <w:tr w:rsidR="00942D5D" w:rsidRPr="00350CB1" w14:paraId="4CE5339C" w14:textId="77777777" w:rsidTr="00036A60">
        <w:trPr>
          <w:trHeight w:val="553"/>
        </w:trPr>
        <w:tc>
          <w:tcPr>
            <w:tcW w:w="1413" w:type="dxa"/>
            <w:vMerge/>
          </w:tcPr>
          <w:p w14:paraId="668495B5" w14:textId="77777777" w:rsidR="00B570EE" w:rsidRPr="00350CB1" w:rsidRDefault="00B570EE" w:rsidP="00140AAA">
            <w:pPr>
              <w:ind w:right="67"/>
              <w:rPr>
                <w:rFonts w:ascii="Times New Roman" w:hAnsi="Times New Roman" w:cs="Times New Roman"/>
                <w:b/>
                <w:bCs/>
              </w:rPr>
            </w:pPr>
          </w:p>
        </w:tc>
        <w:tc>
          <w:tcPr>
            <w:tcW w:w="1559" w:type="dxa"/>
          </w:tcPr>
          <w:p w14:paraId="07701BB8"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EUK6_ B.S1</w:t>
            </w:r>
          </w:p>
          <w:p w14:paraId="72E428F3" w14:textId="77777777" w:rsidR="00B570EE" w:rsidRPr="00350CB1" w:rsidRDefault="00B570EE" w:rsidP="00140AAA">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EUK6_ B.S2</w:t>
            </w:r>
          </w:p>
        </w:tc>
        <w:tc>
          <w:tcPr>
            <w:tcW w:w="6408" w:type="dxa"/>
            <w:vMerge/>
          </w:tcPr>
          <w:p w14:paraId="3603DA94" w14:textId="77777777" w:rsidR="00B570EE" w:rsidRPr="00350CB1" w:rsidRDefault="00B570EE" w:rsidP="00140AAA">
            <w:pPr>
              <w:ind w:right="67"/>
              <w:rPr>
                <w:rFonts w:ascii="Times New Roman" w:eastAsia="ヒラギノ角ゴ Pro W3" w:hAnsi="Times New Roman" w:cs="Times New Roman"/>
                <w:b/>
                <w:color w:val="262728"/>
                <w:lang w:eastAsia="pl-PL"/>
              </w:rPr>
            </w:pPr>
          </w:p>
        </w:tc>
      </w:tr>
      <w:tr w:rsidR="00B570EE" w:rsidRPr="00350CB1" w14:paraId="7CFA1F51" w14:textId="77777777" w:rsidTr="00CF3AEF">
        <w:trPr>
          <w:trHeight w:val="75"/>
        </w:trPr>
        <w:tc>
          <w:tcPr>
            <w:tcW w:w="9380" w:type="dxa"/>
            <w:gridSpan w:val="3"/>
            <w:shd w:val="clear" w:color="auto" w:fill="auto"/>
          </w:tcPr>
          <w:p w14:paraId="0FF9CB54"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 xml:space="preserve">C. Zajęcia uzupełniające   </w:t>
            </w:r>
          </w:p>
        </w:tc>
      </w:tr>
      <w:tr w:rsidR="00B570EE" w:rsidRPr="00350CB1" w14:paraId="184265B9" w14:textId="77777777" w:rsidTr="00CF3AEF">
        <w:trPr>
          <w:trHeight w:val="75"/>
        </w:trPr>
        <w:tc>
          <w:tcPr>
            <w:tcW w:w="9380" w:type="dxa"/>
            <w:gridSpan w:val="3"/>
            <w:shd w:val="clear" w:color="auto" w:fill="auto"/>
          </w:tcPr>
          <w:p w14:paraId="22906369" w14:textId="77777777" w:rsidR="00B570EE" w:rsidRPr="00350CB1" w:rsidRDefault="00B570EE" w:rsidP="00140AAA">
            <w:pPr>
              <w:ind w:right="67"/>
              <w:rPr>
                <w:rFonts w:ascii="Times New Roman" w:hAnsi="Times New Roman" w:cs="Times New Roman"/>
                <w:b/>
              </w:rPr>
            </w:pPr>
            <w:r w:rsidRPr="00350CB1">
              <w:rPr>
                <w:rFonts w:ascii="Times New Roman" w:hAnsi="Times New Roman" w:cs="Times New Roman"/>
                <w:b/>
              </w:rPr>
              <w:t>Zajęcia uzupełniające w szczególności: języki obce oraz – do wyboru – filozofia i estetyka, historia sztuki, socjologia i psychologia środowiskowa</w:t>
            </w:r>
          </w:p>
        </w:tc>
      </w:tr>
      <w:tr w:rsidR="00942D5D" w:rsidRPr="00350CB1" w14:paraId="41DE7072" w14:textId="77777777" w:rsidTr="00036A60">
        <w:trPr>
          <w:trHeight w:val="179"/>
        </w:trPr>
        <w:tc>
          <w:tcPr>
            <w:tcW w:w="1413" w:type="dxa"/>
            <w:vMerge w:val="restart"/>
          </w:tcPr>
          <w:p w14:paraId="464534FC" w14:textId="77777777" w:rsidR="00555A8E" w:rsidRPr="00350CB1" w:rsidRDefault="00555A8E" w:rsidP="00555A8E">
            <w:pPr>
              <w:ind w:right="67"/>
              <w:rPr>
                <w:rFonts w:ascii="Times New Roman" w:hAnsi="Times New Roman" w:cs="Times New Roman"/>
                <w:b/>
                <w:bCs/>
              </w:rPr>
            </w:pPr>
            <w:r w:rsidRPr="00350CB1">
              <w:rPr>
                <w:rFonts w:ascii="Times New Roman" w:hAnsi="Times New Roman" w:cs="Times New Roman"/>
                <w:b/>
                <w:bCs/>
              </w:rPr>
              <w:t>Wiedza</w:t>
            </w:r>
          </w:p>
          <w:p w14:paraId="680E8C06" w14:textId="77777777" w:rsidR="00555A8E" w:rsidRPr="00350CB1" w:rsidRDefault="00555A8E" w:rsidP="00555A8E">
            <w:pPr>
              <w:ind w:right="67"/>
              <w:rPr>
                <w:rFonts w:ascii="Times New Roman" w:hAnsi="Times New Roman" w:cs="Times New Roman"/>
                <w:b/>
                <w:bCs/>
              </w:rPr>
            </w:pPr>
          </w:p>
          <w:p w14:paraId="111EB247" w14:textId="77777777" w:rsidR="00555A8E" w:rsidRPr="00350CB1" w:rsidRDefault="00555A8E" w:rsidP="00555A8E">
            <w:pPr>
              <w:ind w:right="67"/>
              <w:rPr>
                <w:rFonts w:ascii="Times New Roman" w:hAnsi="Times New Roman" w:cs="Times New Roman"/>
                <w:b/>
              </w:rPr>
            </w:pPr>
          </w:p>
        </w:tc>
        <w:tc>
          <w:tcPr>
            <w:tcW w:w="1559" w:type="dxa"/>
          </w:tcPr>
          <w:p w14:paraId="61A9F714" w14:textId="387FB40E"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EUK7_W8</w:t>
            </w:r>
          </w:p>
        </w:tc>
        <w:tc>
          <w:tcPr>
            <w:tcW w:w="6408" w:type="dxa"/>
            <w:vMerge w:val="restart"/>
          </w:tcPr>
          <w:p w14:paraId="577490C3" w14:textId="77777777" w:rsidR="00555A8E" w:rsidRPr="00350CB1" w:rsidRDefault="00555A8E" w:rsidP="00555A8E">
            <w:pPr>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C.1. Architektura współczesna i krytyka architektoniczna (wykłady)</w:t>
            </w:r>
          </w:p>
          <w:p w14:paraId="2DE25EDC" w14:textId="77777777" w:rsidR="00555A8E" w:rsidRPr="00350CB1" w:rsidRDefault="00555A8E" w:rsidP="00555A8E">
            <w:pPr>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C.2. Architektura współczesna i krytyka architektoniczna (ćwiczenia)</w:t>
            </w:r>
          </w:p>
          <w:p w14:paraId="4448C139" w14:textId="77777777" w:rsidR="00420619" w:rsidRPr="00350CB1" w:rsidRDefault="00420619" w:rsidP="00555A8E">
            <w:pPr>
              <w:jc w:val="both"/>
              <w:rPr>
                <w:rFonts w:ascii="Times New Roman" w:hAnsi="Times New Roman" w:cs="Times New Roman"/>
                <w:b/>
                <w:color w:val="000000" w:themeColor="text1"/>
              </w:rPr>
            </w:pPr>
          </w:p>
          <w:p w14:paraId="6DE71EA8" w14:textId="407ADBA3" w:rsidR="00555A8E" w:rsidRPr="00350CB1" w:rsidRDefault="00555A8E" w:rsidP="00555A8E">
            <w:pPr>
              <w:jc w:val="both"/>
              <w:rPr>
                <w:rFonts w:ascii="Times New Roman" w:hAnsi="Times New Roman" w:cs="Times New Roman"/>
                <w:color w:val="000000" w:themeColor="text1"/>
              </w:rPr>
            </w:pPr>
            <w:r w:rsidRPr="00350CB1">
              <w:rPr>
                <w:rFonts w:ascii="Times New Roman" w:hAnsi="Times New Roman" w:cs="Times New Roman"/>
                <w:color w:val="000000" w:themeColor="text1"/>
              </w:rPr>
              <w:t xml:space="preserve">Zajęcia umożliwiają zapoznanie studenta z teorią i historią architektury i urbanistyki, architektury współczesnej powszechnej i polskiej oraz aktualnymi nurtami w projektowaniu architektonicznym i urbanistycznym. Student uczy się rozpoznawać i charakteryzować wskazane projekty i realizacje architektoniczne z omawianego okresu i potrafi rozpoznać i krytykować różne tendencje i kierunki twórcze w architekturze, posługuje się biegle metodami krytyki architektonicznej. Absolwent zna i rozumie współczesne metody humanizacji projektowania architektury przez uwzględnienie teorii atmosfery, aktualnych idei społecznych i zjawisk artystycznych w architekturze. Absolwent zna i rozumie znaczenie światła dziennego dla człowieka w aspekcie kulturowym, psychologicznym i zdrowotnym. </w:t>
            </w:r>
          </w:p>
          <w:p w14:paraId="568FF8EF" w14:textId="77777777" w:rsidR="00555A8E" w:rsidRPr="00350CB1" w:rsidRDefault="00555A8E" w:rsidP="00555A8E">
            <w:pPr>
              <w:jc w:val="both"/>
              <w:rPr>
                <w:rFonts w:ascii="Times New Roman" w:hAnsi="Times New Roman" w:cs="Times New Roman"/>
                <w:color w:val="000000" w:themeColor="text1"/>
              </w:rPr>
            </w:pPr>
            <w:r w:rsidRPr="00350CB1">
              <w:rPr>
                <w:rFonts w:ascii="Times New Roman" w:hAnsi="Times New Roman" w:cs="Times New Roman"/>
                <w:color w:val="000000" w:themeColor="text1"/>
              </w:rPr>
              <w:t xml:space="preserve">Absolwent potrafi analizować sposoby wprowadzania i modyfikowania światła dziennego w architekturze dla uzyskania odpowiedniego środowiska życia człowieka   </w:t>
            </w:r>
          </w:p>
          <w:p w14:paraId="6C4DC3DC" w14:textId="77777777" w:rsidR="00555A8E" w:rsidRPr="00350CB1" w:rsidRDefault="00555A8E" w:rsidP="00555A8E">
            <w:pPr>
              <w:jc w:val="both"/>
              <w:rPr>
                <w:rFonts w:ascii="Times New Roman" w:hAnsi="Times New Roman" w:cs="Times New Roman"/>
                <w:color w:val="000000" w:themeColor="text1"/>
              </w:rPr>
            </w:pPr>
          </w:p>
          <w:p w14:paraId="3AD684C0" w14:textId="38ECB06A" w:rsidR="00555A8E" w:rsidRPr="00350CB1" w:rsidRDefault="00555A8E" w:rsidP="00555A8E">
            <w:pPr>
              <w:ind w:right="67"/>
              <w:jc w:val="both"/>
              <w:rPr>
                <w:rFonts w:ascii="Times New Roman" w:hAnsi="Times New Roman" w:cs="Times New Roman"/>
                <w:b/>
                <w:bCs/>
              </w:rPr>
            </w:pPr>
            <w:r w:rsidRPr="00350CB1">
              <w:rPr>
                <w:rFonts w:ascii="Times New Roman" w:hAnsi="Times New Roman" w:cs="Times New Roman"/>
                <w:b/>
                <w:bCs/>
              </w:rPr>
              <w:t>Badania naukowe w dyscyplinie: architektura</w:t>
            </w:r>
            <w:r w:rsidR="005C0490" w:rsidRPr="00350CB1">
              <w:rPr>
                <w:rFonts w:ascii="Times New Roman" w:hAnsi="Times New Roman" w:cs="Times New Roman"/>
                <w:b/>
                <w:bCs/>
              </w:rPr>
              <w:t xml:space="preserve"> i urbanistyka</w:t>
            </w:r>
            <w:r w:rsidR="007B05BE" w:rsidRPr="00350CB1">
              <w:rPr>
                <w:rFonts w:ascii="Times New Roman" w:hAnsi="Times New Roman" w:cs="Times New Roman"/>
                <w:b/>
                <w:bCs/>
              </w:rPr>
              <w:t>:</w:t>
            </w:r>
            <w:r w:rsidR="005C0490" w:rsidRPr="00350CB1">
              <w:rPr>
                <w:rFonts w:ascii="Times New Roman" w:hAnsi="Times New Roman" w:cs="Times New Roman"/>
                <w:b/>
                <w:bCs/>
              </w:rPr>
              <w:t>**</w:t>
            </w:r>
          </w:p>
          <w:p w14:paraId="52AF9BFB" w14:textId="77777777" w:rsidR="00555A8E" w:rsidRPr="00350CB1" w:rsidRDefault="00555A8E" w:rsidP="00555A8E">
            <w:pPr>
              <w:ind w:right="67"/>
              <w:jc w:val="both"/>
              <w:rPr>
                <w:rFonts w:ascii="Times New Roman" w:hAnsi="Times New Roman" w:cs="Times New Roman"/>
                <w:bCs/>
              </w:rPr>
            </w:pPr>
            <w:r w:rsidRPr="00350CB1">
              <w:rPr>
                <w:rFonts w:ascii="Times New Roman" w:hAnsi="Times New Roman" w:cs="Times New Roman"/>
                <w:bCs/>
              </w:rPr>
              <w:t xml:space="preserve">- B. Stec, </w:t>
            </w:r>
            <w:r w:rsidRPr="00350CB1">
              <w:rPr>
                <w:rFonts w:ascii="Times New Roman" w:hAnsi="Times New Roman" w:cs="Times New Roman"/>
                <w:bCs/>
                <w:i/>
              </w:rPr>
              <w:t>O świetle we wnętrzu. Relacja między światłem słonecznym a  architekturą w aspekcie atmosfery architektury</w:t>
            </w:r>
            <w:r w:rsidRPr="00350CB1">
              <w:rPr>
                <w:rFonts w:ascii="Times New Roman" w:hAnsi="Times New Roman" w:cs="Times New Roman"/>
                <w:bCs/>
              </w:rPr>
              <w:t xml:space="preserve">, Kraków 2017, </w:t>
            </w:r>
            <w:r w:rsidRPr="00350CB1">
              <w:rPr>
                <w:rFonts w:ascii="Times New Roman" w:eastAsia="Calibri" w:hAnsi="Times New Roman" w:cs="Times New Roman"/>
              </w:rPr>
              <w:t>ISBN 978-83-65208-99-6 (książka), ISBN 978-83-66007-01-7 (płyta CD)</w:t>
            </w:r>
            <w:r w:rsidRPr="00350CB1">
              <w:rPr>
                <w:rFonts w:ascii="Times New Roman" w:hAnsi="Times New Roman" w:cs="Times New Roman"/>
              </w:rPr>
              <w:t xml:space="preserve">, </w:t>
            </w:r>
            <w:r w:rsidRPr="00350CB1">
              <w:rPr>
                <w:rFonts w:ascii="Times New Roman" w:hAnsi="Times New Roman" w:cs="Times New Roman"/>
                <w:bCs/>
              </w:rPr>
              <w:t>w ramach badań naukowych: WAiSP/DS./1/2014, WAiSP/DS./8/2016.</w:t>
            </w:r>
          </w:p>
          <w:p w14:paraId="35FFCB0B" w14:textId="77777777" w:rsidR="00555A8E" w:rsidRPr="00350CB1" w:rsidRDefault="00555A8E" w:rsidP="00555A8E">
            <w:pPr>
              <w:ind w:right="67"/>
              <w:jc w:val="both"/>
              <w:rPr>
                <w:rFonts w:ascii="Times New Roman" w:hAnsi="Times New Roman" w:cs="Times New Roman"/>
              </w:rPr>
            </w:pPr>
            <w:r w:rsidRPr="00350CB1">
              <w:rPr>
                <w:rFonts w:ascii="Times New Roman" w:hAnsi="Times New Roman" w:cs="Times New Roman"/>
              </w:rPr>
              <w:t xml:space="preserve">- B. Stec, </w:t>
            </w:r>
            <w:r w:rsidRPr="00350CB1">
              <w:rPr>
                <w:rFonts w:ascii="Times New Roman" w:eastAsia="Calibri" w:hAnsi="Times New Roman" w:cs="Times New Roman"/>
                <w:i/>
              </w:rPr>
              <w:t>Ciężar i lekkość jako problem materii w architekturze</w:t>
            </w:r>
            <w:r w:rsidRPr="00350CB1">
              <w:rPr>
                <w:rFonts w:ascii="Times New Roman" w:eastAsia="Calibri" w:hAnsi="Times New Roman" w:cs="Times New Roman"/>
                <w:b/>
              </w:rPr>
              <w:t xml:space="preserve"> </w:t>
            </w:r>
            <w:r w:rsidRPr="00350CB1">
              <w:rPr>
                <w:rFonts w:ascii="Times New Roman" w:eastAsia="Calibri" w:hAnsi="Times New Roman" w:cs="Times New Roman"/>
              </w:rPr>
              <w:t>(w języku polskim, ze streszczeniem języku angielskim), [w:] B. Pawłowska-</w:t>
            </w:r>
            <w:proofErr w:type="spellStart"/>
            <w:r w:rsidRPr="00350CB1">
              <w:rPr>
                <w:rFonts w:ascii="Times New Roman" w:eastAsia="Calibri" w:hAnsi="Times New Roman" w:cs="Times New Roman"/>
              </w:rPr>
              <w:t>Jądrzyk</w:t>
            </w:r>
            <w:proofErr w:type="spellEnd"/>
            <w:r w:rsidRPr="00350CB1">
              <w:rPr>
                <w:rFonts w:ascii="Times New Roman" w:eastAsia="Calibri" w:hAnsi="Times New Roman" w:cs="Times New Roman"/>
              </w:rPr>
              <w:t xml:space="preserve"> (red.), monografia </w:t>
            </w:r>
            <w:r w:rsidRPr="00350CB1">
              <w:rPr>
                <w:rFonts w:ascii="Times New Roman" w:eastAsia="Calibri" w:hAnsi="Times New Roman" w:cs="Times New Roman"/>
                <w:i/>
              </w:rPr>
              <w:t>Ciężar i lekkość w kulturze: estetyka, poetyka, style myślenia</w:t>
            </w:r>
            <w:r w:rsidRPr="00350CB1">
              <w:rPr>
                <w:rFonts w:ascii="Times New Roman" w:eastAsia="Calibri" w:hAnsi="Times New Roman" w:cs="Times New Roman"/>
              </w:rPr>
              <w:t>, Uniwersytet im. Kardynała Stefana Wyszyńskiego, Warszawa 2016, ISBN 978-83-8090-232-9 (wersja drukowana) ISBN 978-83-8090-233-6 (wersja elektroniczna),  s. 59</w:t>
            </w:r>
            <w:r w:rsidRPr="00350CB1">
              <w:rPr>
                <w:rFonts w:ascii="Times New Roman" w:eastAsia="Calibri" w:hAnsi="Times New Roman" w:cs="Times New Roman"/>
                <w:bCs/>
                <w:color w:val="222222"/>
              </w:rPr>
              <w:t>–</w:t>
            </w:r>
            <w:r w:rsidRPr="00350CB1">
              <w:rPr>
                <w:rFonts w:ascii="Times New Roman" w:eastAsia="Calibri" w:hAnsi="Times New Roman" w:cs="Times New Roman"/>
              </w:rPr>
              <w:t>82</w:t>
            </w:r>
            <w:r w:rsidRPr="00350CB1">
              <w:rPr>
                <w:rFonts w:ascii="Times New Roman" w:hAnsi="Times New Roman" w:cs="Times New Roman"/>
              </w:rPr>
              <w:t>.</w:t>
            </w:r>
          </w:p>
          <w:p w14:paraId="311D3D30" w14:textId="77777777" w:rsidR="00555A8E" w:rsidRPr="00350CB1" w:rsidRDefault="00555A8E" w:rsidP="00555A8E">
            <w:pPr>
              <w:ind w:right="67"/>
              <w:jc w:val="both"/>
              <w:rPr>
                <w:rFonts w:ascii="Times New Roman" w:hAnsi="Times New Roman" w:cs="Times New Roman"/>
              </w:rPr>
            </w:pPr>
            <w:r w:rsidRPr="00350CB1">
              <w:rPr>
                <w:rFonts w:ascii="Times New Roman" w:hAnsi="Times New Roman" w:cs="Times New Roman"/>
              </w:rPr>
              <w:t xml:space="preserve">B. Stec, </w:t>
            </w:r>
            <w:r w:rsidRPr="00350CB1">
              <w:rPr>
                <w:rFonts w:ascii="Times New Roman" w:eastAsia="Calibri" w:hAnsi="Times New Roman" w:cs="Times New Roman"/>
                <w:i/>
              </w:rPr>
              <w:t xml:space="preserve">Kiedy architektura trwa chwilę. </w:t>
            </w:r>
            <w:proofErr w:type="spellStart"/>
            <w:r w:rsidRPr="00350CB1">
              <w:rPr>
                <w:rFonts w:ascii="Times New Roman" w:eastAsia="Calibri" w:hAnsi="Times New Roman" w:cs="Times New Roman"/>
                <w:i/>
              </w:rPr>
              <w:t>Hortus</w:t>
            </w:r>
            <w:proofErr w:type="spellEnd"/>
            <w:r w:rsidRPr="00350CB1">
              <w:rPr>
                <w:rFonts w:ascii="Times New Roman" w:eastAsia="Calibri" w:hAnsi="Times New Roman" w:cs="Times New Roman"/>
                <w:i/>
              </w:rPr>
              <w:t xml:space="preserve"> </w:t>
            </w:r>
            <w:proofErr w:type="spellStart"/>
            <w:r w:rsidRPr="00350CB1">
              <w:rPr>
                <w:rFonts w:ascii="Times New Roman" w:eastAsia="Calibri" w:hAnsi="Times New Roman" w:cs="Times New Roman"/>
                <w:i/>
              </w:rPr>
              <w:t>Conclusus</w:t>
            </w:r>
            <w:proofErr w:type="spellEnd"/>
            <w:r w:rsidRPr="00350CB1">
              <w:rPr>
                <w:rFonts w:ascii="Times New Roman" w:eastAsia="Calibri" w:hAnsi="Times New Roman" w:cs="Times New Roman"/>
                <w:i/>
              </w:rPr>
              <w:t xml:space="preserve"> Petera </w:t>
            </w:r>
            <w:proofErr w:type="spellStart"/>
            <w:r w:rsidRPr="00350CB1">
              <w:rPr>
                <w:rFonts w:ascii="Times New Roman" w:eastAsia="Calibri" w:hAnsi="Times New Roman" w:cs="Times New Roman"/>
                <w:i/>
              </w:rPr>
              <w:t>Zumthora</w:t>
            </w:r>
            <w:proofErr w:type="spellEnd"/>
            <w:r w:rsidRPr="00350CB1">
              <w:rPr>
                <w:rFonts w:ascii="Times New Roman" w:eastAsia="Calibri" w:hAnsi="Times New Roman" w:cs="Times New Roman"/>
              </w:rPr>
              <w:t xml:space="preserve">, (w języku polskim, ze streszczeniem angielskim), Rozdział VI, [w:] P. Wróbel (red.), monografia </w:t>
            </w:r>
            <w:r w:rsidRPr="00350CB1">
              <w:rPr>
                <w:rFonts w:ascii="Times New Roman" w:eastAsia="Calibri" w:hAnsi="Times New Roman" w:cs="Times New Roman"/>
                <w:i/>
              </w:rPr>
              <w:t>Foto – obrazy architektury. Fotografia jako medium referujące i projektujące architekturę</w:t>
            </w:r>
            <w:r w:rsidRPr="00350CB1">
              <w:rPr>
                <w:rFonts w:ascii="Times New Roman" w:eastAsia="Calibri" w:hAnsi="Times New Roman" w:cs="Times New Roman"/>
              </w:rPr>
              <w:t>,  Oficyna Wydawnicza AFM, Kraków 2016, ISBN 978-</w:t>
            </w:r>
            <w:r w:rsidRPr="00350CB1">
              <w:rPr>
                <w:rFonts w:ascii="Times New Roman" w:eastAsia="Calibri" w:hAnsi="Times New Roman" w:cs="Times New Roman"/>
              </w:rPr>
              <w:lastRenderedPageBreak/>
              <w:t>83-65208-66-8, s. 147</w:t>
            </w:r>
            <w:r w:rsidRPr="00350CB1">
              <w:rPr>
                <w:rFonts w:ascii="Times New Roman" w:eastAsia="Calibri" w:hAnsi="Times New Roman" w:cs="Times New Roman"/>
                <w:bCs/>
                <w:color w:val="222222"/>
              </w:rPr>
              <w:t>–</w:t>
            </w:r>
            <w:r w:rsidRPr="00350CB1">
              <w:rPr>
                <w:rFonts w:ascii="Times New Roman" w:eastAsia="Calibri" w:hAnsi="Times New Roman" w:cs="Times New Roman"/>
              </w:rPr>
              <w:t xml:space="preserve">156; foto-esej </w:t>
            </w:r>
            <w:r w:rsidRPr="00350CB1">
              <w:rPr>
                <w:rFonts w:ascii="Times New Roman" w:eastAsia="Calibri" w:hAnsi="Times New Roman" w:cs="Times New Roman"/>
                <w:i/>
              </w:rPr>
              <w:t>Dzianiny,</w:t>
            </w:r>
            <w:r w:rsidRPr="00350CB1">
              <w:rPr>
                <w:rFonts w:ascii="Times New Roman" w:eastAsia="Calibri" w:hAnsi="Times New Roman" w:cs="Times New Roman"/>
              </w:rPr>
              <w:t xml:space="preserve"> [w:] tamże, s. 218</w:t>
            </w:r>
            <w:r w:rsidRPr="00350CB1">
              <w:rPr>
                <w:rFonts w:ascii="Times New Roman" w:eastAsia="Calibri" w:hAnsi="Times New Roman" w:cs="Times New Roman"/>
                <w:bCs/>
                <w:color w:val="222222"/>
              </w:rPr>
              <w:t>–</w:t>
            </w:r>
            <w:r w:rsidRPr="00350CB1">
              <w:rPr>
                <w:rFonts w:ascii="Times New Roman" w:eastAsia="Calibri" w:hAnsi="Times New Roman" w:cs="Times New Roman"/>
              </w:rPr>
              <w:t>219</w:t>
            </w:r>
            <w:r w:rsidRPr="00350CB1">
              <w:rPr>
                <w:rFonts w:ascii="Times New Roman" w:hAnsi="Times New Roman" w:cs="Times New Roman"/>
              </w:rPr>
              <w:t xml:space="preserve">, w </w:t>
            </w:r>
            <w:proofErr w:type="spellStart"/>
            <w:r w:rsidRPr="00350CB1">
              <w:rPr>
                <w:rFonts w:ascii="Times New Roman" w:hAnsi="Times New Roman" w:cs="Times New Roman"/>
              </w:rPr>
              <w:t>ramcha</w:t>
            </w:r>
            <w:proofErr w:type="spellEnd"/>
            <w:r w:rsidRPr="00350CB1">
              <w:rPr>
                <w:rFonts w:ascii="Times New Roman" w:hAnsi="Times New Roman" w:cs="Times New Roman"/>
              </w:rPr>
              <w:t xml:space="preserve"> projektu badawczego: </w:t>
            </w:r>
            <w:r w:rsidRPr="00350CB1">
              <w:rPr>
                <w:rFonts w:ascii="Times New Roman" w:eastAsia="Calibri" w:hAnsi="Times New Roman" w:cs="Times New Roman"/>
              </w:rPr>
              <w:t>WAiSP/DS/8/2016.</w:t>
            </w:r>
          </w:p>
          <w:p w14:paraId="49C12C42" w14:textId="77777777" w:rsidR="00555A8E" w:rsidRPr="00350CB1" w:rsidRDefault="00555A8E" w:rsidP="00555A8E">
            <w:pPr>
              <w:ind w:right="67"/>
              <w:jc w:val="both"/>
              <w:rPr>
                <w:rFonts w:ascii="Times New Roman" w:hAnsi="Times New Roman" w:cs="Times New Roman"/>
              </w:rPr>
            </w:pPr>
            <w:proofErr w:type="spellStart"/>
            <w:r w:rsidRPr="00350CB1">
              <w:rPr>
                <w:rFonts w:ascii="Times New Roman" w:hAnsi="Times New Roman" w:cs="Times New Roman"/>
              </w:rPr>
              <w:t>B.Stec</w:t>
            </w:r>
            <w:proofErr w:type="spellEnd"/>
            <w:r w:rsidRPr="00350CB1">
              <w:rPr>
                <w:rFonts w:ascii="Times New Roman" w:hAnsi="Times New Roman" w:cs="Times New Roman"/>
              </w:rPr>
              <w:t xml:space="preserve">, </w:t>
            </w:r>
            <w:r w:rsidRPr="00350CB1">
              <w:rPr>
                <w:rFonts w:ascii="Times New Roman" w:eastAsia="Calibri" w:hAnsi="Times New Roman" w:cs="Times New Roman"/>
                <w:i/>
              </w:rPr>
              <w:t xml:space="preserve">Piękno jako oblicze świętości w Kaplicy Brata Klausa Petera </w:t>
            </w:r>
            <w:proofErr w:type="spellStart"/>
            <w:r w:rsidRPr="00350CB1">
              <w:rPr>
                <w:rFonts w:ascii="Times New Roman" w:eastAsia="Calibri" w:hAnsi="Times New Roman" w:cs="Times New Roman"/>
                <w:i/>
              </w:rPr>
              <w:t>Zumthora</w:t>
            </w:r>
            <w:proofErr w:type="spellEnd"/>
            <w:r w:rsidRPr="00350CB1">
              <w:rPr>
                <w:rFonts w:ascii="Times New Roman" w:eastAsia="Calibri" w:hAnsi="Times New Roman" w:cs="Times New Roman"/>
                <w:i/>
              </w:rPr>
              <w:t xml:space="preserve">. </w:t>
            </w:r>
            <w:proofErr w:type="spellStart"/>
            <w:r w:rsidRPr="00350CB1">
              <w:rPr>
                <w:rFonts w:ascii="Times New Roman" w:eastAsia="Calibri" w:hAnsi="Times New Roman" w:cs="Times New Roman"/>
                <w:i/>
              </w:rPr>
              <w:t>Beauty</w:t>
            </w:r>
            <w:proofErr w:type="spellEnd"/>
            <w:r w:rsidRPr="00350CB1">
              <w:rPr>
                <w:rFonts w:ascii="Times New Roman" w:eastAsia="Calibri" w:hAnsi="Times New Roman" w:cs="Times New Roman"/>
                <w:i/>
              </w:rPr>
              <w:t xml:space="preserve"> as a </w:t>
            </w:r>
            <w:proofErr w:type="spellStart"/>
            <w:r w:rsidRPr="00350CB1">
              <w:rPr>
                <w:rFonts w:ascii="Times New Roman" w:eastAsia="Calibri" w:hAnsi="Times New Roman" w:cs="Times New Roman"/>
                <w:i/>
              </w:rPr>
              <w:t>countenance</w:t>
            </w:r>
            <w:proofErr w:type="spellEnd"/>
            <w:r w:rsidRPr="00350CB1">
              <w:rPr>
                <w:rFonts w:ascii="Times New Roman" w:eastAsia="Calibri" w:hAnsi="Times New Roman" w:cs="Times New Roman"/>
                <w:i/>
              </w:rPr>
              <w:t xml:space="preserve"> of </w:t>
            </w:r>
            <w:proofErr w:type="spellStart"/>
            <w:r w:rsidRPr="00350CB1">
              <w:rPr>
                <w:rFonts w:ascii="Times New Roman" w:eastAsia="Calibri" w:hAnsi="Times New Roman" w:cs="Times New Roman"/>
                <w:i/>
              </w:rPr>
              <w:t>holiness</w:t>
            </w:r>
            <w:proofErr w:type="spellEnd"/>
            <w:r w:rsidRPr="00350CB1">
              <w:rPr>
                <w:rFonts w:ascii="Times New Roman" w:eastAsia="Calibri" w:hAnsi="Times New Roman" w:cs="Times New Roman"/>
                <w:i/>
              </w:rPr>
              <w:t xml:space="preserve"> in Peter </w:t>
            </w:r>
            <w:proofErr w:type="spellStart"/>
            <w:r w:rsidRPr="00350CB1">
              <w:rPr>
                <w:rFonts w:ascii="Times New Roman" w:eastAsia="Calibri" w:hAnsi="Times New Roman" w:cs="Times New Roman"/>
                <w:i/>
              </w:rPr>
              <w:t>Zumthor’s</w:t>
            </w:r>
            <w:proofErr w:type="spellEnd"/>
            <w:r w:rsidRPr="00350CB1">
              <w:rPr>
                <w:rFonts w:ascii="Times New Roman" w:eastAsia="Calibri" w:hAnsi="Times New Roman" w:cs="Times New Roman"/>
                <w:i/>
              </w:rPr>
              <w:t xml:space="preserve"> </w:t>
            </w:r>
            <w:proofErr w:type="spellStart"/>
            <w:r w:rsidRPr="00350CB1">
              <w:rPr>
                <w:rFonts w:ascii="Times New Roman" w:eastAsia="Calibri" w:hAnsi="Times New Roman" w:cs="Times New Roman"/>
                <w:i/>
              </w:rPr>
              <w:t>Bruder</w:t>
            </w:r>
            <w:proofErr w:type="spellEnd"/>
            <w:r w:rsidRPr="00350CB1">
              <w:rPr>
                <w:rFonts w:ascii="Times New Roman" w:eastAsia="Calibri" w:hAnsi="Times New Roman" w:cs="Times New Roman"/>
                <w:i/>
              </w:rPr>
              <w:t xml:space="preserve"> Klaus field </w:t>
            </w:r>
            <w:proofErr w:type="spellStart"/>
            <w:r w:rsidRPr="00350CB1">
              <w:rPr>
                <w:rFonts w:ascii="Times New Roman" w:eastAsia="Calibri" w:hAnsi="Times New Roman" w:cs="Times New Roman"/>
                <w:i/>
              </w:rPr>
              <w:t>chapel</w:t>
            </w:r>
            <w:proofErr w:type="spellEnd"/>
            <w:r w:rsidRPr="00350CB1">
              <w:rPr>
                <w:rFonts w:ascii="Times New Roman" w:eastAsia="Calibri" w:hAnsi="Times New Roman" w:cs="Times New Roman"/>
              </w:rPr>
              <w:t>, (w języku polskim, ze streszczeniem angielskim), „</w:t>
            </w:r>
            <w:proofErr w:type="spellStart"/>
            <w:r w:rsidRPr="00350CB1">
              <w:rPr>
                <w:rFonts w:ascii="Times New Roman" w:eastAsia="Calibri" w:hAnsi="Times New Roman" w:cs="Times New Roman"/>
              </w:rPr>
              <w:t>Architecturae</w:t>
            </w:r>
            <w:proofErr w:type="spellEnd"/>
            <w:r w:rsidRPr="00350CB1">
              <w:rPr>
                <w:rFonts w:ascii="Times New Roman" w:eastAsia="Calibri" w:hAnsi="Times New Roman" w:cs="Times New Roman"/>
              </w:rPr>
              <w:t xml:space="preserve"> et </w:t>
            </w:r>
            <w:proofErr w:type="spellStart"/>
            <w:r w:rsidRPr="00350CB1">
              <w:rPr>
                <w:rFonts w:ascii="Times New Roman" w:eastAsia="Calibri" w:hAnsi="Times New Roman" w:cs="Times New Roman"/>
              </w:rPr>
              <w:t>Artibus</w:t>
            </w:r>
            <w:proofErr w:type="spellEnd"/>
            <w:r w:rsidRPr="00350CB1">
              <w:rPr>
                <w:rFonts w:ascii="Times New Roman" w:eastAsia="Calibri" w:hAnsi="Times New Roman" w:cs="Times New Roman"/>
              </w:rPr>
              <w:t>” 2017, nr 1 (31), Politechnika Białostocka, ISSN 2080+9638, s. 50</w:t>
            </w:r>
            <w:r w:rsidRPr="00350CB1">
              <w:rPr>
                <w:rFonts w:ascii="Times New Roman" w:eastAsia="Calibri" w:hAnsi="Times New Roman" w:cs="Times New Roman"/>
                <w:bCs/>
                <w:color w:val="222222"/>
              </w:rPr>
              <w:t>–</w:t>
            </w:r>
            <w:r w:rsidRPr="00350CB1">
              <w:rPr>
                <w:rFonts w:ascii="Times New Roman" w:eastAsia="Calibri" w:hAnsi="Times New Roman" w:cs="Times New Roman"/>
              </w:rPr>
              <w:t>62</w:t>
            </w:r>
            <w:r w:rsidRPr="00350CB1">
              <w:rPr>
                <w:rFonts w:ascii="Times New Roman" w:hAnsi="Times New Roman" w:cs="Times New Roman"/>
              </w:rPr>
              <w:t>.</w:t>
            </w:r>
          </w:p>
          <w:p w14:paraId="12CBC74E" w14:textId="77777777" w:rsidR="00555A8E" w:rsidRPr="00350CB1" w:rsidRDefault="00555A8E" w:rsidP="00555A8E">
            <w:pPr>
              <w:jc w:val="both"/>
              <w:rPr>
                <w:rFonts w:ascii="Times New Roman" w:eastAsia="Calibri" w:hAnsi="Times New Roman" w:cs="Times New Roman"/>
              </w:rPr>
            </w:pPr>
            <w:r w:rsidRPr="00350CB1">
              <w:rPr>
                <w:rFonts w:ascii="Times New Roman" w:hAnsi="Times New Roman" w:cs="Times New Roman"/>
              </w:rPr>
              <w:t xml:space="preserve">- B. Stec, </w:t>
            </w:r>
            <w:r w:rsidRPr="00350CB1">
              <w:rPr>
                <w:rFonts w:ascii="Times New Roman" w:eastAsia="Calibri" w:hAnsi="Times New Roman" w:cs="Times New Roman"/>
                <w:i/>
              </w:rPr>
              <w:t>Dialog człowieka z architekturą</w:t>
            </w:r>
            <w:r w:rsidRPr="00350CB1">
              <w:rPr>
                <w:rFonts w:ascii="Times New Roman" w:eastAsia="Calibri" w:hAnsi="Times New Roman" w:cs="Times New Roman"/>
              </w:rPr>
              <w:t xml:space="preserve">, (w języku polskim, ze streszczeniem angielskim), [w:] K. Banasik-Petri (red.), „Architektoniczne dialogi”, czasopismo Krakowskiej Akademii im. Andrzeja Frycza Modrzewskiego „Państwo i Społeczeństwo” 2018, (XVIII) nr 2, </w:t>
            </w:r>
          </w:p>
          <w:p w14:paraId="2EA9C152" w14:textId="77777777" w:rsidR="00555A8E" w:rsidRPr="00350CB1" w:rsidRDefault="00555A8E" w:rsidP="00555A8E">
            <w:pPr>
              <w:ind w:right="67"/>
              <w:jc w:val="both"/>
              <w:rPr>
                <w:rFonts w:ascii="Times New Roman" w:hAnsi="Times New Roman" w:cs="Times New Roman"/>
              </w:rPr>
            </w:pPr>
            <w:r w:rsidRPr="00350CB1">
              <w:rPr>
                <w:rFonts w:ascii="Times New Roman" w:eastAsia="Calibri" w:hAnsi="Times New Roman" w:cs="Times New Roman"/>
              </w:rPr>
              <w:t>e-SSN 2451-0858, ISSN 1643-8299, s. 37</w:t>
            </w:r>
            <w:r w:rsidRPr="00350CB1">
              <w:rPr>
                <w:rFonts w:ascii="Times New Roman" w:eastAsia="Calibri" w:hAnsi="Times New Roman" w:cs="Times New Roman"/>
                <w:bCs/>
                <w:color w:val="222222"/>
              </w:rPr>
              <w:t>–</w:t>
            </w:r>
            <w:r w:rsidRPr="00350CB1">
              <w:rPr>
                <w:rFonts w:ascii="Times New Roman" w:eastAsia="Calibri" w:hAnsi="Times New Roman" w:cs="Times New Roman"/>
              </w:rPr>
              <w:t>54</w:t>
            </w:r>
            <w:r w:rsidRPr="00350CB1">
              <w:rPr>
                <w:rFonts w:ascii="Times New Roman" w:hAnsi="Times New Roman" w:cs="Times New Roman"/>
              </w:rPr>
              <w:t>.</w:t>
            </w:r>
          </w:p>
          <w:p w14:paraId="416A334B" w14:textId="77777777" w:rsidR="00555A8E" w:rsidRPr="00350CB1" w:rsidRDefault="00555A8E" w:rsidP="00555A8E">
            <w:pPr>
              <w:ind w:right="67"/>
              <w:jc w:val="both"/>
              <w:rPr>
                <w:rFonts w:ascii="Times New Roman" w:hAnsi="Times New Roman" w:cs="Times New Roman"/>
                <w:color w:val="FF0000"/>
              </w:rPr>
            </w:pPr>
            <w:r w:rsidRPr="00350CB1">
              <w:rPr>
                <w:rFonts w:ascii="Times New Roman" w:hAnsi="Times New Roman" w:cs="Times New Roman"/>
              </w:rPr>
              <w:t xml:space="preserve">- B. Stec, </w:t>
            </w:r>
            <w:r w:rsidRPr="00350CB1">
              <w:rPr>
                <w:rFonts w:ascii="Times New Roman" w:eastAsia="Calibri" w:hAnsi="Times New Roman" w:cs="Times New Roman"/>
                <w:i/>
              </w:rPr>
              <w:t xml:space="preserve">Światło słoneczne a atmosfera w bazylice Miłości Miłosiernej w </w:t>
            </w:r>
            <w:proofErr w:type="spellStart"/>
            <w:r w:rsidRPr="00350CB1">
              <w:rPr>
                <w:rFonts w:ascii="Times New Roman" w:eastAsia="Calibri" w:hAnsi="Times New Roman" w:cs="Times New Roman"/>
                <w:i/>
              </w:rPr>
              <w:t>Collevalenzy</w:t>
            </w:r>
            <w:proofErr w:type="spellEnd"/>
            <w:r w:rsidRPr="00350CB1">
              <w:rPr>
                <w:rFonts w:ascii="Times New Roman" w:eastAsia="Calibri" w:hAnsi="Times New Roman" w:cs="Times New Roman"/>
              </w:rPr>
              <w:t xml:space="preserve">, (w języku polskim, ze streszczeniem angielskim), „Zeszyty Naukowe Uczelni Vistula”, (Vistula </w:t>
            </w:r>
            <w:proofErr w:type="spellStart"/>
            <w:r w:rsidRPr="00350CB1">
              <w:rPr>
                <w:rFonts w:ascii="Times New Roman" w:eastAsia="Calibri" w:hAnsi="Times New Roman" w:cs="Times New Roman"/>
              </w:rPr>
              <w:t>Scientific</w:t>
            </w:r>
            <w:proofErr w:type="spellEnd"/>
            <w:r w:rsidRPr="00350CB1">
              <w:rPr>
                <w:rFonts w:ascii="Times New Roman" w:eastAsia="Calibri" w:hAnsi="Times New Roman" w:cs="Times New Roman"/>
              </w:rPr>
              <w:t xml:space="preserve"> </w:t>
            </w:r>
            <w:proofErr w:type="spellStart"/>
            <w:r w:rsidRPr="00350CB1">
              <w:rPr>
                <w:rFonts w:ascii="Times New Roman" w:eastAsia="Calibri" w:hAnsi="Times New Roman" w:cs="Times New Roman"/>
              </w:rPr>
              <w:t>Quarterly</w:t>
            </w:r>
            <w:proofErr w:type="spellEnd"/>
            <w:r w:rsidRPr="00350CB1">
              <w:rPr>
                <w:rFonts w:ascii="Times New Roman" w:eastAsia="Calibri" w:hAnsi="Times New Roman" w:cs="Times New Roman"/>
              </w:rPr>
              <w:t>), seria: architektura, nr 61(4)/2018, ISSN 2353-2688, s. 49–60.</w:t>
            </w:r>
            <w:r w:rsidRPr="00350CB1">
              <w:rPr>
                <w:rFonts w:ascii="Times New Roman" w:eastAsia="Calibri" w:hAnsi="Times New Roman" w:cs="Times New Roman"/>
                <w:color w:val="FF0000"/>
              </w:rPr>
              <w:t xml:space="preserve">   </w:t>
            </w:r>
          </w:p>
          <w:p w14:paraId="223E892F" w14:textId="77777777" w:rsidR="00555A8E" w:rsidRPr="00350CB1" w:rsidRDefault="00555A8E" w:rsidP="00555A8E">
            <w:pPr>
              <w:ind w:right="67"/>
              <w:jc w:val="both"/>
              <w:rPr>
                <w:rFonts w:ascii="Times New Roman" w:hAnsi="Times New Roman" w:cs="Times New Roman"/>
              </w:rPr>
            </w:pPr>
            <w:r w:rsidRPr="00350CB1">
              <w:rPr>
                <w:rFonts w:ascii="Times New Roman" w:hAnsi="Times New Roman" w:cs="Times New Roman"/>
              </w:rPr>
              <w:t xml:space="preserve">- B. Stec, </w:t>
            </w:r>
            <w:proofErr w:type="spellStart"/>
            <w:r w:rsidRPr="00350CB1">
              <w:rPr>
                <w:rFonts w:ascii="Times New Roman" w:eastAsia="Calibri" w:hAnsi="Times New Roman" w:cs="Times New Roman"/>
                <w:i/>
              </w:rPr>
              <w:t>Sunlight</w:t>
            </w:r>
            <w:proofErr w:type="spellEnd"/>
            <w:r w:rsidRPr="00350CB1">
              <w:rPr>
                <w:rFonts w:ascii="Times New Roman" w:eastAsia="Calibri" w:hAnsi="Times New Roman" w:cs="Times New Roman"/>
                <w:i/>
              </w:rPr>
              <w:t xml:space="preserve"> and </w:t>
            </w:r>
            <w:proofErr w:type="spellStart"/>
            <w:r w:rsidRPr="00350CB1">
              <w:rPr>
                <w:rFonts w:ascii="Times New Roman" w:eastAsia="Calibri" w:hAnsi="Times New Roman" w:cs="Times New Roman"/>
                <w:i/>
              </w:rPr>
              <w:t>Atmosphere</w:t>
            </w:r>
            <w:proofErr w:type="spellEnd"/>
            <w:r w:rsidRPr="00350CB1">
              <w:rPr>
                <w:rFonts w:ascii="Times New Roman" w:eastAsia="Calibri" w:hAnsi="Times New Roman" w:cs="Times New Roman"/>
                <w:i/>
              </w:rPr>
              <w:t xml:space="preserve"> in the </w:t>
            </w:r>
            <w:proofErr w:type="spellStart"/>
            <w:r w:rsidRPr="00350CB1">
              <w:rPr>
                <w:rFonts w:ascii="Times New Roman" w:eastAsia="Calibri" w:hAnsi="Times New Roman" w:cs="Times New Roman"/>
                <w:i/>
              </w:rPr>
              <w:t>Lord’s</w:t>
            </w:r>
            <w:proofErr w:type="spellEnd"/>
            <w:r w:rsidRPr="00350CB1">
              <w:rPr>
                <w:rFonts w:ascii="Times New Roman" w:eastAsia="Calibri" w:hAnsi="Times New Roman" w:cs="Times New Roman"/>
                <w:i/>
              </w:rPr>
              <w:t xml:space="preserve"> Ark Church in Krakow–Bieńczyce</w:t>
            </w:r>
            <w:r w:rsidRPr="00350CB1">
              <w:rPr>
                <w:rFonts w:ascii="Times New Roman" w:eastAsia="Calibri" w:hAnsi="Times New Roman" w:cs="Times New Roman"/>
              </w:rPr>
              <w:t>, (w języku angielskim, streszczenie w języku polskim), Czasopismo Techniczne Politechniki Krakowskiej, 1/2019, ISSN 0011-4561, e-ISSN 2353-737X, s. 63–78.</w:t>
            </w:r>
          </w:p>
          <w:p w14:paraId="542187BF" w14:textId="77777777" w:rsidR="00555A8E" w:rsidRPr="00350CB1" w:rsidRDefault="00555A8E" w:rsidP="00555A8E">
            <w:pPr>
              <w:ind w:right="67"/>
              <w:jc w:val="both"/>
              <w:rPr>
                <w:rFonts w:ascii="Times New Roman" w:hAnsi="Times New Roman" w:cs="Times New Roman"/>
              </w:rPr>
            </w:pPr>
            <w:r w:rsidRPr="00350CB1">
              <w:rPr>
                <w:rFonts w:ascii="Times New Roman" w:hAnsi="Times New Roman" w:cs="Times New Roman"/>
                <w:color w:val="222222"/>
                <w:shd w:val="clear" w:color="auto" w:fill="FFFFFF"/>
              </w:rPr>
              <w:t xml:space="preserve">- B. Stec, </w:t>
            </w:r>
            <w:proofErr w:type="spellStart"/>
            <w:r w:rsidRPr="00350CB1">
              <w:rPr>
                <w:rFonts w:ascii="Times New Roman" w:eastAsia="Calibri" w:hAnsi="Times New Roman" w:cs="Times New Roman"/>
                <w:i/>
                <w:color w:val="222222"/>
                <w:shd w:val="clear" w:color="auto" w:fill="FFFFFF"/>
              </w:rPr>
              <w:t>Sunlight</w:t>
            </w:r>
            <w:proofErr w:type="spellEnd"/>
            <w:r w:rsidRPr="00350CB1">
              <w:rPr>
                <w:rFonts w:ascii="Times New Roman" w:eastAsia="Calibri" w:hAnsi="Times New Roman" w:cs="Times New Roman"/>
                <w:i/>
                <w:color w:val="222222"/>
                <w:shd w:val="clear" w:color="auto" w:fill="FFFFFF"/>
              </w:rPr>
              <w:t xml:space="preserve"> in art </w:t>
            </w:r>
            <w:proofErr w:type="spellStart"/>
            <w:r w:rsidRPr="00350CB1">
              <w:rPr>
                <w:rFonts w:ascii="Times New Roman" w:eastAsia="Calibri" w:hAnsi="Times New Roman" w:cs="Times New Roman"/>
                <w:i/>
                <w:color w:val="222222"/>
                <w:shd w:val="clear" w:color="auto" w:fill="FFFFFF"/>
              </w:rPr>
              <w:t>exhibition</w:t>
            </w:r>
            <w:proofErr w:type="spellEnd"/>
            <w:r w:rsidRPr="00350CB1">
              <w:rPr>
                <w:rFonts w:ascii="Times New Roman" w:eastAsia="Calibri" w:hAnsi="Times New Roman" w:cs="Times New Roman"/>
                <w:i/>
                <w:color w:val="222222"/>
                <w:shd w:val="clear" w:color="auto" w:fill="FFFFFF"/>
              </w:rPr>
              <w:t xml:space="preserve"> </w:t>
            </w:r>
            <w:proofErr w:type="spellStart"/>
            <w:r w:rsidRPr="00350CB1">
              <w:rPr>
                <w:rFonts w:ascii="Times New Roman" w:eastAsia="Calibri" w:hAnsi="Times New Roman" w:cs="Times New Roman"/>
                <w:i/>
                <w:color w:val="222222"/>
                <w:shd w:val="clear" w:color="auto" w:fill="FFFFFF"/>
              </w:rPr>
              <w:t>spaces</w:t>
            </w:r>
            <w:proofErr w:type="spellEnd"/>
            <w:r w:rsidRPr="00350CB1">
              <w:rPr>
                <w:rFonts w:ascii="Times New Roman" w:eastAsia="Calibri" w:hAnsi="Times New Roman" w:cs="Times New Roman"/>
                <w:i/>
                <w:color w:val="222222"/>
                <w:shd w:val="clear" w:color="auto" w:fill="FFFFFF"/>
              </w:rPr>
              <w:t xml:space="preserve"> on the </w:t>
            </w:r>
            <w:proofErr w:type="spellStart"/>
            <w:r w:rsidRPr="00350CB1">
              <w:rPr>
                <w:rFonts w:ascii="Times New Roman" w:eastAsia="Calibri" w:hAnsi="Times New Roman" w:cs="Times New Roman"/>
                <w:i/>
                <w:color w:val="222222"/>
                <w:shd w:val="clear" w:color="auto" w:fill="FFFFFF"/>
              </w:rPr>
              <w:t>example</w:t>
            </w:r>
            <w:proofErr w:type="spellEnd"/>
            <w:r w:rsidRPr="00350CB1">
              <w:rPr>
                <w:rFonts w:ascii="Times New Roman" w:eastAsia="Calibri" w:hAnsi="Times New Roman" w:cs="Times New Roman"/>
                <w:i/>
                <w:color w:val="222222"/>
                <w:shd w:val="clear" w:color="auto" w:fill="FFFFFF"/>
              </w:rPr>
              <w:t xml:space="preserve"> of </w:t>
            </w:r>
            <w:proofErr w:type="spellStart"/>
            <w:r w:rsidRPr="00350CB1">
              <w:rPr>
                <w:rFonts w:ascii="Times New Roman" w:eastAsia="Calibri" w:hAnsi="Times New Roman" w:cs="Times New Roman"/>
                <w:i/>
                <w:color w:val="222222"/>
                <w:shd w:val="clear" w:color="auto" w:fill="FFFFFF"/>
              </w:rPr>
              <w:t>Venice</w:t>
            </w:r>
            <w:proofErr w:type="spellEnd"/>
            <w:r w:rsidRPr="00350CB1">
              <w:rPr>
                <w:rFonts w:ascii="Times New Roman" w:eastAsia="Calibri" w:hAnsi="Times New Roman" w:cs="Times New Roman"/>
                <w:i/>
                <w:color w:val="222222"/>
                <w:shd w:val="clear" w:color="auto" w:fill="FFFFFF"/>
              </w:rPr>
              <w:t xml:space="preserve"> Biennale </w:t>
            </w:r>
            <w:proofErr w:type="spellStart"/>
            <w:r w:rsidRPr="00350CB1">
              <w:rPr>
                <w:rFonts w:ascii="Times New Roman" w:eastAsia="Calibri" w:hAnsi="Times New Roman" w:cs="Times New Roman"/>
                <w:i/>
                <w:color w:val="222222"/>
                <w:shd w:val="clear" w:color="auto" w:fill="FFFFFF"/>
              </w:rPr>
              <w:t>pavilions</w:t>
            </w:r>
            <w:proofErr w:type="spellEnd"/>
            <w:r w:rsidRPr="00350CB1">
              <w:rPr>
                <w:rFonts w:ascii="Times New Roman" w:eastAsia="Calibri" w:hAnsi="Times New Roman" w:cs="Times New Roman"/>
                <w:i/>
              </w:rPr>
              <w:t xml:space="preserve"> </w:t>
            </w:r>
            <w:r w:rsidRPr="00350CB1">
              <w:rPr>
                <w:rFonts w:ascii="Times New Roman" w:eastAsia="Calibri" w:hAnsi="Times New Roman" w:cs="Times New Roman"/>
              </w:rPr>
              <w:t xml:space="preserve">(w języku angielskim, ze streszczeniem polskim), [w:] Kwartalnik Uczelni Vistula, (Vistula </w:t>
            </w:r>
            <w:proofErr w:type="spellStart"/>
            <w:r w:rsidRPr="00350CB1">
              <w:rPr>
                <w:rFonts w:ascii="Times New Roman" w:eastAsia="Calibri" w:hAnsi="Times New Roman" w:cs="Times New Roman"/>
              </w:rPr>
              <w:t>Scientific</w:t>
            </w:r>
            <w:proofErr w:type="spellEnd"/>
            <w:r w:rsidRPr="00350CB1">
              <w:rPr>
                <w:rFonts w:ascii="Times New Roman" w:eastAsia="Calibri" w:hAnsi="Times New Roman" w:cs="Times New Roman"/>
              </w:rPr>
              <w:t xml:space="preserve"> </w:t>
            </w:r>
            <w:proofErr w:type="spellStart"/>
            <w:r w:rsidRPr="00350CB1">
              <w:rPr>
                <w:rFonts w:ascii="Times New Roman" w:eastAsia="Calibri" w:hAnsi="Times New Roman" w:cs="Times New Roman"/>
              </w:rPr>
              <w:t>Quarterly</w:t>
            </w:r>
            <w:proofErr w:type="spellEnd"/>
            <w:r w:rsidRPr="00350CB1">
              <w:rPr>
                <w:rFonts w:ascii="Times New Roman" w:eastAsia="Calibri" w:hAnsi="Times New Roman" w:cs="Times New Roman"/>
              </w:rPr>
              <w:t>) 1(59)/2019, ISSN 2084-4689, s. 60–70.</w:t>
            </w:r>
          </w:p>
          <w:p w14:paraId="256182A7" w14:textId="77777777" w:rsidR="00555A8E" w:rsidRPr="00350CB1" w:rsidRDefault="00555A8E" w:rsidP="00555A8E">
            <w:pPr>
              <w:ind w:right="67"/>
              <w:jc w:val="both"/>
              <w:rPr>
                <w:rFonts w:ascii="Times New Roman" w:hAnsi="Times New Roman" w:cs="Times New Roman"/>
                <w:bCs/>
              </w:rPr>
            </w:pPr>
            <w:r w:rsidRPr="00350CB1">
              <w:rPr>
                <w:rFonts w:ascii="Times New Roman" w:hAnsi="Times New Roman" w:cs="Times New Roman"/>
              </w:rPr>
              <w:t xml:space="preserve">- B. Stec, </w:t>
            </w:r>
            <w:r w:rsidRPr="00350CB1">
              <w:rPr>
                <w:rFonts w:ascii="Times New Roman" w:eastAsia="Calibri" w:hAnsi="Times New Roman" w:cs="Times New Roman"/>
                <w:i/>
              </w:rPr>
              <w:t>Inspiracje naturą jako źródło nowej tożsamości architektury</w:t>
            </w:r>
            <w:r w:rsidRPr="00350CB1">
              <w:rPr>
                <w:rFonts w:ascii="Times New Roman" w:eastAsia="Calibri" w:hAnsi="Times New Roman" w:cs="Times New Roman"/>
              </w:rPr>
              <w:t>,  (w języku polskim, ze streszczeniem angielskim), [w:] K. Banasik-Petri (red.), „Natura a architektura”, czasopismo Krakowskiej Akademii im. Andrzeja Frycza Modrzewskiego „Państwo i Społeczeństwo” 2019, (XIX) nr 3, e-ISSN 2451-0858, ISSN 1643-8299,  s. 53–70.</w:t>
            </w:r>
          </w:p>
          <w:p w14:paraId="28DE1976" w14:textId="77777777" w:rsidR="00555A8E" w:rsidRPr="00350CB1" w:rsidRDefault="00555A8E" w:rsidP="00555A8E">
            <w:pPr>
              <w:ind w:right="67"/>
              <w:jc w:val="both"/>
              <w:rPr>
                <w:rFonts w:ascii="Times New Roman" w:hAnsi="Times New Roman" w:cs="Times New Roman"/>
              </w:rPr>
            </w:pPr>
            <w:r w:rsidRPr="00350CB1">
              <w:rPr>
                <w:rFonts w:ascii="Times New Roman" w:hAnsi="Times New Roman" w:cs="Times New Roman"/>
                <w:bCs/>
              </w:rPr>
              <w:t xml:space="preserve">- B. Stec, </w:t>
            </w:r>
            <w:proofErr w:type="spellStart"/>
            <w:r w:rsidRPr="00350CB1">
              <w:rPr>
                <w:rFonts w:ascii="Times New Roman" w:hAnsi="Times New Roman" w:cs="Times New Roman"/>
                <w:bCs/>
                <w:i/>
              </w:rPr>
              <w:t>Sunlight</w:t>
            </w:r>
            <w:proofErr w:type="spellEnd"/>
            <w:r w:rsidRPr="00350CB1">
              <w:rPr>
                <w:rFonts w:ascii="Times New Roman" w:hAnsi="Times New Roman" w:cs="Times New Roman"/>
                <w:bCs/>
                <w:i/>
              </w:rPr>
              <w:t xml:space="preserve">, </w:t>
            </w:r>
            <w:proofErr w:type="spellStart"/>
            <w:r w:rsidRPr="00350CB1">
              <w:rPr>
                <w:rFonts w:ascii="Times New Roman" w:hAnsi="Times New Roman" w:cs="Times New Roman"/>
                <w:bCs/>
                <w:i/>
              </w:rPr>
              <w:t>Atmosphere</w:t>
            </w:r>
            <w:proofErr w:type="spellEnd"/>
            <w:r w:rsidRPr="00350CB1">
              <w:rPr>
                <w:rFonts w:ascii="Times New Roman" w:hAnsi="Times New Roman" w:cs="Times New Roman"/>
                <w:bCs/>
                <w:i/>
              </w:rPr>
              <w:t xml:space="preserve"> and Architecture</w:t>
            </w:r>
            <w:r w:rsidRPr="00350CB1">
              <w:rPr>
                <w:rFonts w:ascii="Times New Roman" w:hAnsi="Times New Roman" w:cs="Times New Roman"/>
                <w:bCs/>
              </w:rPr>
              <w:t>, Kraków 2020, ISBN 978-83-66007-46-8, w ramach badań naukowych:</w:t>
            </w:r>
            <w:r w:rsidRPr="00350CB1">
              <w:rPr>
                <w:rFonts w:ascii="Times New Roman" w:hAnsi="Times New Roman" w:cs="Times New Roman"/>
              </w:rPr>
              <w:t xml:space="preserve"> WAiSP/DS/7/2019-KON,  WAiSP/ARCH/3/2020</w:t>
            </w:r>
          </w:p>
          <w:p w14:paraId="6B8380B5" w14:textId="77777777" w:rsidR="00555A8E" w:rsidRPr="00350CB1" w:rsidRDefault="00555A8E" w:rsidP="00555A8E">
            <w:pPr>
              <w:ind w:right="67"/>
              <w:jc w:val="both"/>
              <w:rPr>
                <w:rFonts w:ascii="Times New Roman" w:hAnsi="Times New Roman" w:cs="Times New Roman"/>
              </w:rPr>
            </w:pPr>
            <w:r w:rsidRPr="00350CB1">
              <w:rPr>
                <w:rFonts w:ascii="Times New Roman" w:hAnsi="Times New Roman" w:cs="Times New Roman"/>
              </w:rPr>
              <w:t>- B. Stec,</w:t>
            </w:r>
            <w:r w:rsidRPr="00350CB1">
              <w:rPr>
                <w:rFonts w:ascii="Times New Roman" w:hAnsi="Times New Roman" w:cs="Times New Roman"/>
                <w:i/>
              </w:rPr>
              <w:t xml:space="preserve"> Atmosfera architektury w humanizacji teorii i metod projektowych / </w:t>
            </w:r>
            <w:proofErr w:type="spellStart"/>
            <w:r w:rsidRPr="00350CB1">
              <w:rPr>
                <w:rFonts w:ascii="Times New Roman" w:hAnsi="Times New Roman" w:cs="Times New Roman"/>
                <w:i/>
              </w:rPr>
              <w:t>Atmosphere</w:t>
            </w:r>
            <w:proofErr w:type="spellEnd"/>
            <w:r w:rsidRPr="00350CB1">
              <w:rPr>
                <w:rFonts w:ascii="Times New Roman" w:hAnsi="Times New Roman" w:cs="Times New Roman"/>
                <w:i/>
              </w:rPr>
              <w:t xml:space="preserve"> of Architecture in the </w:t>
            </w:r>
            <w:proofErr w:type="spellStart"/>
            <w:r w:rsidRPr="00350CB1">
              <w:rPr>
                <w:rFonts w:ascii="Times New Roman" w:hAnsi="Times New Roman" w:cs="Times New Roman"/>
                <w:i/>
              </w:rPr>
              <w:t>Humanisation</w:t>
            </w:r>
            <w:proofErr w:type="spellEnd"/>
            <w:r w:rsidRPr="00350CB1">
              <w:rPr>
                <w:rFonts w:ascii="Times New Roman" w:hAnsi="Times New Roman" w:cs="Times New Roman"/>
                <w:i/>
              </w:rPr>
              <w:t xml:space="preserve"> of Design </w:t>
            </w:r>
            <w:proofErr w:type="spellStart"/>
            <w:r w:rsidRPr="00350CB1">
              <w:rPr>
                <w:rFonts w:ascii="Times New Roman" w:hAnsi="Times New Roman" w:cs="Times New Roman"/>
                <w:i/>
              </w:rPr>
              <w:t>Theory</w:t>
            </w:r>
            <w:proofErr w:type="spellEnd"/>
            <w:r w:rsidRPr="00350CB1">
              <w:rPr>
                <w:rFonts w:ascii="Times New Roman" w:hAnsi="Times New Roman" w:cs="Times New Roman"/>
                <w:i/>
              </w:rPr>
              <w:t xml:space="preserve"> and </w:t>
            </w:r>
            <w:proofErr w:type="spellStart"/>
            <w:r w:rsidRPr="00350CB1">
              <w:rPr>
                <w:rFonts w:ascii="Times New Roman" w:hAnsi="Times New Roman" w:cs="Times New Roman"/>
                <w:i/>
              </w:rPr>
              <w:t>Methods</w:t>
            </w:r>
            <w:proofErr w:type="spellEnd"/>
            <w:r w:rsidRPr="00350CB1">
              <w:rPr>
                <w:rFonts w:ascii="Times New Roman" w:hAnsi="Times New Roman" w:cs="Times New Roman"/>
              </w:rPr>
              <w:t xml:space="preserve">, Teka Komisji Urbanistyki i Architektury PAN Oddział w Krakowie,  Tom XL VIII/2020, PL </w:t>
            </w:r>
            <w:proofErr w:type="spellStart"/>
            <w:r w:rsidRPr="00350CB1">
              <w:rPr>
                <w:rFonts w:ascii="Times New Roman" w:hAnsi="Times New Roman" w:cs="Times New Roman"/>
              </w:rPr>
              <w:t>eISSN</w:t>
            </w:r>
            <w:proofErr w:type="spellEnd"/>
            <w:r w:rsidRPr="00350CB1">
              <w:rPr>
                <w:rFonts w:ascii="Times New Roman" w:hAnsi="Times New Roman" w:cs="Times New Roman"/>
              </w:rPr>
              <w:t xml:space="preserve"> 2450-0038 PL ISSN 0079-3450, [WAiSP/ARCH/3/2020], w ramach projektu badawczego WAiSP/ARCH/3/2020.</w:t>
            </w:r>
          </w:p>
          <w:p w14:paraId="2EED8C7A" w14:textId="77777777" w:rsidR="00555A8E" w:rsidRPr="00350CB1" w:rsidRDefault="00555A8E" w:rsidP="00555A8E">
            <w:pPr>
              <w:ind w:right="67"/>
              <w:jc w:val="both"/>
              <w:rPr>
                <w:rFonts w:ascii="Times New Roman" w:hAnsi="Times New Roman" w:cs="Times New Roman"/>
              </w:rPr>
            </w:pPr>
            <w:r w:rsidRPr="00350CB1">
              <w:rPr>
                <w:rFonts w:ascii="Times New Roman" w:hAnsi="Times New Roman" w:cs="Times New Roman"/>
              </w:rPr>
              <w:t xml:space="preserve">- B. Stec, </w:t>
            </w:r>
            <w:r w:rsidRPr="00350CB1">
              <w:rPr>
                <w:rFonts w:ascii="Times New Roman" w:hAnsi="Times New Roman" w:cs="Times New Roman"/>
                <w:i/>
              </w:rPr>
              <w:t xml:space="preserve">Sztuka architektury Petera </w:t>
            </w:r>
            <w:proofErr w:type="spellStart"/>
            <w:r w:rsidRPr="00350CB1">
              <w:rPr>
                <w:rFonts w:ascii="Times New Roman" w:hAnsi="Times New Roman" w:cs="Times New Roman"/>
                <w:i/>
              </w:rPr>
              <w:t>Zumthora</w:t>
            </w:r>
            <w:proofErr w:type="spellEnd"/>
            <w:r w:rsidRPr="00350CB1">
              <w:rPr>
                <w:rFonts w:ascii="Times New Roman" w:hAnsi="Times New Roman" w:cs="Times New Roman"/>
              </w:rPr>
              <w:t xml:space="preserve"> / </w:t>
            </w:r>
            <w:r w:rsidRPr="00350CB1">
              <w:rPr>
                <w:rFonts w:ascii="Times New Roman" w:hAnsi="Times New Roman" w:cs="Times New Roman"/>
                <w:i/>
              </w:rPr>
              <w:t xml:space="preserve">Peter </w:t>
            </w:r>
            <w:proofErr w:type="spellStart"/>
            <w:r w:rsidRPr="00350CB1">
              <w:rPr>
                <w:rFonts w:ascii="Times New Roman" w:hAnsi="Times New Roman" w:cs="Times New Roman"/>
                <w:i/>
              </w:rPr>
              <w:t>Zumthor’s</w:t>
            </w:r>
            <w:proofErr w:type="spellEnd"/>
            <w:r w:rsidRPr="00350CB1">
              <w:rPr>
                <w:rFonts w:ascii="Times New Roman" w:hAnsi="Times New Roman" w:cs="Times New Roman"/>
                <w:i/>
              </w:rPr>
              <w:t xml:space="preserve"> Art of Architecture </w:t>
            </w:r>
            <w:r w:rsidRPr="00350CB1">
              <w:rPr>
                <w:rFonts w:ascii="Times New Roman" w:hAnsi="Times New Roman" w:cs="Times New Roman"/>
              </w:rPr>
              <w:t xml:space="preserve">[w:] red. K. Banasik-Petri, </w:t>
            </w:r>
            <w:r w:rsidRPr="00350CB1">
              <w:rPr>
                <w:rFonts w:ascii="Times New Roman" w:hAnsi="Times New Roman" w:cs="Times New Roman"/>
                <w:i/>
              </w:rPr>
              <w:t xml:space="preserve">O dialogu architektury i sztuki / On </w:t>
            </w:r>
            <w:proofErr w:type="spellStart"/>
            <w:r w:rsidRPr="00350CB1">
              <w:rPr>
                <w:rFonts w:ascii="Times New Roman" w:hAnsi="Times New Roman" w:cs="Times New Roman"/>
                <w:i/>
              </w:rPr>
              <w:t>Dialogue</w:t>
            </w:r>
            <w:proofErr w:type="spellEnd"/>
            <w:r w:rsidRPr="00350CB1">
              <w:rPr>
                <w:rFonts w:ascii="Times New Roman" w:hAnsi="Times New Roman" w:cs="Times New Roman"/>
                <w:i/>
              </w:rPr>
              <w:t xml:space="preserve"> </w:t>
            </w:r>
            <w:proofErr w:type="spellStart"/>
            <w:r w:rsidRPr="00350CB1">
              <w:rPr>
                <w:rFonts w:ascii="Times New Roman" w:hAnsi="Times New Roman" w:cs="Times New Roman"/>
                <w:i/>
              </w:rPr>
              <w:t>between</w:t>
            </w:r>
            <w:proofErr w:type="spellEnd"/>
            <w:r w:rsidRPr="00350CB1">
              <w:rPr>
                <w:rFonts w:ascii="Times New Roman" w:hAnsi="Times New Roman" w:cs="Times New Roman"/>
                <w:i/>
              </w:rPr>
              <w:t xml:space="preserve"> Architecture and Art</w:t>
            </w:r>
            <w:r w:rsidRPr="00350CB1">
              <w:rPr>
                <w:rFonts w:ascii="Times New Roman" w:hAnsi="Times New Roman" w:cs="Times New Roman"/>
              </w:rPr>
              <w:t>, KAAFM, Kraków 2020, s. 118-157, w ramach projektu badawczego: WAiSP/DS/7/2019-KON</w:t>
            </w:r>
          </w:p>
          <w:p w14:paraId="6A32ED60" w14:textId="77777777" w:rsidR="00555A8E" w:rsidRPr="00350CB1" w:rsidRDefault="00555A8E" w:rsidP="00555A8E">
            <w:pPr>
              <w:jc w:val="both"/>
              <w:rPr>
                <w:rFonts w:ascii="Times New Roman" w:hAnsi="Times New Roman" w:cs="Times New Roman"/>
              </w:rPr>
            </w:pPr>
            <w:r w:rsidRPr="00350CB1">
              <w:rPr>
                <w:rFonts w:ascii="Times New Roman" w:hAnsi="Times New Roman" w:cs="Times New Roman"/>
                <w:lang w:val="en-US"/>
              </w:rPr>
              <w:t xml:space="preserve">- B. </w:t>
            </w:r>
            <w:proofErr w:type="spellStart"/>
            <w:r w:rsidRPr="00350CB1">
              <w:rPr>
                <w:rFonts w:ascii="Times New Roman" w:hAnsi="Times New Roman" w:cs="Times New Roman"/>
                <w:lang w:val="en-US"/>
              </w:rPr>
              <w:t>Stec</w:t>
            </w:r>
            <w:proofErr w:type="spellEnd"/>
            <w:r w:rsidRPr="00350CB1">
              <w:rPr>
                <w:rFonts w:ascii="Times New Roman" w:hAnsi="Times New Roman" w:cs="Times New Roman"/>
                <w:lang w:val="en-US"/>
              </w:rPr>
              <w:t>,</w:t>
            </w:r>
            <w:r w:rsidRPr="00350CB1">
              <w:rPr>
                <w:rFonts w:ascii="Times New Roman" w:hAnsi="Times New Roman" w:cs="Times New Roman"/>
                <w:b/>
                <w:i/>
                <w:lang w:val="en-US"/>
              </w:rPr>
              <w:t xml:space="preserve"> </w:t>
            </w:r>
            <w:r w:rsidRPr="00350CB1">
              <w:rPr>
                <w:rFonts w:ascii="Times New Roman" w:hAnsi="Times New Roman" w:cs="Times New Roman"/>
                <w:i/>
                <w:lang w:val="en-US"/>
              </w:rPr>
              <w:t xml:space="preserve">Architecture à </w:t>
            </w:r>
            <w:proofErr w:type="spellStart"/>
            <w:r w:rsidRPr="00350CB1">
              <w:rPr>
                <w:rFonts w:ascii="Times New Roman" w:hAnsi="Times New Roman" w:cs="Times New Roman"/>
                <w:i/>
                <w:lang w:val="en-US"/>
              </w:rPr>
              <w:t>penser</w:t>
            </w:r>
            <w:proofErr w:type="spellEnd"/>
            <w:r w:rsidRPr="00350CB1">
              <w:rPr>
                <w:rFonts w:ascii="Times New Roman" w:hAnsi="Times New Roman" w:cs="Times New Roman"/>
                <w:i/>
                <w:lang w:val="en-US"/>
              </w:rPr>
              <w:t xml:space="preserve">. </w:t>
            </w:r>
            <w:r w:rsidRPr="00350CB1">
              <w:rPr>
                <w:rFonts w:ascii="Times New Roman" w:hAnsi="Times New Roman" w:cs="Times New Roman"/>
                <w:i/>
              </w:rPr>
              <w:t xml:space="preserve">Architektoniczne uwarunkowania pracy myśliciela </w:t>
            </w:r>
            <w:r w:rsidRPr="00350CB1">
              <w:rPr>
                <w:rFonts w:ascii="Times New Roman" w:hAnsi="Times New Roman" w:cs="Times New Roman"/>
              </w:rPr>
              <w:t xml:space="preserve">/ </w:t>
            </w:r>
            <w:r w:rsidRPr="00350CB1">
              <w:rPr>
                <w:rFonts w:ascii="Times New Roman" w:hAnsi="Times New Roman" w:cs="Times New Roman"/>
                <w:i/>
              </w:rPr>
              <w:t xml:space="preserve">Architecture à  </w:t>
            </w:r>
            <w:proofErr w:type="spellStart"/>
            <w:r w:rsidRPr="00350CB1">
              <w:rPr>
                <w:rFonts w:ascii="Times New Roman" w:hAnsi="Times New Roman" w:cs="Times New Roman"/>
                <w:i/>
              </w:rPr>
              <w:t>penser</w:t>
            </w:r>
            <w:proofErr w:type="spellEnd"/>
            <w:r w:rsidRPr="00350CB1">
              <w:rPr>
                <w:rFonts w:ascii="Times New Roman" w:hAnsi="Times New Roman" w:cs="Times New Roman"/>
                <w:i/>
              </w:rPr>
              <w:t xml:space="preserve">. </w:t>
            </w:r>
            <w:r w:rsidRPr="00350CB1">
              <w:rPr>
                <w:rFonts w:ascii="Times New Roman" w:hAnsi="Times New Roman" w:cs="Times New Roman"/>
                <w:i/>
                <w:lang w:val="en-US"/>
              </w:rPr>
              <w:t xml:space="preserve">Architectural conditions of the </w:t>
            </w:r>
            <w:proofErr w:type="spellStart"/>
            <w:r w:rsidRPr="00350CB1">
              <w:rPr>
                <w:rFonts w:ascii="Times New Roman" w:hAnsi="Times New Roman" w:cs="Times New Roman"/>
                <w:i/>
                <w:lang w:val="en-US"/>
              </w:rPr>
              <w:t>thiker’s</w:t>
            </w:r>
            <w:proofErr w:type="spellEnd"/>
            <w:r w:rsidRPr="00350CB1">
              <w:rPr>
                <w:rFonts w:ascii="Times New Roman" w:hAnsi="Times New Roman" w:cs="Times New Roman"/>
                <w:i/>
                <w:lang w:val="en-US"/>
              </w:rPr>
              <w:t xml:space="preserve"> work</w:t>
            </w:r>
            <w:r w:rsidRPr="00350CB1">
              <w:rPr>
                <w:rFonts w:ascii="Times New Roman" w:hAnsi="Times New Roman" w:cs="Times New Roman"/>
                <w:lang w:val="en-US"/>
              </w:rPr>
              <w:t xml:space="preserve"> [w:] A. Jasiński red.) </w:t>
            </w:r>
            <w:r w:rsidRPr="00350CB1">
              <w:rPr>
                <w:rFonts w:ascii="Times New Roman" w:hAnsi="Times New Roman" w:cs="Times New Roman"/>
                <w:i/>
              </w:rPr>
              <w:t>Architektura – miasto – piękno</w:t>
            </w:r>
            <w:r w:rsidRPr="00350CB1">
              <w:rPr>
                <w:rFonts w:ascii="Times New Roman" w:hAnsi="Times New Roman" w:cs="Times New Roman"/>
              </w:rPr>
              <w:t xml:space="preserve">, t. 1,  Kraków 2021, DOI: 10.34697/2451-0858-pis-2020-3-016, s. 183–198. </w:t>
            </w:r>
          </w:p>
          <w:p w14:paraId="47DB4477" w14:textId="77777777" w:rsidR="00555A8E" w:rsidRPr="00350CB1" w:rsidRDefault="00555A8E" w:rsidP="00555A8E">
            <w:pPr>
              <w:jc w:val="both"/>
              <w:rPr>
                <w:rFonts w:ascii="Times New Roman" w:hAnsi="Times New Roman" w:cs="Times New Roman"/>
                <w:color w:val="000000" w:themeColor="text1"/>
              </w:rPr>
            </w:pPr>
          </w:p>
        </w:tc>
      </w:tr>
      <w:tr w:rsidR="00942D5D" w:rsidRPr="00350CB1" w14:paraId="597F71A8" w14:textId="77777777" w:rsidTr="00036A60">
        <w:trPr>
          <w:trHeight w:val="179"/>
        </w:trPr>
        <w:tc>
          <w:tcPr>
            <w:tcW w:w="1413" w:type="dxa"/>
            <w:vMerge/>
          </w:tcPr>
          <w:p w14:paraId="0D8C9418" w14:textId="77777777" w:rsidR="00555A8E" w:rsidRPr="00350CB1" w:rsidRDefault="00555A8E" w:rsidP="00555A8E">
            <w:pPr>
              <w:ind w:right="67"/>
              <w:rPr>
                <w:rFonts w:ascii="Times New Roman" w:hAnsi="Times New Roman" w:cs="Times New Roman"/>
                <w:b/>
                <w:bCs/>
              </w:rPr>
            </w:pPr>
          </w:p>
        </w:tc>
        <w:tc>
          <w:tcPr>
            <w:tcW w:w="1559" w:type="dxa"/>
          </w:tcPr>
          <w:p w14:paraId="651A058E"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EUK7_C.W1</w:t>
            </w:r>
          </w:p>
        </w:tc>
        <w:tc>
          <w:tcPr>
            <w:tcW w:w="6408" w:type="dxa"/>
            <w:vMerge/>
          </w:tcPr>
          <w:p w14:paraId="3253F234" w14:textId="77777777" w:rsidR="00555A8E" w:rsidRPr="00350CB1" w:rsidRDefault="00555A8E" w:rsidP="00555A8E">
            <w:pPr>
              <w:ind w:right="67"/>
              <w:jc w:val="both"/>
              <w:rPr>
                <w:rFonts w:ascii="Times New Roman" w:hAnsi="Times New Roman" w:cs="Times New Roman"/>
                <w:b/>
                <w:bCs/>
                <w:color w:val="000000"/>
              </w:rPr>
            </w:pPr>
          </w:p>
        </w:tc>
      </w:tr>
      <w:tr w:rsidR="00942D5D" w:rsidRPr="00350CB1" w14:paraId="2CF3AC94" w14:textId="77777777" w:rsidTr="00036A60">
        <w:trPr>
          <w:trHeight w:val="69"/>
        </w:trPr>
        <w:tc>
          <w:tcPr>
            <w:tcW w:w="1413" w:type="dxa"/>
            <w:vMerge w:val="restart"/>
          </w:tcPr>
          <w:p w14:paraId="09381FCA" w14:textId="77777777" w:rsidR="00555A8E" w:rsidRPr="00350CB1" w:rsidRDefault="00555A8E" w:rsidP="00555A8E">
            <w:pPr>
              <w:ind w:right="67"/>
              <w:rPr>
                <w:rFonts w:ascii="Times New Roman" w:hAnsi="Times New Roman" w:cs="Times New Roman"/>
                <w:b/>
              </w:rPr>
            </w:pPr>
            <w:r w:rsidRPr="00350CB1">
              <w:rPr>
                <w:rFonts w:ascii="Times New Roman" w:hAnsi="Times New Roman" w:cs="Times New Roman"/>
                <w:b/>
                <w:bCs/>
              </w:rPr>
              <w:t>Umiejętności</w:t>
            </w:r>
          </w:p>
        </w:tc>
        <w:tc>
          <w:tcPr>
            <w:tcW w:w="1559" w:type="dxa"/>
          </w:tcPr>
          <w:p w14:paraId="49282F1F"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EUK7_U1</w:t>
            </w:r>
          </w:p>
          <w:p w14:paraId="25A48E95"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EUK7_U2</w:t>
            </w:r>
          </w:p>
          <w:p w14:paraId="34FEA732"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EUK7_U4</w:t>
            </w:r>
          </w:p>
        </w:tc>
        <w:tc>
          <w:tcPr>
            <w:tcW w:w="6408" w:type="dxa"/>
            <w:vMerge/>
          </w:tcPr>
          <w:p w14:paraId="2861046E" w14:textId="77777777" w:rsidR="00555A8E" w:rsidRPr="00350CB1" w:rsidRDefault="00555A8E" w:rsidP="00555A8E">
            <w:pPr>
              <w:ind w:right="67"/>
              <w:jc w:val="both"/>
              <w:rPr>
                <w:rFonts w:ascii="Times New Roman" w:eastAsia="ヒラギノ角ゴ Pro W3" w:hAnsi="Times New Roman" w:cs="Times New Roman"/>
                <w:b/>
                <w:color w:val="262728"/>
                <w:lang w:eastAsia="pl-PL"/>
              </w:rPr>
            </w:pPr>
          </w:p>
        </w:tc>
      </w:tr>
      <w:tr w:rsidR="00942D5D" w:rsidRPr="00350CB1" w14:paraId="26D48E4A" w14:textId="77777777" w:rsidTr="00036A60">
        <w:trPr>
          <w:trHeight w:val="68"/>
        </w:trPr>
        <w:tc>
          <w:tcPr>
            <w:tcW w:w="1413" w:type="dxa"/>
            <w:vMerge/>
          </w:tcPr>
          <w:p w14:paraId="1B308196" w14:textId="77777777" w:rsidR="00555A8E" w:rsidRPr="00350CB1" w:rsidRDefault="00555A8E" w:rsidP="00555A8E">
            <w:pPr>
              <w:ind w:right="67"/>
              <w:rPr>
                <w:rFonts w:ascii="Times New Roman" w:hAnsi="Times New Roman" w:cs="Times New Roman"/>
                <w:b/>
                <w:bCs/>
              </w:rPr>
            </w:pPr>
          </w:p>
        </w:tc>
        <w:tc>
          <w:tcPr>
            <w:tcW w:w="1559" w:type="dxa"/>
          </w:tcPr>
          <w:p w14:paraId="2EE80679"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EUK7_C.U1</w:t>
            </w:r>
          </w:p>
          <w:p w14:paraId="164D2587"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EUK7_C.U2</w:t>
            </w:r>
          </w:p>
          <w:p w14:paraId="28A57028"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EUK7_C.U3</w:t>
            </w:r>
          </w:p>
          <w:p w14:paraId="6DCC6647"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EUK7_C.U4</w:t>
            </w:r>
          </w:p>
        </w:tc>
        <w:tc>
          <w:tcPr>
            <w:tcW w:w="6408" w:type="dxa"/>
            <w:vMerge/>
          </w:tcPr>
          <w:p w14:paraId="557C9107" w14:textId="77777777" w:rsidR="00555A8E" w:rsidRPr="00350CB1" w:rsidRDefault="00555A8E" w:rsidP="00555A8E">
            <w:pPr>
              <w:ind w:right="67"/>
              <w:jc w:val="both"/>
              <w:rPr>
                <w:rFonts w:ascii="Times New Roman" w:eastAsia="ヒラギノ角ゴ Pro W3" w:hAnsi="Times New Roman" w:cs="Times New Roman"/>
                <w:b/>
                <w:color w:val="262728"/>
                <w:lang w:eastAsia="pl-PL"/>
              </w:rPr>
            </w:pPr>
          </w:p>
        </w:tc>
      </w:tr>
      <w:tr w:rsidR="00942D5D" w:rsidRPr="00350CB1" w14:paraId="15B193AD" w14:textId="77777777" w:rsidTr="00036A60">
        <w:trPr>
          <w:trHeight w:val="75"/>
        </w:trPr>
        <w:tc>
          <w:tcPr>
            <w:tcW w:w="1413" w:type="dxa"/>
          </w:tcPr>
          <w:p w14:paraId="43637111" w14:textId="77777777" w:rsidR="00555A8E" w:rsidRPr="00350CB1" w:rsidRDefault="00555A8E" w:rsidP="00555A8E">
            <w:pPr>
              <w:ind w:right="67"/>
              <w:rPr>
                <w:rFonts w:ascii="Times New Roman" w:hAnsi="Times New Roman" w:cs="Times New Roman"/>
                <w:b/>
                <w:bCs/>
              </w:rPr>
            </w:pPr>
            <w:r w:rsidRPr="00350CB1">
              <w:rPr>
                <w:rFonts w:ascii="Times New Roman" w:hAnsi="Times New Roman" w:cs="Times New Roman"/>
                <w:b/>
                <w:bCs/>
              </w:rPr>
              <w:t xml:space="preserve">Kompetencje </w:t>
            </w:r>
          </w:p>
        </w:tc>
        <w:tc>
          <w:tcPr>
            <w:tcW w:w="1559" w:type="dxa"/>
          </w:tcPr>
          <w:p w14:paraId="5CF95EBA"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EUK7_KS3</w:t>
            </w:r>
          </w:p>
          <w:p w14:paraId="3FD69918" w14:textId="4C6E5409" w:rsidR="00555A8E" w:rsidRPr="00350CB1" w:rsidRDefault="00555A8E" w:rsidP="00555A8E">
            <w:pPr>
              <w:ind w:right="67"/>
              <w:rPr>
                <w:rFonts w:ascii="Times New Roman" w:hAnsi="Times New Roman" w:cs="Times New Roman"/>
                <w:b/>
                <w:color w:val="000000" w:themeColor="text1"/>
              </w:rPr>
            </w:pPr>
          </w:p>
        </w:tc>
        <w:tc>
          <w:tcPr>
            <w:tcW w:w="6408" w:type="dxa"/>
            <w:vMerge/>
          </w:tcPr>
          <w:p w14:paraId="26BC0251" w14:textId="77777777" w:rsidR="00555A8E" w:rsidRPr="00350CB1" w:rsidRDefault="00555A8E" w:rsidP="00555A8E">
            <w:pPr>
              <w:ind w:right="67"/>
              <w:jc w:val="both"/>
              <w:rPr>
                <w:rFonts w:ascii="Times New Roman" w:eastAsia="ヒラギノ角ゴ Pro W3" w:hAnsi="Times New Roman" w:cs="Times New Roman"/>
                <w:b/>
                <w:color w:val="262728"/>
                <w:lang w:eastAsia="pl-PL"/>
              </w:rPr>
            </w:pPr>
          </w:p>
        </w:tc>
      </w:tr>
      <w:tr w:rsidR="00036A60" w:rsidRPr="00350CB1" w14:paraId="5DE3FDF9" w14:textId="77777777" w:rsidTr="005F4B96">
        <w:trPr>
          <w:trHeight w:val="4663"/>
        </w:trPr>
        <w:tc>
          <w:tcPr>
            <w:tcW w:w="1413" w:type="dxa"/>
          </w:tcPr>
          <w:p w14:paraId="587B1ACE" w14:textId="489FAAC7" w:rsidR="00036A60" w:rsidRPr="00350CB1" w:rsidRDefault="00036A60" w:rsidP="00555A8E">
            <w:pPr>
              <w:ind w:right="67"/>
              <w:rPr>
                <w:rFonts w:ascii="Times New Roman" w:hAnsi="Times New Roman" w:cs="Times New Roman"/>
                <w:b/>
                <w:bCs/>
              </w:rPr>
            </w:pPr>
            <w:bookmarkStart w:id="3" w:name="_Hlk166173233"/>
            <w:r w:rsidRPr="00350CB1">
              <w:rPr>
                <w:rFonts w:ascii="Times New Roman" w:hAnsi="Times New Roman" w:cs="Times New Roman"/>
                <w:b/>
                <w:bCs/>
              </w:rPr>
              <w:lastRenderedPageBreak/>
              <w:t>Wiedza</w:t>
            </w:r>
          </w:p>
          <w:p w14:paraId="05C02B34" w14:textId="77777777" w:rsidR="00036A60" w:rsidRPr="00350CB1" w:rsidRDefault="00036A60" w:rsidP="00555A8E">
            <w:pPr>
              <w:ind w:right="67"/>
              <w:rPr>
                <w:rFonts w:ascii="Times New Roman" w:hAnsi="Times New Roman" w:cs="Times New Roman"/>
                <w:b/>
                <w:bCs/>
              </w:rPr>
            </w:pPr>
          </w:p>
        </w:tc>
        <w:tc>
          <w:tcPr>
            <w:tcW w:w="1559" w:type="dxa"/>
          </w:tcPr>
          <w:p w14:paraId="3DF4C6A8" w14:textId="77777777"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EUK7_W1</w:t>
            </w:r>
          </w:p>
          <w:p w14:paraId="56C7F3D2" w14:textId="77777777"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EUK7_W2</w:t>
            </w:r>
          </w:p>
          <w:p w14:paraId="0724B376" w14:textId="2605648D"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EUK7_W3</w:t>
            </w:r>
          </w:p>
          <w:p w14:paraId="63994F6A" w14:textId="0B888EF8"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EUK7_W4</w:t>
            </w:r>
          </w:p>
          <w:p w14:paraId="6C0E5F0B" w14:textId="7E611D5B"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EUK7_W5</w:t>
            </w:r>
          </w:p>
          <w:p w14:paraId="6E7385B0" w14:textId="60DC95DD"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EUK7_W6</w:t>
            </w:r>
          </w:p>
          <w:p w14:paraId="792A84C7" w14:textId="6F34ABF8"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EUK7_W7</w:t>
            </w:r>
          </w:p>
          <w:p w14:paraId="4EB6016D" w14:textId="77777777"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EUK7_W9</w:t>
            </w:r>
          </w:p>
          <w:p w14:paraId="326102B3" w14:textId="77777777"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EUK7_W10</w:t>
            </w:r>
          </w:p>
          <w:p w14:paraId="14038B83" w14:textId="77777777"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EUK7_W11</w:t>
            </w:r>
          </w:p>
          <w:p w14:paraId="6CE1B199" w14:textId="77777777"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EUK7_W12</w:t>
            </w:r>
          </w:p>
          <w:p w14:paraId="4DEB606C" w14:textId="77777777" w:rsidR="00036A60" w:rsidRPr="00350CB1" w:rsidRDefault="00036A60"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rPr>
              <w:t>EUK7_W13</w:t>
            </w:r>
          </w:p>
          <w:p w14:paraId="59DEF30A" w14:textId="77777777"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EUK7_A.W1</w:t>
            </w:r>
          </w:p>
          <w:p w14:paraId="591E9E5F" w14:textId="77777777"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EUK7_A.W5</w:t>
            </w:r>
          </w:p>
          <w:p w14:paraId="06AE9741" w14:textId="77777777" w:rsidR="00036A60" w:rsidRPr="00350CB1" w:rsidRDefault="00036A60" w:rsidP="00555A8E">
            <w:pPr>
              <w:ind w:right="67"/>
              <w:rPr>
                <w:rFonts w:ascii="Times New Roman" w:eastAsia="Calibri" w:hAnsi="Times New Roman" w:cs="Times New Roman"/>
                <w:b/>
              </w:rPr>
            </w:pPr>
            <w:r w:rsidRPr="00350CB1">
              <w:rPr>
                <w:rFonts w:ascii="Times New Roman" w:eastAsia="Calibri" w:hAnsi="Times New Roman" w:cs="Times New Roman"/>
                <w:b/>
              </w:rPr>
              <w:t>EUK7_A.W6</w:t>
            </w:r>
          </w:p>
          <w:p w14:paraId="35E8A498" w14:textId="72ED4BF0" w:rsidR="00036A60" w:rsidRPr="00350CB1" w:rsidRDefault="00036A60"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rPr>
              <w:t>EUK7_A.W8</w:t>
            </w:r>
          </w:p>
        </w:tc>
        <w:tc>
          <w:tcPr>
            <w:tcW w:w="6408" w:type="dxa"/>
            <w:vMerge w:val="restart"/>
          </w:tcPr>
          <w:p w14:paraId="3C8294C1" w14:textId="27D49B75" w:rsidR="00036A60" w:rsidRPr="00350CB1" w:rsidRDefault="00036A60" w:rsidP="00555A8E">
            <w:pPr>
              <w:ind w:right="67"/>
              <w:jc w:val="both"/>
              <w:rPr>
                <w:rFonts w:ascii="Times New Roman" w:hAnsi="Times New Roman" w:cs="Times New Roman"/>
                <w:b/>
                <w:color w:val="000000" w:themeColor="text1"/>
              </w:rPr>
            </w:pPr>
            <w:r w:rsidRPr="00350CB1">
              <w:rPr>
                <w:rFonts w:ascii="Times New Roman" w:hAnsi="Times New Roman" w:cs="Times New Roman"/>
                <w:b/>
                <w:color w:val="000000" w:themeColor="text1"/>
              </w:rPr>
              <w:t>C.3. Projektowanie lotnisk (ćwiczenia)</w:t>
            </w:r>
          </w:p>
          <w:p w14:paraId="18B4C641" w14:textId="534C2545" w:rsidR="00036A60" w:rsidRPr="00350CB1" w:rsidRDefault="00036A60" w:rsidP="00555A8E">
            <w:pPr>
              <w:ind w:right="67"/>
              <w:jc w:val="both"/>
              <w:rPr>
                <w:rFonts w:ascii="Times New Roman" w:hAnsi="Times New Roman" w:cs="Times New Roman"/>
              </w:rPr>
            </w:pPr>
            <w:r w:rsidRPr="00350CB1">
              <w:rPr>
                <w:rFonts w:ascii="Times New Roman" w:hAnsi="Times New Roman" w:cs="Times New Roman"/>
              </w:rPr>
              <w:t>Przekazanie studentom podstaw teoretycznych i praktycznych w trakcie opracowywania ćwiczeń projektowych - obiektu małego terminala lotniczego na lotnisku regionalnym, problematyki związanej z: - historią kształtowania się formy urbanistycznej lotniska i typu/formy funkcjonalno-architektonicznej terminalu pasażerskiego, - powstawaniem elementów składowych lotnisk i różnego rodzaju konfiguracjami lotnisk, - klasami i kategoriami określającymi ich wielkości i funkcje, - zasadami projektowania i funkcjonowania terminali pasażerskich, w tym zasadami tworzenia kompozycji architektonicznej integrującej ścisłe wymagania funkcjonalno-użytkowe, technologiczne i techniczne. Dostarczenie studentowi w oparciu o efekty kształcenia wiedzy i praktycznych umiejętności warsztatowych tworzenia układu funkcjonalnego pasażerskiego terminalu lotniczego. Zapoznanie studenta z procesem projektowym polegającym na integracji czynników komunikacyjnych, infrastrukturalnych, funkcjonalno-przestrzennych, konstrukcyjno-materiałowych i formalnych wynikających z uwarunkowań technologii obsługi statków powietrznych, technologii odpraw pasażerów, bagażu rejestrowanego i podręcznego, a także konkretnej lokalizacji terminalu, jego wielkości i kontekstu kulturowego. Przeprowadzenie analiz wybranych przykładowych projektów architektonicznych lotnisk i terminali w różnej skali, w tym w skali zbliżonej do projektów opracowywanych przez studentów na ćwiczeniach projektowych z przedmiotu Projektowanie lotnisk. Przekazanie wiedzy w zakresie wymogów jakie stawiane są budynkom terminali oraz funkcjom towarzyszącym z uwzględnieniem aspektów związanych z zagadnieniem zrównoważonego rozwoju oraz dostępności w rozumieniu projektowania bez barier (dostosowania obiektów dla osób niepełnosprawnych oraz z ograniczoną sprawnością). Zapoznanie studentów z przepisami prawa, procedurami i dobrymi praktykami związanymi z projektowaniem i użytkowaniem lotnisk oraz terminali pasażerskich i innych obiektów lotniskowych.</w:t>
            </w:r>
          </w:p>
          <w:p w14:paraId="7F8744E1" w14:textId="77777777" w:rsidR="004B09F9" w:rsidRPr="00350CB1" w:rsidRDefault="004B09F9" w:rsidP="00555A8E">
            <w:pPr>
              <w:ind w:right="67"/>
              <w:jc w:val="both"/>
              <w:rPr>
                <w:rFonts w:ascii="Times New Roman" w:hAnsi="Times New Roman" w:cs="Times New Roman"/>
              </w:rPr>
            </w:pPr>
          </w:p>
          <w:p w14:paraId="7EB8908D" w14:textId="124E3A65" w:rsidR="004B09F9" w:rsidRPr="00350CB1" w:rsidRDefault="004B09F9" w:rsidP="00555A8E">
            <w:pPr>
              <w:ind w:right="67"/>
              <w:jc w:val="both"/>
              <w:rPr>
                <w:rFonts w:ascii="Times New Roman" w:hAnsi="Times New Roman" w:cs="Times New Roman"/>
                <w:lang w:val="en-US"/>
              </w:rPr>
            </w:pPr>
            <w:proofErr w:type="spellStart"/>
            <w:r w:rsidRPr="00350CB1">
              <w:rPr>
                <w:rFonts w:ascii="Times New Roman" w:hAnsi="Times New Roman" w:cs="Times New Roman"/>
                <w:lang w:val="en-US"/>
              </w:rPr>
              <w:t>Literatura</w:t>
            </w:r>
            <w:proofErr w:type="spellEnd"/>
            <w:r w:rsidRPr="00350CB1">
              <w:rPr>
                <w:rFonts w:ascii="Times New Roman" w:hAnsi="Times New Roman" w:cs="Times New Roman"/>
                <w:lang w:val="en-US"/>
              </w:rPr>
              <w:t xml:space="preserve">: </w:t>
            </w:r>
          </w:p>
          <w:p w14:paraId="1E922EF0" w14:textId="2C8780D6" w:rsidR="00036A60" w:rsidRPr="00350CB1" w:rsidRDefault="00036A60" w:rsidP="00555A8E">
            <w:pPr>
              <w:ind w:right="67"/>
              <w:jc w:val="both"/>
              <w:rPr>
                <w:rFonts w:ascii="Times New Roman" w:hAnsi="Times New Roman" w:cs="Times New Roman"/>
                <w:lang w:val="en-US"/>
              </w:rPr>
            </w:pPr>
            <w:r w:rsidRPr="00350CB1">
              <w:rPr>
                <w:rFonts w:ascii="Times New Roman" w:hAnsi="Times New Roman" w:cs="Times New Roman"/>
                <w:lang w:val="en-US"/>
              </w:rPr>
              <w:t xml:space="preserve">Ashford N. J., </w:t>
            </w:r>
            <w:proofErr w:type="spellStart"/>
            <w:r w:rsidRPr="00350CB1">
              <w:rPr>
                <w:rFonts w:ascii="Times New Roman" w:hAnsi="Times New Roman" w:cs="Times New Roman"/>
                <w:lang w:val="en-US"/>
              </w:rPr>
              <w:t>Mumayiz</w:t>
            </w:r>
            <w:proofErr w:type="spellEnd"/>
            <w:r w:rsidRPr="00350CB1">
              <w:rPr>
                <w:rFonts w:ascii="Times New Roman" w:hAnsi="Times New Roman" w:cs="Times New Roman"/>
                <w:lang w:val="en-US"/>
              </w:rPr>
              <w:t xml:space="preserve"> S. A., Wright P. H., Airport Engineering. Planning, Design and Development of 21st Century Airports, John Wiley &amp; Sons, Inc., New Jersey 2011. Edwards B., The Modern Airport Terminal: New Approaches to Airport Architecture, Second </w:t>
            </w:r>
            <w:proofErr w:type="spellStart"/>
            <w:r w:rsidRPr="00350CB1">
              <w:rPr>
                <w:rFonts w:ascii="Times New Roman" w:hAnsi="Times New Roman" w:cs="Times New Roman"/>
                <w:lang w:val="en-US"/>
              </w:rPr>
              <w:t>Editon</w:t>
            </w:r>
            <w:proofErr w:type="spellEnd"/>
            <w:r w:rsidRPr="00350CB1">
              <w:rPr>
                <w:rFonts w:ascii="Times New Roman" w:hAnsi="Times New Roman" w:cs="Times New Roman"/>
                <w:lang w:val="en-US"/>
              </w:rPr>
              <w:t xml:space="preserve">, </w:t>
            </w:r>
            <w:proofErr w:type="spellStart"/>
            <w:r w:rsidRPr="00350CB1">
              <w:rPr>
                <w:rFonts w:ascii="Times New Roman" w:hAnsi="Times New Roman" w:cs="Times New Roman"/>
                <w:lang w:val="en-US"/>
              </w:rPr>
              <w:t>Spon</w:t>
            </w:r>
            <w:proofErr w:type="spellEnd"/>
            <w:r w:rsidRPr="00350CB1">
              <w:rPr>
                <w:rFonts w:ascii="Times New Roman" w:hAnsi="Times New Roman" w:cs="Times New Roman"/>
                <w:lang w:val="en-US"/>
              </w:rPr>
              <w:t xml:space="preserve"> Press, Taylor and Francis Group, London–New York </w:t>
            </w:r>
            <w:r w:rsidRPr="00350CB1">
              <w:rPr>
                <w:rFonts w:ascii="Times New Roman" w:hAnsi="Times New Roman" w:cs="Times New Roman"/>
                <w:lang w:val="en-US"/>
              </w:rPr>
              <w:lastRenderedPageBreak/>
              <w:t xml:space="preserve">2005. </w:t>
            </w:r>
            <w:r w:rsidRPr="00350CB1">
              <w:rPr>
                <w:rFonts w:ascii="Times New Roman" w:hAnsi="Times New Roman" w:cs="Times New Roman"/>
              </w:rPr>
              <w:t xml:space="preserve">Nita P., Projektowanie lotnisk i portów lotniczych, Wyd. Komunikacji i Łączności, Warszawa 2014. </w:t>
            </w:r>
            <w:proofErr w:type="spellStart"/>
            <w:r w:rsidRPr="00350CB1">
              <w:rPr>
                <w:rFonts w:ascii="Times New Roman" w:hAnsi="Times New Roman" w:cs="Times New Roman"/>
                <w:lang w:val="en-US"/>
              </w:rPr>
              <w:t>Pearman</w:t>
            </w:r>
            <w:proofErr w:type="spellEnd"/>
            <w:r w:rsidRPr="00350CB1">
              <w:rPr>
                <w:rFonts w:ascii="Times New Roman" w:hAnsi="Times New Roman" w:cs="Times New Roman"/>
                <w:lang w:val="en-US"/>
              </w:rPr>
              <w:t xml:space="preserve"> H., Airports: A Century of Architecture, Harry N. Abrams, Inc., New York 2004. </w:t>
            </w:r>
            <w:proofErr w:type="spellStart"/>
            <w:r w:rsidRPr="00350CB1">
              <w:rPr>
                <w:rFonts w:ascii="Times New Roman" w:hAnsi="Times New Roman" w:cs="Times New Roman"/>
                <w:lang w:val="en-US"/>
              </w:rPr>
              <w:t>Projektowanie</w:t>
            </w:r>
            <w:proofErr w:type="spellEnd"/>
            <w:r w:rsidRPr="00350CB1">
              <w:rPr>
                <w:rFonts w:ascii="Times New Roman" w:hAnsi="Times New Roman" w:cs="Times New Roman"/>
                <w:lang w:val="en-US"/>
              </w:rPr>
              <w:t xml:space="preserve"> </w:t>
            </w:r>
            <w:proofErr w:type="spellStart"/>
            <w:r w:rsidRPr="00350CB1">
              <w:rPr>
                <w:rFonts w:ascii="Times New Roman" w:hAnsi="Times New Roman" w:cs="Times New Roman"/>
                <w:lang w:val="en-US"/>
              </w:rPr>
              <w:t>lotnisk</w:t>
            </w:r>
            <w:proofErr w:type="spellEnd"/>
            <w:r w:rsidRPr="00350CB1">
              <w:rPr>
                <w:rFonts w:ascii="Times New Roman" w:hAnsi="Times New Roman" w:cs="Times New Roman"/>
                <w:lang w:val="en-US"/>
              </w:rPr>
              <w:t xml:space="preserve"> </w:t>
            </w:r>
            <w:proofErr w:type="spellStart"/>
            <w:r w:rsidRPr="00350CB1">
              <w:rPr>
                <w:rFonts w:ascii="Times New Roman" w:hAnsi="Times New Roman" w:cs="Times New Roman"/>
                <w:lang w:val="en-US"/>
              </w:rPr>
              <w:t>Strona</w:t>
            </w:r>
            <w:proofErr w:type="spellEnd"/>
            <w:r w:rsidRPr="00350CB1">
              <w:rPr>
                <w:rFonts w:ascii="Times New Roman" w:hAnsi="Times New Roman" w:cs="Times New Roman"/>
                <w:lang w:val="en-US"/>
              </w:rPr>
              <w:t xml:space="preserve"> 4 z 5 2. Ashford N. J., </w:t>
            </w:r>
            <w:proofErr w:type="spellStart"/>
            <w:r w:rsidRPr="00350CB1">
              <w:rPr>
                <w:rFonts w:ascii="Times New Roman" w:hAnsi="Times New Roman" w:cs="Times New Roman"/>
                <w:lang w:val="en-US"/>
              </w:rPr>
              <w:t>Mumayiz</w:t>
            </w:r>
            <w:proofErr w:type="spellEnd"/>
            <w:r w:rsidRPr="00350CB1">
              <w:rPr>
                <w:rFonts w:ascii="Times New Roman" w:hAnsi="Times New Roman" w:cs="Times New Roman"/>
                <w:lang w:val="en-US"/>
              </w:rPr>
              <w:t xml:space="preserve"> S. A., Wright P. H., Airport Engineering. Planning, Design and Development of 21st Century Airports, John Wiley &amp; Sons, Inc., New Jersey 2011. 3. Edwards B., The Modern Airport Terminal: New Approaches to Airport Architecture, Second </w:t>
            </w:r>
            <w:proofErr w:type="spellStart"/>
            <w:r w:rsidRPr="00350CB1">
              <w:rPr>
                <w:rFonts w:ascii="Times New Roman" w:hAnsi="Times New Roman" w:cs="Times New Roman"/>
                <w:lang w:val="en-US"/>
              </w:rPr>
              <w:t>Editon</w:t>
            </w:r>
            <w:proofErr w:type="spellEnd"/>
            <w:r w:rsidRPr="00350CB1">
              <w:rPr>
                <w:rFonts w:ascii="Times New Roman" w:hAnsi="Times New Roman" w:cs="Times New Roman"/>
                <w:lang w:val="en-US"/>
              </w:rPr>
              <w:t xml:space="preserve">, </w:t>
            </w:r>
            <w:proofErr w:type="spellStart"/>
            <w:r w:rsidRPr="00350CB1">
              <w:rPr>
                <w:rFonts w:ascii="Times New Roman" w:hAnsi="Times New Roman" w:cs="Times New Roman"/>
                <w:lang w:val="en-US"/>
              </w:rPr>
              <w:t>Spon</w:t>
            </w:r>
            <w:proofErr w:type="spellEnd"/>
            <w:r w:rsidRPr="00350CB1">
              <w:rPr>
                <w:rFonts w:ascii="Times New Roman" w:hAnsi="Times New Roman" w:cs="Times New Roman"/>
                <w:lang w:val="en-US"/>
              </w:rPr>
              <w:t xml:space="preserve"> Press, Taylor and Francis Group, London–New York 2005. </w:t>
            </w:r>
            <w:r w:rsidRPr="00350CB1">
              <w:rPr>
                <w:rFonts w:ascii="Times New Roman" w:hAnsi="Times New Roman" w:cs="Times New Roman"/>
              </w:rPr>
              <w:t xml:space="preserve">4. Nita P., Projektowanie lotnisk i portów lotniczych, Wyd. Komunikacji i Łączności, Warszawa 2014. </w:t>
            </w:r>
            <w:r w:rsidRPr="00350CB1">
              <w:rPr>
                <w:rFonts w:ascii="Times New Roman" w:hAnsi="Times New Roman" w:cs="Times New Roman"/>
                <w:lang w:val="en-US"/>
              </w:rPr>
              <w:t xml:space="preserve">5. </w:t>
            </w:r>
            <w:proofErr w:type="spellStart"/>
            <w:r w:rsidRPr="00350CB1">
              <w:rPr>
                <w:rFonts w:ascii="Times New Roman" w:hAnsi="Times New Roman" w:cs="Times New Roman"/>
                <w:lang w:val="en-US"/>
              </w:rPr>
              <w:t>Pearman</w:t>
            </w:r>
            <w:proofErr w:type="spellEnd"/>
            <w:r w:rsidRPr="00350CB1">
              <w:rPr>
                <w:rFonts w:ascii="Times New Roman" w:hAnsi="Times New Roman" w:cs="Times New Roman"/>
                <w:lang w:val="en-US"/>
              </w:rPr>
              <w:t xml:space="preserve"> H., Airports: A Century of Architecture, Harry N. Abrams, Inc., New York 2004</w:t>
            </w:r>
          </w:p>
          <w:p w14:paraId="2397F3A6" w14:textId="672365D8" w:rsidR="00036A60" w:rsidRPr="00350CB1" w:rsidRDefault="00036A60" w:rsidP="00555A8E">
            <w:pPr>
              <w:ind w:right="67"/>
              <w:jc w:val="both"/>
              <w:rPr>
                <w:rFonts w:ascii="Times New Roman" w:hAnsi="Times New Roman" w:cs="Times New Roman"/>
              </w:rPr>
            </w:pPr>
            <w:proofErr w:type="spellStart"/>
            <w:r w:rsidRPr="00350CB1">
              <w:rPr>
                <w:rFonts w:ascii="Times New Roman" w:hAnsi="Times New Roman" w:cs="Times New Roman"/>
                <w:b/>
                <w:bCs/>
                <w:lang w:val="en-US"/>
              </w:rPr>
              <w:t>Literatura</w:t>
            </w:r>
            <w:proofErr w:type="spellEnd"/>
            <w:r w:rsidRPr="00350CB1">
              <w:rPr>
                <w:rFonts w:ascii="Times New Roman" w:hAnsi="Times New Roman" w:cs="Times New Roman"/>
                <w:b/>
                <w:bCs/>
                <w:lang w:val="en-US"/>
              </w:rPr>
              <w:t xml:space="preserve"> </w:t>
            </w:r>
            <w:proofErr w:type="spellStart"/>
            <w:r w:rsidRPr="00350CB1">
              <w:rPr>
                <w:rFonts w:ascii="Times New Roman" w:hAnsi="Times New Roman" w:cs="Times New Roman"/>
                <w:b/>
                <w:bCs/>
                <w:lang w:val="en-US"/>
              </w:rPr>
              <w:t>uzupełniająca</w:t>
            </w:r>
            <w:proofErr w:type="spellEnd"/>
            <w:r w:rsidRPr="00350CB1">
              <w:rPr>
                <w:rFonts w:ascii="Times New Roman" w:hAnsi="Times New Roman" w:cs="Times New Roman"/>
                <w:lang w:val="en-US"/>
              </w:rPr>
              <w:t xml:space="preserve"> 1. </w:t>
            </w:r>
            <w:proofErr w:type="spellStart"/>
            <w:r w:rsidRPr="00350CB1">
              <w:rPr>
                <w:rFonts w:ascii="Times New Roman" w:hAnsi="Times New Roman" w:cs="Times New Roman"/>
                <w:lang w:val="en-US"/>
              </w:rPr>
              <w:t>Bruegmann</w:t>
            </w:r>
            <w:proofErr w:type="spellEnd"/>
            <w:r w:rsidRPr="00350CB1">
              <w:rPr>
                <w:rFonts w:ascii="Times New Roman" w:hAnsi="Times New Roman" w:cs="Times New Roman"/>
                <w:lang w:val="en-US"/>
              </w:rPr>
              <w:t xml:space="preserve"> R., Airport City, [w:] Building for Air Travel. Architecture and Design for Commercial Aviation, red. </w:t>
            </w:r>
            <w:proofErr w:type="spellStart"/>
            <w:r w:rsidRPr="00350CB1">
              <w:rPr>
                <w:rFonts w:ascii="Times New Roman" w:hAnsi="Times New Roman" w:cs="Times New Roman"/>
                <w:lang w:val="en-US"/>
              </w:rPr>
              <w:t>Zukowsky</w:t>
            </w:r>
            <w:proofErr w:type="spellEnd"/>
            <w:r w:rsidRPr="00350CB1">
              <w:rPr>
                <w:rFonts w:ascii="Times New Roman" w:hAnsi="Times New Roman" w:cs="Times New Roman"/>
                <w:lang w:val="en-US"/>
              </w:rPr>
              <w:t xml:space="preserve"> J., The Art Institute of Chicago, Prestel, Munich–New York 1996. 2. </w:t>
            </w:r>
            <w:proofErr w:type="spellStart"/>
            <w:r w:rsidRPr="00350CB1">
              <w:rPr>
                <w:rFonts w:ascii="Times New Roman" w:hAnsi="Times New Roman" w:cs="Times New Roman"/>
                <w:lang w:val="en-US"/>
              </w:rPr>
              <w:t>Koos</w:t>
            </w:r>
            <w:proofErr w:type="spellEnd"/>
            <w:r w:rsidRPr="00350CB1">
              <w:rPr>
                <w:rFonts w:ascii="Times New Roman" w:hAnsi="Times New Roman" w:cs="Times New Roman"/>
                <w:lang w:val="en-US"/>
              </w:rPr>
              <w:t xml:space="preserve"> B., Building for Air Travel. Architecture and Design for Commercial Aviation, red. </w:t>
            </w:r>
            <w:proofErr w:type="spellStart"/>
            <w:r w:rsidRPr="00350CB1">
              <w:rPr>
                <w:rFonts w:ascii="Times New Roman" w:hAnsi="Times New Roman" w:cs="Times New Roman"/>
                <w:lang w:val="en-US"/>
              </w:rPr>
              <w:t>Zukowsky</w:t>
            </w:r>
            <w:proofErr w:type="spellEnd"/>
            <w:r w:rsidRPr="00350CB1">
              <w:rPr>
                <w:rFonts w:ascii="Times New Roman" w:hAnsi="Times New Roman" w:cs="Times New Roman"/>
                <w:lang w:val="en-US"/>
              </w:rPr>
              <w:t xml:space="preserve"> J., The Art Institute of Chicago, Prestel, Munich–New York 1996. </w:t>
            </w:r>
            <w:r w:rsidRPr="00350CB1">
              <w:rPr>
                <w:rFonts w:ascii="Times New Roman" w:hAnsi="Times New Roman" w:cs="Times New Roman"/>
              </w:rPr>
              <w:t xml:space="preserve">3. </w:t>
            </w:r>
            <w:proofErr w:type="spellStart"/>
            <w:r w:rsidRPr="00350CB1">
              <w:rPr>
                <w:rFonts w:ascii="Times New Roman" w:hAnsi="Times New Roman" w:cs="Times New Roman"/>
              </w:rPr>
              <w:t>Stangel</w:t>
            </w:r>
            <w:proofErr w:type="spellEnd"/>
            <w:r w:rsidRPr="00350CB1">
              <w:rPr>
                <w:rFonts w:ascii="Times New Roman" w:hAnsi="Times New Roman" w:cs="Times New Roman"/>
              </w:rPr>
              <w:t xml:space="preserve"> M., </w:t>
            </w:r>
            <w:proofErr w:type="spellStart"/>
            <w:r w:rsidRPr="00350CB1">
              <w:rPr>
                <w:rFonts w:ascii="Times New Roman" w:hAnsi="Times New Roman" w:cs="Times New Roman"/>
              </w:rPr>
              <w:t>Airprot</w:t>
            </w:r>
            <w:proofErr w:type="spellEnd"/>
            <w:r w:rsidRPr="00350CB1">
              <w:rPr>
                <w:rFonts w:ascii="Times New Roman" w:hAnsi="Times New Roman" w:cs="Times New Roman"/>
              </w:rPr>
              <w:t xml:space="preserve"> City. Strefa okołolotniskowa jako zagadnienie urbanistyczne, Wyd. Helion, Gliwice 2014.</w:t>
            </w:r>
          </w:p>
          <w:p w14:paraId="6A266455" w14:textId="2E064D67" w:rsidR="00036A60" w:rsidRPr="00350CB1" w:rsidRDefault="00036A60" w:rsidP="004171C7">
            <w:pPr>
              <w:ind w:right="67"/>
              <w:jc w:val="both"/>
              <w:rPr>
                <w:rFonts w:ascii="Times New Roman" w:eastAsia="ヒラギノ角ゴ Pro W3" w:hAnsi="Times New Roman" w:cs="Times New Roman"/>
                <w:b/>
                <w:color w:val="000000" w:themeColor="text1"/>
                <w:lang w:eastAsia="pl-PL"/>
              </w:rPr>
            </w:pPr>
            <w:r w:rsidRPr="00350CB1">
              <w:rPr>
                <w:rFonts w:ascii="Times New Roman" w:hAnsi="Times New Roman" w:cs="Times New Roman"/>
                <w:b/>
                <w:bCs/>
              </w:rPr>
              <w:t>Publikacje prowadzącego</w:t>
            </w:r>
            <w:r w:rsidRPr="00350CB1">
              <w:rPr>
                <w:rFonts w:ascii="Times New Roman" w:hAnsi="Times New Roman" w:cs="Times New Roman"/>
              </w:rPr>
              <w:t xml:space="preserve"> 1. Wróbel P., Port Lotniczy Rzeszów-Jasionka – studium przypadku. Przekształcenia architektoniczno-urbanistyczne. Builder, 298(5), 2022, s. 26–29. 2. Wróbel P., Kraków </w:t>
            </w:r>
            <w:proofErr w:type="spellStart"/>
            <w:r w:rsidRPr="00350CB1">
              <w:rPr>
                <w:rFonts w:ascii="Times New Roman" w:hAnsi="Times New Roman" w:cs="Times New Roman"/>
              </w:rPr>
              <w:t>Airport</w:t>
            </w:r>
            <w:proofErr w:type="spellEnd"/>
            <w:r w:rsidRPr="00350CB1">
              <w:rPr>
                <w:rFonts w:ascii="Times New Roman" w:hAnsi="Times New Roman" w:cs="Times New Roman"/>
              </w:rPr>
              <w:t xml:space="preserve"> – studium przypadku. Przekształcenia architektoniczno-urbanistyczne. Builder, 24(1), 2020, s. 36–39. 3. Wróbel P., Od peryferii do lokalnego centrum. Ewolucja układów urbanistycznych lotnisk na przykładzie portu lotniczego im. Johna F. </w:t>
            </w:r>
            <w:proofErr w:type="spellStart"/>
            <w:r w:rsidRPr="00350CB1">
              <w:rPr>
                <w:rFonts w:ascii="Times New Roman" w:hAnsi="Times New Roman" w:cs="Times New Roman"/>
              </w:rPr>
              <w:t>Kenedy’ego</w:t>
            </w:r>
            <w:proofErr w:type="spellEnd"/>
            <w:r w:rsidRPr="00350CB1">
              <w:rPr>
                <w:rFonts w:ascii="Times New Roman" w:hAnsi="Times New Roman" w:cs="Times New Roman"/>
              </w:rPr>
              <w:t xml:space="preserve"> w Nowym Jorku, [w:] Ulice, centra, peryferia, red. </w:t>
            </w:r>
            <w:proofErr w:type="spellStart"/>
            <w:r w:rsidRPr="00350CB1">
              <w:rPr>
                <w:rFonts w:ascii="Times New Roman" w:hAnsi="Times New Roman" w:cs="Times New Roman"/>
              </w:rPr>
              <w:t>Hryń</w:t>
            </w:r>
            <w:proofErr w:type="spellEnd"/>
            <w:r w:rsidRPr="00350CB1">
              <w:rPr>
                <w:rFonts w:ascii="Times New Roman" w:hAnsi="Times New Roman" w:cs="Times New Roman"/>
              </w:rPr>
              <w:t xml:space="preserve"> S., </w:t>
            </w:r>
            <w:proofErr w:type="spellStart"/>
            <w:r w:rsidRPr="00350CB1">
              <w:rPr>
                <w:rFonts w:ascii="Times New Roman" w:hAnsi="Times New Roman" w:cs="Times New Roman"/>
              </w:rPr>
              <w:t>Juruś</w:t>
            </w:r>
            <w:proofErr w:type="spellEnd"/>
            <w:r w:rsidRPr="00350CB1">
              <w:rPr>
                <w:rFonts w:ascii="Times New Roman" w:hAnsi="Times New Roman" w:cs="Times New Roman"/>
              </w:rPr>
              <w:t xml:space="preserve"> D., Wydział Architektury i Sztuk Pięknych KA AFM, Oficyna Wydawnicza AFM, Kraków, 2017, s. 109-126. 4. Wróbel P., Lotnisko – miejsce czy nie-miejsce? Wartości architektoniczno-przestrzenne, symboliczne i społeczne zespołów zabudowy portów lotniczych w kontekście idei </w:t>
            </w:r>
            <w:proofErr w:type="spellStart"/>
            <w:r w:rsidRPr="00350CB1">
              <w:rPr>
                <w:rFonts w:ascii="Times New Roman" w:hAnsi="Times New Roman" w:cs="Times New Roman"/>
              </w:rPr>
              <w:t>Airport</w:t>
            </w:r>
            <w:proofErr w:type="spellEnd"/>
            <w:r w:rsidRPr="00350CB1">
              <w:rPr>
                <w:rFonts w:ascii="Times New Roman" w:hAnsi="Times New Roman" w:cs="Times New Roman"/>
              </w:rPr>
              <w:t xml:space="preserve"> City i </w:t>
            </w:r>
            <w:proofErr w:type="spellStart"/>
            <w:r w:rsidRPr="00350CB1">
              <w:rPr>
                <w:rFonts w:ascii="Times New Roman" w:hAnsi="Times New Roman" w:cs="Times New Roman"/>
              </w:rPr>
              <w:t>Aerotropolis</w:t>
            </w:r>
            <w:proofErr w:type="spellEnd"/>
            <w:r w:rsidRPr="00350CB1">
              <w:rPr>
                <w:rFonts w:ascii="Times New Roman" w:hAnsi="Times New Roman" w:cs="Times New Roman"/>
              </w:rPr>
              <w:t>, Zeszyty Naukowe Uczelni Vistula, 2018, 61(4) Architektura, s. 93-103.</w:t>
            </w:r>
            <w:r w:rsidRPr="00350CB1">
              <w:rPr>
                <w:rFonts w:ascii="Times New Roman" w:eastAsia="ヒラギノ角ゴ Pro W3" w:hAnsi="Times New Roman" w:cs="Times New Roman"/>
                <w:b/>
                <w:color w:val="000000" w:themeColor="text1"/>
                <w:lang w:eastAsia="pl-PL"/>
              </w:rPr>
              <w:t xml:space="preserve"> </w:t>
            </w:r>
            <w:r w:rsidRPr="00350CB1">
              <w:rPr>
                <w:rFonts w:ascii="Times New Roman" w:eastAsia="ヒラギノ角ゴ Pro W3" w:hAnsi="Times New Roman" w:cs="Times New Roman"/>
                <w:b/>
                <w:color w:val="FF0000"/>
                <w:lang w:eastAsia="pl-PL"/>
              </w:rPr>
              <w:t xml:space="preserve">  </w:t>
            </w:r>
          </w:p>
        </w:tc>
      </w:tr>
      <w:tr w:rsidR="00036A60" w:rsidRPr="00350CB1" w14:paraId="68E5AE1B" w14:textId="77777777" w:rsidTr="00036A60">
        <w:trPr>
          <w:trHeight w:val="6196"/>
        </w:trPr>
        <w:tc>
          <w:tcPr>
            <w:tcW w:w="1413" w:type="dxa"/>
          </w:tcPr>
          <w:p w14:paraId="5CC3B7DD" w14:textId="711D5D9C" w:rsidR="00036A60" w:rsidRPr="00350CB1" w:rsidRDefault="005F4B96" w:rsidP="00555A8E">
            <w:pPr>
              <w:ind w:right="67"/>
              <w:rPr>
                <w:rFonts w:ascii="Times New Roman" w:hAnsi="Times New Roman" w:cs="Times New Roman"/>
                <w:b/>
                <w:bCs/>
              </w:rPr>
            </w:pPr>
            <w:r w:rsidRPr="00350CB1">
              <w:rPr>
                <w:rFonts w:ascii="Times New Roman" w:hAnsi="Times New Roman" w:cs="Times New Roman"/>
                <w:b/>
                <w:bCs/>
              </w:rPr>
              <w:t>Umiejętności</w:t>
            </w:r>
          </w:p>
        </w:tc>
        <w:tc>
          <w:tcPr>
            <w:tcW w:w="1559" w:type="dxa"/>
          </w:tcPr>
          <w:p w14:paraId="1949376B" w14:textId="77777777" w:rsidR="00036A60" w:rsidRPr="00350CB1" w:rsidRDefault="00036A60" w:rsidP="00036A60">
            <w:pPr>
              <w:ind w:right="67"/>
              <w:rPr>
                <w:rFonts w:ascii="Times New Roman" w:eastAsia="Calibri" w:hAnsi="Times New Roman" w:cs="Times New Roman"/>
                <w:b/>
              </w:rPr>
            </w:pPr>
            <w:r w:rsidRPr="00350CB1">
              <w:rPr>
                <w:rFonts w:ascii="Times New Roman" w:eastAsia="Calibri" w:hAnsi="Times New Roman" w:cs="Times New Roman"/>
                <w:b/>
              </w:rPr>
              <w:t>EUK7_U1</w:t>
            </w:r>
          </w:p>
          <w:p w14:paraId="28DFB447" w14:textId="77777777" w:rsidR="00036A60" w:rsidRPr="00350CB1" w:rsidRDefault="00036A60" w:rsidP="00036A60">
            <w:pPr>
              <w:ind w:right="67"/>
              <w:rPr>
                <w:rFonts w:ascii="Times New Roman" w:eastAsia="Calibri" w:hAnsi="Times New Roman" w:cs="Times New Roman"/>
                <w:b/>
              </w:rPr>
            </w:pPr>
            <w:r w:rsidRPr="00350CB1">
              <w:rPr>
                <w:rFonts w:ascii="Times New Roman" w:eastAsia="Calibri" w:hAnsi="Times New Roman" w:cs="Times New Roman"/>
                <w:b/>
              </w:rPr>
              <w:t>EUK7_U2</w:t>
            </w:r>
          </w:p>
          <w:p w14:paraId="2913C84F" w14:textId="77777777" w:rsidR="00036A60" w:rsidRPr="00350CB1" w:rsidRDefault="00036A60" w:rsidP="00036A60">
            <w:pPr>
              <w:ind w:right="67"/>
              <w:rPr>
                <w:rFonts w:ascii="Times New Roman" w:eastAsia="Calibri" w:hAnsi="Times New Roman" w:cs="Times New Roman"/>
                <w:b/>
              </w:rPr>
            </w:pPr>
            <w:r w:rsidRPr="00350CB1">
              <w:rPr>
                <w:rFonts w:ascii="Times New Roman" w:eastAsia="Calibri" w:hAnsi="Times New Roman" w:cs="Times New Roman"/>
                <w:b/>
              </w:rPr>
              <w:t>EUK7_U3</w:t>
            </w:r>
          </w:p>
          <w:p w14:paraId="76F8413C" w14:textId="77777777" w:rsidR="00036A60" w:rsidRPr="00350CB1" w:rsidRDefault="00036A60" w:rsidP="00036A60">
            <w:pPr>
              <w:ind w:right="67"/>
              <w:rPr>
                <w:rFonts w:ascii="Times New Roman" w:eastAsia="Calibri" w:hAnsi="Times New Roman" w:cs="Times New Roman"/>
                <w:b/>
              </w:rPr>
            </w:pPr>
            <w:r w:rsidRPr="00350CB1">
              <w:rPr>
                <w:rFonts w:ascii="Times New Roman" w:eastAsia="Calibri" w:hAnsi="Times New Roman" w:cs="Times New Roman"/>
                <w:b/>
              </w:rPr>
              <w:t>EUK7_U4</w:t>
            </w:r>
          </w:p>
          <w:p w14:paraId="2B22783F" w14:textId="77777777" w:rsidR="00036A60" w:rsidRPr="00350CB1" w:rsidRDefault="00036A60" w:rsidP="00036A60">
            <w:pPr>
              <w:ind w:right="67"/>
              <w:rPr>
                <w:rFonts w:ascii="Times New Roman" w:eastAsia="Calibri" w:hAnsi="Times New Roman" w:cs="Times New Roman"/>
                <w:b/>
              </w:rPr>
            </w:pPr>
            <w:r w:rsidRPr="00350CB1">
              <w:rPr>
                <w:rFonts w:ascii="Times New Roman" w:eastAsia="Calibri" w:hAnsi="Times New Roman" w:cs="Times New Roman"/>
                <w:b/>
              </w:rPr>
              <w:t>EUK7_U5</w:t>
            </w:r>
          </w:p>
          <w:p w14:paraId="646BC521" w14:textId="77777777" w:rsidR="00036A60" w:rsidRPr="00350CB1" w:rsidRDefault="00036A60" w:rsidP="00036A60">
            <w:pPr>
              <w:ind w:right="67"/>
              <w:rPr>
                <w:rFonts w:ascii="Times New Roman" w:eastAsia="Calibri" w:hAnsi="Times New Roman" w:cs="Times New Roman"/>
                <w:b/>
              </w:rPr>
            </w:pPr>
            <w:r w:rsidRPr="00350CB1">
              <w:rPr>
                <w:rFonts w:ascii="Times New Roman" w:eastAsia="Calibri" w:hAnsi="Times New Roman" w:cs="Times New Roman"/>
                <w:b/>
              </w:rPr>
              <w:t>EUK7_A.U1</w:t>
            </w:r>
          </w:p>
          <w:p w14:paraId="15765E54" w14:textId="77777777" w:rsidR="00036A60" w:rsidRPr="00350CB1" w:rsidRDefault="00036A60" w:rsidP="00036A60">
            <w:pPr>
              <w:ind w:right="67"/>
              <w:rPr>
                <w:rFonts w:ascii="Times New Roman" w:eastAsia="Calibri" w:hAnsi="Times New Roman" w:cs="Times New Roman"/>
                <w:b/>
              </w:rPr>
            </w:pPr>
            <w:r w:rsidRPr="00350CB1">
              <w:rPr>
                <w:rFonts w:ascii="Times New Roman" w:eastAsia="Calibri" w:hAnsi="Times New Roman" w:cs="Times New Roman"/>
                <w:b/>
              </w:rPr>
              <w:t>EUK7_A.U5</w:t>
            </w:r>
          </w:p>
          <w:p w14:paraId="790D8019" w14:textId="77777777" w:rsidR="00036A60" w:rsidRPr="00350CB1" w:rsidRDefault="00036A60" w:rsidP="00036A60">
            <w:pPr>
              <w:ind w:right="67"/>
              <w:rPr>
                <w:rFonts w:ascii="Times New Roman" w:eastAsia="Calibri" w:hAnsi="Times New Roman" w:cs="Times New Roman"/>
                <w:b/>
              </w:rPr>
            </w:pPr>
            <w:r w:rsidRPr="00350CB1">
              <w:rPr>
                <w:rFonts w:ascii="Times New Roman" w:eastAsia="Calibri" w:hAnsi="Times New Roman" w:cs="Times New Roman"/>
                <w:b/>
              </w:rPr>
              <w:t>EUK7_A.U8</w:t>
            </w:r>
          </w:p>
          <w:p w14:paraId="15F83925" w14:textId="77777777" w:rsidR="00036A60" w:rsidRPr="00350CB1" w:rsidRDefault="00036A60" w:rsidP="00036A60">
            <w:pPr>
              <w:ind w:right="67"/>
              <w:rPr>
                <w:rFonts w:ascii="Times New Roman" w:eastAsia="Calibri" w:hAnsi="Times New Roman" w:cs="Times New Roman"/>
                <w:b/>
              </w:rPr>
            </w:pPr>
            <w:r w:rsidRPr="00350CB1">
              <w:rPr>
                <w:rFonts w:ascii="Times New Roman" w:eastAsia="Calibri" w:hAnsi="Times New Roman" w:cs="Times New Roman"/>
                <w:b/>
              </w:rPr>
              <w:t>EUK7_A.U9</w:t>
            </w:r>
          </w:p>
          <w:p w14:paraId="19953840" w14:textId="77777777" w:rsidR="00036A60" w:rsidRPr="00350CB1" w:rsidRDefault="00036A60" w:rsidP="00036A60">
            <w:pPr>
              <w:ind w:right="67"/>
              <w:rPr>
                <w:rFonts w:ascii="Times New Roman" w:eastAsia="Calibri" w:hAnsi="Times New Roman" w:cs="Times New Roman"/>
                <w:b/>
              </w:rPr>
            </w:pPr>
            <w:r w:rsidRPr="00350CB1">
              <w:rPr>
                <w:rFonts w:ascii="Times New Roman" w:eastAsia="Calibri" w:hAnsi="Times New Roman" w:cs="Times New Roman"/>
                <w:b/>
              </w:rPr>
              <w:t>EUK7_A.U11</w:t>
            </w:r>
          </w:p>
          <w:p w14:paraId="0C9BAF51" w14:textId="77777777" w:rsidR="00036A60" w:rsidRPr="00350CB1" w:rsidRDefault="00036A60" w:rsidP="00036A60">
            <w:pPr>
              <w:ind w:right="67"/>
              <w:rPr>
                <w:rFonts w:ascii="Times New Roman" w:eastAsia="Calibri" w:hAnsi="Times New Roman" w:cs="Times New Roman"/>
                <w:b/>
              </w:rPr>
            </w:pPr>
            <w:r w:rsidRPr="00350CB1">
              <w:rPr>
                <w:rFonts w:ascii="Times New Roman" w:eastAsia="Calibri" w:hAnsi="Times New Roman" w:cs="Times New Roman"/>
                <w:b/>
              </w:rPr>
              <w:t>EUK7_A.U12</w:t>
            </w:r>
          </w:p>
          <w:p w14:paraId="4BA17584" w14:textId="77777777" w:rsidR="00036A60" w:rsidRPr="00350CB1" w:rsidRDefault="00036A60" w:rsidP="00036A60">
            <w:pPr>
              <w:ind w:right="67"/>
              <w:rPr>
                <w:rFonts w:ascii="Times New Roman" w:eastAsia="Calibri" w:hAnsi="Times New Roman" w:cs="Times New Roman"/>
                <w:b/>
              </w:rPr>
            </w:pPr>
            <w:r w:rsidRPr="00350CB1">
              <w:rPr>
                <w:rFonts w:ascii="Times New Roman" w:eastAsia="Calibri" w:hAnsi="Times New Roman" w:cs="Times New Roman"/>
                <w:b/>
              </w:rPr>
              <w:t>EUK7_A.U14</w:t>
            </w:r>
          </w:p>
          <w:p w14:paraId="0FCBD41E" w14:textId="0C26208C" w:rsidR="00036A60" w:rsidRPr="00350CB1" w:rsidRDefault="00036A60" w:rsidP="00036A60">
            <w:pPr>
              <w:ind w:right="67"/>
              <w:rPr>
                <w:rFonts w:ascii="Times New Roman" w:eastAsia="Calibri" w:hAnsi="Times New Roman" w:cs="Times New Roman"/>
                <w:b/>
              </w:rPr>
            </w:pPr>
            <w:r w:rsidRPr="00350CB1">
              <w:rPr>
                <w:rFonts w:ascii="Times New Roman" w:eastAsia="Calibri" w:hAnsi="Times New Roman" w:cs="Times New Roman"/>
                <w:b/>
              </w:rPr>
              <w:t>EUK7_A.U15</w:t>
            </w:r>
          </w:p>
          <w:p w14:paraId="5B716E41" w14:textId="2CEB8007" w:rsidR="00036A60" w:rsidRPr="00350CB1" w:rsidRDefault="00036A60" w:rsidP="00036A60">
            <w:pPr>
              <w:ind w:right="67"/>
              <w:rPr>
                <w:rFonts w:ascii="Times New Roman" w:eastAsia="Calibri" w:hAnsi="Times New Roman" w:cs="Times New Roman"/>
                <w:b/>
              </w:rPr>
            </w:pPr>
          </w:p>
        </w:tc>
        <w:tc>
          <w:tcPr>
            <w:tcW w:w="6408" w:type="dxa"/>
            <w:vMerge/>
          </w:tcPr>
          <w:p w14:paraId="299F8CB4" w14:textId="77777777" w:rsidR="00036A60" w:rsidRPr="00350CB1" w:rsidRDefault="00036A60" w:rsidP="00555A8E">
            <w:pPr>
              <w:ind w:right="67"/>
              <w:jc w:val="both"/>
              <w:rPr>
                <w:rFonts w:ascii="Times New Roman" w:hAnsi="Times New Roman" w:cs="Times New Roman"/>
                <w:b/>
                <w:color w:val="000000" w:themeColor="text1"/>
              </w:rPr>
            </w:pPr>
          </w:p>
        </w:tc>
      </w:tr>
      <w:tr w:rsidR="00036A60" w:rsidRPr="009B090B" w14:paraId="56CC7C54" w14:textId="77777777" w:rsidTr="005F4B96">
        <w:trPr>
          <w:trHeight w:val="5403"/>
        </w:trPr>
        <w:tc>
          <w:tcPr>
            <w:tcW w:w="1413" w:type="dxa"/>
          </w:tcPr>
          <w:p w14:paraId="4E551E0B" w14:textId="117D35CB" w:rsidR="00036A60" w:rsidRPr="00350CB1" w:rsidRDefault="005F4B96" w:rsidP="00555A8E">
            <w:pPr>
              <w:ind w:right="67"/>
              <w:rPr>
                <w:rFonts w:ascii="Times New Roman" w:hAnsi="Times New Roman" w:cs="Times New Roman"/>
                <w:b/>
                <w:bCs/>
              </w:rPr>
            </w:pPr>
            <w:r w:rsidRPr="00350CB1">
              <w:rPr>
                <w:rFonts w:ascii="Times New Roman" w:hAnsi="Times New Roman" w:cs="Times New Roman"/>
                <w:b/>
                <w:bCs/>
              </w:rPr>
              <w:lastRenderedPageBreak/>
              <w:t>Kompetencje</w:t>
            </w:r>
          </w:p>
        </w:tc>
        <w:tc>
          <w:tcPr>
            <w:tcW w:w="1559" w:type="dxa"/>
          </w:tcPr>
          <w:p w14:paraId="0BA052A1" w14:textId="77777777" w:rsidR="005F4B96" w:rsidRPr="00350CB1" w:rsidRDefault="005F4B96" w:rsidP="005F4B96">
            <w:pPr>
              <w:ind w:right="67"/>
              <w:rPr>
                <w:rFonts w:ascii="Times New Roman" w:eastAsia="Calibri" w:hAnsi="Times New Roman" w:cs="Times New Roman"/>
                <w:b/>
              </w:rPr>
            </w:pPr>
            <w:r w:rsidRPr="00350CB1">
              <w:rPr>
                <w:rFonts w:ascii="Times New Roman" w:eastAsia="Calibri" w:hAnsi="Times New Roman" w:cs="Times New Roman"/>
                <w:b/>
              </w:rPr>
              <w:t>EUK7_KS1</w:t>
            </w:r>
          </w:p>
          <w:p w14:paraId="208E97AC" w14:textId="77777777" w:rsidR="005F4B96" w:rsidRPr="00350CB1" w:rsidRDefault="005F4B96" w:rsidP="005F4B96">
            <w:pPr>
              <w:ind w:right="67"/>
              <w:rPr>
                <w:rFonts w:ascii="Times New Roman" w:eastAsia="Calibri" w:hAnsi="Times New Roman" w:cs="Times New Roman"/>
                <w:b/>
              </w:rPr>
            </w:pPr>
            <w:r w:rsidRPr="00350CB1">
              <w:rPr>
                <w:rFonts w:ascii="Times New Roman" w:eastAsia="Calibri" w:hAnsi="Times New Roman" w:cs="Times New Roman"/>
                <w:b/>
              </w:rPr>
              <w:t>EUK7_KS2</w:t>
            </w:r>
          </w:p>
          <w:p w14:paraId="195D6945" w14:textId="77777777" w:rsidR="005F4B96" w:rsidRPr="00350CB1" w:rsidRDefault="005F4B96" w:rsidP="005F4B96">
            <w:pPr>
              <w:ind w:right="67"/>
              <w:rPr>
                <w:rFonts w:ascii="Times New Roman" w:eastAsia="Calibri" w:hAnsi="Times New Roman" w:cs="Times New Roman"/>
                <w:b/>
              </w:rPr>
            </w:pPr>
            <w:r w:rsidRPr="00350CB1">
              <w:rPr>
                <w:rFonts w:ascii="Times New Roman" w:eastAsia="Calibri" w:hAnsi="Times New Roman" w:cs="Times New Roman"/>
                <w:b/>
              </w:rPr>
              <w:t>EUK7_KS3</w:t>
            </w:r>
          </w:p>
          <w:p w14:paraId="2F9C2FFE" w14:textId="77777777" w:rsidR="005F4B96" w:rsidRPr="00350CB1" w:rsidRDefault="005F4B96" w:rsidP="005F4B96">
            <w:pPr>
              <w:ind w:right="67"/>
              <w:rPr>
                <w:rFonts w:ascii="Times New Roman" w:eastAsia="Calibri" w:hAnsi="Times New Roman" w:cs="Times New Roman"/>
                <w:b/>
                <w:lang w:val="en-US"/>
              </w:rPr>
            </w:pPr>
            <w:r w:rsidRPr="00350CB1">
              <w:rPr>
                <w:rFonts w:ascii="Times New Roman" w:eastAsia="Calibri" w:hAnsi="Times New Roman" w:cs="Times New Roman"/>
                <w:b/>
                <w:lang w:val="en-US"/>
              </w:rPr>
              <w:t>EUK7_A.S1</w:t>
            </w:r>
          </w:p>
          <w:p w14:paraId="15E9F865" w14:textId="77777777" w:rsidR="005F4B96" w:rsidRPr="00350CB1" w:rsidRDefault="005F4B96" w:rsidP="005F4B96">
            <w:pPr>
              <w:ind w:right="67"/>
              <w:rPr>
                <w:rFonts w:ascii="Times New Roman" w:eastAsia="Calibri" w:hAnsi="Times New Roman" w:cs="Times New Roman"/>
                <w:b/>
                <w:lang w:val="en-US"/>
              </w:rPr>
            </w:pPr>
            <w:r w:rsidRPr="00350CB1">
              <w:rPr>
                <w:rFonts w:ascii="Times New Roman" w:eastAsia="Calibri" w:hAnsi="Times New Roman" w:cs="Times New Roman"/>
                <w:b/>
                <w:lang w:val="en-US"/>
              </w:rPr>
              <w:t>EUK7_A.S2</w:t>
            </w:r>
          </w:p>
          <w:p w14:paraId="4BEAFB5B" w14:textId="77777777" w:rsidR="005F4B96" w:rsidRPr="00350CB1" w:rsidRDefault="005F4B96" w:rsidP="005F4B96">
            <w:pPr>
              <w:ind w:right="67"/>
              <w:rPr>
                <w:rFonts w:ascii="Times New Roman" w:eastAsia="Calibri" w:hAnsi="Times New Roman" w:cs="Times New Roman"/>
                <w:b/>
                <w:lang w:val="en-US"/>
              </w:rPr>
            </w:pPr>
            <w:r w:rsidRPr="00350CB1">
              <w:rPr>
                <w:rFonts w:ascii="Times New Roman" w:eastAsia="Calibri" w:hAnsi="Times New Roman" w:cs="Times New Roman"/>
                <w:b/>
                <w:lang w:val="en-US"/>
              </w:rPr>
              <w:t>EUK7_A.S3</w:t>
            </w:r>
          </w:p>
          <w:p w14:paraId="326E7CD7" w14:textId="10B9A289" w:rsidR="00036A60" w:rsidRPr="00350CB1" w:rsidRDefault="005F4B96" w:rsidP="005F4B96">
            <w:pPr>
              <w:ind w:right="67"/>
              <w:rPr>
                <w:rFonts w:ascii="Times New Roman" w:eastAsia="Calibri" w:hAnsi="Times New Roman" w:cs="Times New Roman"/>
                <w:b/>
                <w:lang w:val="en-US"/>
              </w:rPr>
            </w:pPr>
            <w:r w:rsidRPr="00350CB1">
              <w:rPr>
                <w:rFonts w:ascii="Times New Roman" w:eastAsia="Calibri" w:hAnsi="Times New Roman" w:cs="Times New Roman"/>
                <w:b/>
                <w:lang w:val="en-US"/>
              </w:rPr>
              <w:t>EUK7_A.S4</w:t>
            </w:r>
          </w:p>
        </w:tc>
        <w:tc>
          <w:tcPr>
            <w:tcW w:w="6408" w:type="dxa"/>
            <w:vMerge/>
          </w:tcPr>
          <w:p w14:paraId="53B80CB6" w14:textId="77777777" w:rsidR="00036A60" w:rsidRPr="00350CB1" w:rsidRDefault="00036A60" w:rsidP="00555A8E">
            <w:pPr>
              <w:ind w:right="67"/>
              <w:jc w:val="both"/>
              <w:rPr>
                <w:rFonts w:ascii="Times New Roman" w:hAnsi="Times New Roman" w:cs="Times New Roman"/>
                <w:b/>
                <w:color w:val="000000" w:themeColor="text1"/>
                <w:lang w:val="en-US"/>
              </w:rPr>
            </w:pPr>
          </w:p>
        </w:tc>
      </w:tr>
      <w:bookmarkEnd w:id="3"/>
      <w:tr w:rsidR="00942D5D" w:rsidRPr="00350CB1" w14:paraId="15B1AFA2" w14:textId="77777777" w:rsidTr="00036A60">
        <w:trPr>
          <w:trHeight w:val="126"/>
        </w:trPr>
        <w:tc>
          <w:tcPr>
            <w:tcW w:w="1413" w:type="dxa"/>
            <w:vMerge w:val="restart"/>
          </w:tcPr>
          <w:p w14:paraId="7EC3F82B"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p w14:paraId="3F147C69" w14:textId="77777777" w:rsidR="00555A8E" w:rsidRPr="00350CB1" w:rsidRDefault="00555A8E" w:rsidP="00555A8E">
            <w:pPr>
              <w:ind w:right="67"/>
              <w:rPr>
                <w:rFonts w:ascii="Times New Roman" w:hAnsi="Times New Roman" w:cs="Times New Roman"/>
                <w:b/>
                <w:bCs/>
                <w:color w:val="000000" w:themeColor="text1"/>
              </w:rPr>
            </w:pPr>
          </w:p>
        </w:tc>
        <w:tc>
          <w:tcPr>
            <w:tcW w:w="1559" w:type="dxa"/>
          </w:tcPr>
          <w:p w14:paraId="0FF5AC7A"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EUK7_W12</w:t>
            </w:r>
          </w:p>
        </w:tc>
        <w:tc>
          <w:tcPr>
            <w:tcW w:w="6408" w:type="dxa"/>
            <w:vMerge w:val="restart"/>
          </w:tcPr>
          <w:p w14:paraId="5EE6801D" w14:textId="3171B8AF" w:rsidR="00555A8E" w:rsidRPr="00350CB1" w:rsidRDefault="00555A8E" w:rsidP="00555A8E">
            <w:pPr>
              <w:ind w:right="67"/>
              <w:jc w:val="both"/>
              <w:rPr>
                <w:rFonts w:ascii="Times New Roman" w:eastAsia="ヒラギノ角ゴ Pro W3" w:hAnsi="Times New Roman" w:cs="Times New Roman"/>
                <w:b/>
                <w:bCs/>
                <w:color w:val="000000" w:themeColor="text1"/>
                <w:lang w:eastAsia="pl-PL"/>
              </w:rPr>
            </w:pPr>
            <w:r w:rsidRPr="00350CB1">
              <w:rPr>
                <w:rFonts w:ascii="Times New Roman" w:eastAsia="ヒラギノ角ゴ Pro W3" w:hAnsi="Times New Roman" w:cs="Times New Roman"/>
                <w:b/>
                <w:bCs/>
                <w:color w:val="000000" w:themeColor="text1"/>
                <w:lang w:eastAsia="pl-PL"/>
              </w:rPr>
              <w:t>C.</w:t>
            </w:r>
            <w:r w:rsidR="004B793A" w:rsidRPr="00350CB1">
              <w:rPr>
                <w:rFonts w:ascii="Times New Roman" w:eastAsia="ヒラギノ角ゴ Pro W3" w:hAnsi="Times New Roman" w:cs="Times New Roman"/>
                <w:b/>
                <w:bCs/>
                <w:color w:val="000000" w:themeColor="text1"/>
                <w:lang w:eastAsia="pl-PL"/>
              </w:rPr>
              <w:t>4</w:t>
            </w:r>
            <w:r w:rsidRPr="00350CB1">
              <w:rPr>
                <w:rFonts w:ascii="Times New Roman" w:eastAsia="ヒラギノ角ゴ Pro W3" w:hAnsi="Times New Roman" w:cs="Times New Roman"/>
                <w:b/>
                <w:bCs/>
                <w:color w:val="000000" w:themeColor="text1"/>
                <w:lang w:eastAsia="pl-PL"/>
              </w:rPr>
              <w:t>. Rzeźba (ćwiczenia)</w:t>
            </w:r>
          </w:p>
          <w:p w14:paraId="4BCDB06D" w14:textId="18520770" w:rsidR="00555A8E" w:rsidRPr="00350CB1" w:rsidRDefault="00555A8E" w:rsidP="00555A8E">
            <w:pPr>
              <w:ind w:right="67"/>
              <w:jc w:val="both"/>
              <w:rPr>
                <w:rFonts w:ascii="Times New Roman" w:eastAsia="ヒラギノ角ゴ Pro W3" w:hAnsi="Times New Roman" w:cs="Times New Roman"/>
                <w:b/>
                <w:bCs/>
                <w:color w:val="000000" w:themeColor="text1"/>
                <w:lang w:eastAsia="pl-PL"/>
              </w:rPr>
            </w:pPr>
            <w:r w:rsidRPr="00350CB1">
              <w:rPr>
                <w:rFonts w:ascii="Times New Roman" w:eastAsia="ヒラギノ角ゴ Pro W3" w:hAnsi="Times New Roman" w:cs="Times New Roman"/>
                <w:b/>
                <w:bCs/>
                <w:color w:val="000000" w:themeColor="text1"/>
                <w:lang w:eastAsia="pl-PL"/>
              </w:rPr>
              <w:t>(do wyboru z C.</w:t>
            </w:r>
            <w:r w:rsidR="004B793A" w:rsidRPr="00350CB1">
              <w:rPr>
                <w:rFonts w:ascii="Times New Roman" w:eastAsia="ヒラギノ角ゴ Pro W3" w:hAnsi="Times New Roman" w:cs="Times New Roman"/>
                <w:b/>
                <w:bCs/>
                <w:color w:val="000000" w:themeColor="text1"/>
                <w:lang w:eastAsia="pl-PL"/>
              </w:rPr>
              <w:t>5</w:t>
            </w:r>
            <w:r w:rsidRPr="00350CB1">
              <w:rPr>
                <w:rFonts w:ascii="Times New Roman" w:eastAsia="ヒラギノ角ゴ Pro W3" w:hAnsi="Times New Roman" w:cs="Times New Roman"/>
                <w:b/>
                <w:bCs/>
                <w:color w:val="000000" w:themeColor="text1"/>
                <w:lang w:eastAsia="pl-PL"/>
              </w:rPr>
              <w:t>.)</w:t>
            </w:r>
          </w:p>
          <w:p w14:paraId="2CF621E9" w14:textId="77777777" w:rsidR="00555A8E" w:rsidRPr="00350CB1" w:rsidRDefault="00555A8E" w:rsidP="00555A8E">
            <w:pPr>
              <w:ind w:right="67"/>
              <w:jc w:val="both"/>
              <w:rPr>
                <w:rFonts w:ascii="Times New Roman" w:eastAsia="ヒラギノ角ゴ Pro W3" w:hAnsi="Times New Roman" w:cs="Times New Roman"/>
                <w:b/>
                <w:bCs/>
                <w:color w:val="000000" w:themeColor="text1"/>
                <w:lang w:eastAsia="pl-PL"/>
              </w:rPr>
            </w:pPr>
          </w:p>
          <w:p w14:paraId="797FB917" w14:textId="77777777" w:rsidR="00555A8E" w:rsidRPr="00350CB1" w:rsidRDefault="00555A8E" w:rsidP="00555A8E">
            <w:p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s>
              <w:jc w:val="both"/>
              <w:rPr>
                <w:rFonts w:ascii="Times New Roman" w:eastAsia="ヒラギノ角ゴ Pro W3" w:hAnsi="Times New Roman" w:cs="Times New Roman"/>
                <w:color w:val="000000" w:themeColor="text1"/>
                <w:lang w:eastAsia="pl-PL"/>
              </w:rPr>
            </w:pPr>
            <w:r w:rsidRPr="00350CB1">
              <w:rPr>
                <w:rFonts w:ascii="Times New Roman" w:eastAsia="ヒラギノ角ゴ Pro W3" w:hAnsi="Times New Roman" w:cs="Times New Roman"/>
                <w:color w:val="000000" w:themeColor="text1"/>
                <w:lang w:eastAsia="pl-PL"/>
              </w:rPr>
              <w:t>Zajęcia ze studentami są poświęcone nauce projektowania i budowania przestrzennego dzieła plastycznego w oparciu o studium form i zjawisk naturalnych. W wybranym przez studenta zadaniu, rozwiązywane są zagadnienia dotyczące formy przekazu artystycznego poprzez charakterystyczne cechy i środki wyrazu.  Rezultatem kształcenia będzie umiejętność przeprowadzenia syntezy studiowanej formy plastycznej związanej z tematyką autorskiego zadania.</w:t>
            </w:r>
          </w:p>
          <w:p w14:paraId="33EC9234" w14:textId="77777777" w:rsidR="00555A8E" w:rsidRPr="00350CB1" w:rsidRDefault="00555A8E" w:rsidP="00555A8E">
            <w:pPr>
              <w:ind w:right="67"/>
              <w:jc w:val="both"/>
              <w:rPr>
                <w:rFonts w:ascii="Times New Roman" w:eastAsia="ヒラギノ角ゴ Pro W3" w:hAnsi="Times New Roman" w:cs="Times New Roman"/>
                <w:b/>
                <w:bCs/>
                <w:color w:val="000000" w:themeColor="text1"/>
                <w:lang w:eastAsia="pl-PL"/>
              </w:rPr>
            </w:pPr>
          </w:p>
        </w:tc>
      </w:tr>
      <w:tr w:rsidR="00942D5D" w:rsidRPr="00350CB1" w14:paraId="601B4ACB" w14:textId="77777777" w:rsidTr="00036A60">
        <w:trPr>
          <w:trHeight w:val="126"/>
        </w:trPr>
        <w:tc>
          <w:tcPr>
            <w:tcW w:w="1413" w:type="dxa"/>
            <w:vMerge/>
          </w:tcPr>
          <w:p w14:paraId="5CAB8C0D" w14:textId="77777777" w:rsidR="00555A8E" w:rsidRPr="00350CB1" w:rsidRDefault="00555A8E" w:rsidP="00555A8E">
            <w:pPr>
              <w:ind w:right="67"/>
              <w:rPr>
                <w:rFonts w:ascii="Times New Roman" w:hAnsi="Times New Roman" w:cs="Times New Roman"/>
                <w:b/>
                <w:bCs/>
                <w:color w:val="000000" w:themeColor="text1"/>
              </w:rPr>
            </w:pPr>
          </w:p>
        </w:tc>
        <w:tc>
          <w:tcPr>
            <w:tcW w:w="1559" w:type="dxa"/>
          </w:tcPr>
          <w:p w14:paraId="3C28C363"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EUK7_C.W1</w:t>
            </w:r>
          </w:p>
        </w:tc>
        <w:tc>
          <w:tcPr>
            <w:tcW w:w="6408" w:type="dxa"/>
            <w:vMerge/>
          </w:tcPr>
          <w:p w14:paraId="02DC7FB1" w14:textId="77777777" w:rsidR="00555A8E" w:rsidRPr="00350CB1" w:rsidRDefault="00555A8E" w:rsidP="00555A8E">
            <w:pPr>
              <w:ind w:right="67"/>
              <w:jc w:val="both"/>
              <w:rPr>
                <w:rFonts w:ascii="Times New Roman" w:hAnsi="Times New Roman" w:cs="Times New Roman"/>
                <w:b/>
                <w:color w:val="000000" w:themeColor="text1"/>
              </w:rPr>
            </w:pPr>
          </w:p>
        </w:tc>
      </w:tr>
      <w:tr w:rsidR="00942D5D" w:rsidRPr="00350CB1" w14:paraId="19BA71F1" w14:textId="77777777" w:rsidTr="00036A60">
        <w:trPr>
          <w:trHeight w:val="126"/>
        </w:trPr>
        <w:tc>
          <w:tcPr>
            <w:tcW w:w="1413" w:type="dxa"/>
            <w:vMerge w:val="restart"/>
          </w:tcPr>
          <w:p w14:paraId="12112F02"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Umiejętności</w:t>
            </w:r>
          </w:p>
        </w:tc>
        <w:tc>
          <w:tcPr>
            <w:tcW w:w="1559" w:type="dxa"/>
          </w:tcPr>
          <w:p w14:paraId="4F1DCB1F" w14:textId="2C756A19"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EUK7_U1</w:t>
            </w:r>
          </w:p>
        </w:tc>
        <w:tc>
          <w:tcPr>
            <w:tcW w:w="6408" w:type="dxa"/>
            <w:vMerge/>
          </w:tcPr>
          <w:p w14:paraId="4506320A" w14:textId="77777777" w:rsidR="00555A8E" w:rsidRPr="00350CB1" w:rsidRDefault="00555A8E" w:rsidP="00555A8E">
            <w:pPr>
              <w:ind w:right="67"/>
              <w:jc w:val="both"/>
              <w:rPr>
                <w:rFonts w:ascii="Times New Roman" w:hAnsi="Times New Roman" w:cs="Times New Roman"/>
                <w:b/>
                <w:color w:val="000000" w:themeColor="text1"/>
              </w:rPr>
            </w:pPr>
          </w:p>
        </w:tc>
      </w:tr>
      <w:tr w:rsidR="00942D5D" w:rsidRPr="00350CB1" w14:paraId="211A7724" w14:textId="77777777" w:rsidTr="00036A60">
        <w:trPr>
          <w:trHeight w:val="126"/>
        </w:trPr>
        <w:tc>
          <w:tcPr>
            <w:tcW w:w="1413" w:type="dxa"/>
            <w:vMerge/>
          </w:tcPr>
          <w:p w14:paraId="20B1E8E5" w14:textId="77777777" w:rsidR="00555A8E" w:rsidRPr="00350CB1" w:rsidRDefault="00555A8E" w:rsidP="00555A8E">
            <w:pPr>
              <w:ind w:right="67"/>
              <w:rPr>
                <w:rFonts w:ascii="Times New Roman" w:hAnsi="Times New Roman" w:cs="Times New Roman"/>
                <w:b/>
                <w:bCs/>
                <w:color w:val="000000" w:themeColor="text1"/>
              </w:rPr>
            </w:pPr>
          </w:p>
        </w:tc>
        <w:tc>
          <w:tcPr>
            <w:tcW w:w="1559" w:type="dxa"/>
          </w:tcPr>
          <w:p w14:paraId="64405176"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EUK7_C.U2</w:t>
            </w:r>
          </w:p>
        </w:tc>
        <w:tc>
          <w:tcPr>
            <w:tcW w:w="6408" w:type="dxa"/>
            <w:vMerge/>
          </w:tcPr>
          <w:p w14:paraId="12820585" w14:textId="77777777" w:rsidR="00555A8E" w:rsidRPr="00350CB1" w:rsidRDefault="00555A8E" w:rsidP="00555A8E">
            <w:pPr>
              <w:ind w:right="67"/>
              <w:jc w:val="both"/>
              <w:rPr>
                <w:rFonts w:ascii="Times New Roman" w:hAnsi="Times New Roman" w:cs="Times New Roman"/>
                <w:b/>
                <w:color w:val="000000" w:themeColor="text1"/>
              </w:rPr>
            </w:pPr>
          </w:p>
        </w:tc>
      </w:tr>
      <w:tr w:rsidR="00942D5D" w:rsidRPr="00350CB1" w14:paraId="0B648AD0" w14:textId="77777777" w:rsidTr="00036A60">
        <w:trPr>
          <w:trHeight w:val="126"/>
        </w:trPr>
        <w:tc>
          <w:tcPr>
            <w:tcW w:w="1413" w:type="dxa"/>
          </w:tcPr>
          <w:p w14:paraId="0F595FEC"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Kompetencje</w:t>
            </w:r>
          </w:p>
        </w:tc>
        <w:tc>
          <w:tcPr>
            <w:tcW w:w="1559" w:type="dxa"/>
          </w:tcPr>
          <w:p w14:paraId="72C18AEB"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EUK7_KS1</w:t>
            </w:r>
          </w:p>
          <w:p w14:paraId="05FB3D54"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EUK7_KS2</w:t>
            </w:r>
          </w:p>
          <w:p w14:paraId="126C7EFC"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EUK7_KS3</w:t>
            </w:r>
          </w:p>
        </w:tc>
        <w:tc>
          <w:tcPr>
            <w:tcW w:w="6408" w:type="dxa"/>
            <w:vMerge/>
          </w:tcPr>
          <w:p w14:paraId="67503740" w14:textId="77777777" w:rsidR="00555A8E" w:rsidRPr="00350CB1" w:rsidRDefault="00555A8E" w:rsidP="00555A8E">
            <w:pPr>
              <w:ind w:right="67"/>
              <w:jc w:val="both"/>
              <w:rPr>
                <w:rFonts w:ascii="Times New Roman" w:hAnsi="Times New Roman" w:cs="Times New Roman"/>
                <w:b/>
                <w:color w:val="000000" w:themeColor="text1"/>
              </w:rPr>
            </w:pPr>
          </w:p>
        </w:tc>
      </w:tr>
      <w:tr w:rsidR="00942D5D" w:rsidRPr="00350CB1" w14:paraId="283AF611" w14:textId="77777777" w:rsidTr="00036A60">
        <w:trPr>
          <w:trHeight w:val="126"/>
        </w:trPr>
        <w:tc>
          <w:tcPr>
            <w:tcW w:w="1413" w:type="dxa"/>
            <w:vMerge w:val="restart"/>
          </w:tcPr>
          <w:p w14:paraId="2B2E0B01"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p w14:paraId="2068FD1B" w14:textId="77777777" w:rsidR="00555A8E" w:rsidRPr="00350CB1" w:rsidRDefault="00555A8E" w:rsidP="00555A8E">
            <w:pPr>
              <w:ind w:right="67"/>
              <w:rPr>
                <w:rFonts w:ascii="Times New Roman" w:hAnsi="Times New Roman" w:cs="Times New Roman"/>
                <w:b/>
                <w:bCs/>
                <w:color w:val="000000" w:themeColor="text1"/>
              </w:rPr>
            </w:pPr>
          </w:p>
        </w:tc>
        <w:tc>
          <w:tcPr>
            <w:tcW w:w="1559" w:type="dxa"/>
          </w:tcPr>
          <w:p w14:paraId="76C2C32E"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EUK7_W12</w:t>
            </w:r>
          </w:p>
        </w:tc>
        <w:tc>
          <w:tcPr>
            <w:tcW w:w="6408" w:type="dxa"/>
            <w:vMerge w:val="restart"/>
          </w:tcPr>
          <w:p w14:paraId="28C6BBC4" w14:textId="50DDFA3C" w:rsidR="00555A8E" w:rsidRPr="00350CB1" w:rsidRDefault="00555A8E" w:rsidP="00555A8E">
            <w:pPr>
              <w:ind w:right="67"/>
              <w:jc w:val="both"/>
              <w:rPr>
                <w:rFonts w:ascii="Times New Roman" w:hAnsi="Times New Roman" w:cs="Times New Roman"/>
                <w:b/>
                <w:color w:val="000000" w:themeColor="text1"/>
              </w:rPr>
            </w:pPr>
            <w:r w:rsidRPr="00350CB1">
              <w:rPr>
                <w:rFonts w:ascii="Times New Roman" w:hAnsi="Times New Roman" w:cs="Times New Roman"/>
                <w:b/>
                <w:color w:val="000000" w:themeColor="text1"/>
              </w:rPr>
              <w:t>C.</w:t>
            </w:r>
            <w:r w:rsidR="004B793A" w:rsidRPr="00350CB1">
              <w:rPr>
                <w:rFonts w:ascii="Times New Roman" w:hAnsi="Times New Roman" w:cs="Times New Roman"/>
                <w:b/>
                <w:color w:val="000000" w:themeColor="text1"/>
              </w:rPr>
              <w:t>5</w:t>
            </w:r>
            <w:r w:rsidRPr="00350CB1">
              <w:rPr>
                <w:rFonts w:ascii="Times New Roman" w:hAnsi="Times New Roman" w:cs="Times New Roman"/>
                <w:b/>
                <w:color w:val="000000" w:themeColor="text1"/>
              </w:rPr>
              <w:t>. Fotografia artystyczna (ćwiczenia)</w:t>
            </w:r>
          </w:p>
          <w:p w14:paraId="6B1E1203" w14:textId="37D49022" w:rsidR="00555A8E" w:rsidRPr="00350CB1" w:rsidRDefault="00555A8E" w:rsidP="00555A8E">
            <w:pPr>
              <w:ind w:right="67"/>
              <w:jc w:val="both"/>
              <w:rPr>
                <w:rFonts w:ascii="Times New Roman" w:eastAsia="ヒラギノ角ゴ Pro W3" w:hAnsi="Times New Roman" w:cs="Times New Roman"/>
                <w:b/>
                <w:bCs/>
                <w:color w:val="000000" w:themeColor="text1"/>
                <w:lang w:eastAsia="pl-PL"/>
              </w:rPr>
            </w:pPr>
            <w:r w:rsidRPr="00350CB1">
              <w:rPr>
                <w:rFonts w:ascii="Times New Roman" w:eastAsia="ヒラギノ角ゴ Pro W3" w:hAnsi="Times New Roman" w:cs="Times New Roman"/>
                <w:b/>
                <w:bCs/>
                <w:color w:val="000000" w:themeColor="text1"/>
                <w:lang w:eastAsia="pl-PL"/>
              </w:rPr>
              <w:t>(do wyboru z C.</w:t>
            </w:r>
            <w:r w:rsidR="004B793A" w:rsidRPr="00350CB1">
              <w:rPr>
                <w:rFonts w:ascii="Times New Roman" w:eastAsia="ヒラギノ角ゴ Pro W3" w:hAnsi="Times New Roman" w:cs="Times New Roman"/>
                <w:b/>
                <w:bCs/>
                <w:color w:val="000000" w:themeColor="text1"/>
                <w:lang w:eastAsia="pl-PL"/>
              </w:rPr>
              <w:t>4</w:t>
            </w:r>
            <w:r w:rsidRPr="00350CB1">
              <w:rPr>
                <w:rFonts w:ascii="Times New Roman" w:eastAsia="ヒラギノ角ゴ Pro W3" w:hAnsi="Times New Roman" w:cs="Times New Roman"/>
                <w:b/>
                <w:bCs/>
                <w:color w:val="000000" w:themeColor="text1"/>
                <w:lang w:eastAsia="pl-PL"/>
              </w:rPr>
              <w:t>.)</w:t>
            </w:r>
          </w:p>
          <w:p w14:paraId="7BA5E5B0" w14:textId="77777777" w:rsidR="00555A8E" w:rsidRPr="00350CB1" w:rsidRDefault="00555A8E" w:rsidP="00555A8E">
            <w:pPr>
              <w:spacing w:line="276" w:lineRule="auto"/>
              <w:ind w:right="67"/>
              <w:jc w:val="both"/>
              <w:rPr>
                <w:rFonts w:ascii="Times New Roman" w:hAnsi="Times New Roman" w:cs="Times New Roman"/>
                <w:b/>
                <w:color w:val="000000" w:themeColor="text1"/>
              </w:rPr>
            </w:pPr>
          </w:p>
          <w:p w14:paraId="38798047" w14:textId="761AFE6D" w:rsidR="00555A8E" w:rsidRPr="00350CB1" w:rsidRDefault="00555A8E" w:rsidP="00555A8E">
            <w:pPr>
              <w:ind w:right="67"/>
              <w:jc w:val="both"/>
              <w:rPr>
                <w:rFonts w:ascii="Times New Roman" w:eastAsia="ヒラギノ角ゴ Pro W3" w:hAnsi="Times New Roman" w:cs="Times New Roman"/>
                <w:color w:val="000000" w:themeColor="text1"/>
                <w:lang w:eastAsia="pl-PL"/>
              </w:rPr>
            </w:pPr>
            <w:r w:rsidRPr="00350CB1">
              <w:rPr>
                <w:rFonts w:ascii="Times New Roman" w:eastAsia="ヒラギノ角ゴ Pro W3" w:hAnsi="Times New Roman" w:cs="Times New Roman"/>
                <w:color w:val="000000" w:themeColor="text1"/>
                <w:lang w:eastAsia="pl-PL"/>
              </w:rPr>
              <w:t xml:space="preserve">Zajęcia prowadzą do poznania najważniejszych elementów składowych w obrazie fotograficznym, które są niezbędne, do świadomego i kreatywnego działania na polu fotografii. Wzbogacone są praktycznym kursem obsługi sprzętu fotograficznego oraz najważniejszymi elementami z estetyki i historii fotografii. Ważnym elementem zajęć jest zwrócenie </w:t>
            </w:r>
            <w:r w:rsidRPr="00350CB1">
              <w:rPr>
                <w:rFonts w:ascii="Times New Roman" w:eastAsia="ヒラギノ角ゴ Pro W3" w:hAnsi="Times New Roman" w:cs="Times New Roman"/>
                <w:color w:val="000000" w:themeColor="text1"/>
                <w:lang w:eastAsia="pl-PL"/>
              </w:rPr>
              <w:lastRenderedPageBreak/>
              <w:t>studentom uwagi na elementy psychofizjologii widzenia we współczesnej fotografii społecznej.</w:t>
            </w:r>
          </w:p>
        </w:tc>
      </w:tr>
      <w:tr w:rsidR="00942D5D" w:rsidRPr="00350CB1" w14:paraId="4C5495B0" w14:textId="77777777" w:rsidTr="00036A60">
        <w:trPr>
          <w:trHeight w:val="126"/>
        </w:trPr>
        <w:tc>
          <w:tcPr>
            <w:tcW w:w="1413" w:type="dxa"/>
            <w:vMerge/>
          </w:tcPr>
          <w:p w14:paraId="78FEAE95" w14:textId="77777777" w:rsidR="00555A8E" w:rsidRPr="00350CB1" w:rsidRDefault="00555A8E" w:rsidP="00555A8E">
            <w:pPr>
              <w:ind w:right="67"/>
              <w:rPr>
                <w:rFonts w:ascii="Times New Roman" w:hAnsi="Times New Roman" w:cs="Times New Roman"/>
                <w:b/>
                <w:bCs/>
              </w:rPr>
            </w:pPr>
          </w:p>
        </w:tc>
        <w:tc>
          <w:tcPr>
            <w:tcW w:w="1559" w:type="dxa"/>
          </w:tcPr>
          <w:p w14:paraId="5D7C841C"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EUK7_C.W1</w:t>
            </w:r>
          </w:p>
        </w:tc>
        <w:tc>
          <w:tcPr>
            <w:tcW w:w="6408" w:type="dxa"/>
            <w:vMerge/>
          </w:tcPr>
          <w:p w14:paraId="0CE51B4A" w14:textId="77777777" w:rsidR="00555A8E" w:rsidRPr="00350CB1" w:rsidRDefault="00555A8E" w:rsidP="00555A8E">
            <w:pPr>
              <w:ind w:right="67"/>
              <w:jc w:val="both"/>
              <w:rPr>
                <w:rFonts w:ascii="Times New Roman" w:hAnsi="Times New Roman" w:cs="Times New Roman"/>
                <w:b/>
              </w:rPr>
            </w:pPr>
          </w:p>
        </w:tc>
      </w:tr>
      <w:tr w:rsidR="00942D5D" w:rsidRPr="00350CB1" w14:paraId="2FD04DBA" w14:textId="77777777" w:rsidTr="00036A60">
        <w:trPr>
          <w:trHeight w:val="126"/>
        </w:trPr>
        <w:tc>
          <w:tcPr>
            <w:tcW w:w="1413" w:type="dxa"/>
            <w:vMerge w:val="restart"/>
          </w:tcPr>
          <w:p w14:paraId="63FF566E" w14:textId="77777777" w:rsidR="00555A8E" w:rsidRPr="00350CB1" w:rsidRDefault="00555A8E" w:rsidP="00555A8E">
            <w:pPr>
              <w:ind w:right="67"/>
              <w:rPr>
                <w:rFonts w:ascii="Times New Roman" w:hAnsi="Times New Roman" w:cs="Times New Roman"/>
                <w:b/>
                <w:bCs/>
              </w:rPr>
            </w:pPr>
            <w:r w:rsidRPr="00350CB1">
              <w:rPr>
                <w:rFonts w:ascii="Times New Roman" w:hAnsi="Times New Roman" w:cs="Times New Roman"/>
                <w:b/>
                <w:bCs/>
              </w:rPr>
              <w:t>Umiejętności</w:t>
            </w:r>
          </w:p>
        </w:tc>
        <w:tc>
          <w:tcPr>
            <w:tcW w:w="1559" w:type="dxa"/>
          </w:tcPr>
          <w:p w14:paraId="10656D82"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EUK7_U1</w:t>
            </w:r>
          </w:p>
          <w:p w14:paraId="55A39D77" w14:textId="3914B9CA" w:rsidR="00F665E3" w:rsidRPr="00350CB1" w:rsidRDefault="00F665E3"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EUK7_U3</w:t>
            </w:r>
          </w:p>
        </w:tc>
        <w:tc>
          <w:tcPr>
            <w:tcW w:w="6408" w:type="dxa"/>
            <w:vMerge/>
          </w:tcPr>
          <w:p w14:paraId="00DCC077" w14:textId="77777777" w:rsidR="00555A8E" w:rsidRPr="00350CB1" w:rsidRDefault="00555A8E" w:rsidP="00555A8E">
            <w:pPr>
              <w:ind w:right="67"/>
              <w:jc w:val="both"/>
              <w:rPr>
                <w:rFonts w:ascii="Times New Roman" w:hAnsi="Times New Roman" w:cs="Times New Roman"/>
                <w:b/>
              </w:rPr>
            </w:pPr>
          </w:p>
        </w:tc>
      </w:tr>
      <w:tr w:rsidR="00942D5D" w:rsidRPr="00350CB1" w14:paraId="3B0FE979" w14:textId="77777777" w:rsidTr="00036A60">
        <w:trPr>
          <w:trHeight w:val="126"/>
        </w:trPr>
        <w:tc>
          <w:tcPr>
            <w:tcW w:w="1413" w:type="dxa"/>
            <w:vMerge/>
          </w:tcPr>
          <w:p w14:paraId="6542B0C3" w14:textId="77777777" w:rsidR="00555A8E" w:rsidRPr="00350CB1" w:rsidRDefault="00555A8E" w:rsidP="00555A8E">
            <w:pPr>
              <w:ind w:right="67"/>
              <w:rPr>
                <w:rFonts w:ascii="Times New Roman" w:hAnsi="Times New Roman" w:cs="Times New Roman"/>
                <w:b/>
                <w:bCs/>
              </w:rPr>
            </w:pPr>
          </w:p>
        </w:tc>
        <w:tc>
          <w:tcPr>
            <w:tcW w:w="1559" w:type="dxa"/>
          </w:tcPr>
          <w:p w14:paraId="4A84062A"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EUK7_C.U2</w:t>
            </w:r>
          </w:p>
        </w:tc>
        <w:tc>
          <w:tcPr>
            <w:tcW w:w="6408" w:type="dxa"/>
            <w:vMerge/>
          </w:tcPr>
          <w:p w14:paraId="45ED48D5" w14:textId="77777777" w:rsidR="00555A8E" w:rsidRPr="00350CB1" w:rsidRDefault="00555A8E" w:rsidP="00555A8E">
            <w:pPr>
              <w:ind w:right="67"/>
              <w:jc w:val="both"/>
              <w:rPr>
                <w:rFonts w:ascii="Times New Roman" w:hAnsi="Times New Roman" w:cs="Times New Roman"/>
                <w:b/>
              </w:rPr>
            </w:pPr>
          </w:p>
        </w:tc>
      </w:tr>
      <w:tr w:rsidR="00942D5D" w:rsidRPr="00350CB1" w14:paraId="3BEAD370" w14:textId="77777777" w:rsidTr="00036A60">
        <w:trPr>
          <w:trHeight w:val="126"/>
        </w:trPr>
        <w:tc>
          <w:tcPr>
            <w:tcW w:w="1413" w:type="dxa"/>
          </w:tcPr>
          <w:p w14:paraId="6C7C957B" w14:textId="77777777" w:rsidR="00555A8E" w:rsidRPr="00350CB1" w:rsidRDefault="00555A8E" w:rsidP="00555A8E">
            <w:pPr>
              <w:ind w:right="67"/>
              <w:rPr>
                <w:rFonts w:ascii="Times New Roman" w:hAnsi="Times New Roman" w:cs="Times New Roman"/>
                <w:b/>
                <w:bCs/>
              </w:rPr>
            </w:pPr>
            <w:r w:rsidRPr="00350CB1">
              <w:rPr>
                <w:rFonts w:ascii="Times New Roman" w:hAnsi="Times New Roman" w:cs="Times New Roman"/>
                <w:b/>
                <w:bCs/>
              </w:rPr>
              <w:t>Kompetencje</w:t>
            </w:r>
          </w:p>
        </w:tc>
        <w:tc>
          <w:tcPr>
            <w:tcW w:w="1559" w:type="dxa"/>
          </w:tcPr>
          <w:p w14:paraId="027F7750"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EUK7_KS1</w:t>
            </w:r>
          </w:p>
          <w:p w14:paraId="6F10F3A1"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EUK7_KS2</w:t>
            </w:r>
          </w:p>
          <w:p w14:paraId="785F50D6"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EUK7_KS3</w:t>
            </w:r>
          </w:p>
        </w:tc>
        <w:tc>
          <w:tcPr>
            <w:tcW w:w="6408" w:type="dxa"/>
            <w:vMerge/>
          </w:tcPr>
          <w:p w14:paraId="7BAD217E" w14:textId="77777777" w:rsidR="00555A8E" w:rsidRPr="00350CB1" w:rsidRDefault="00555A8E" w:rsidP="00555A8E">
            <w:pPr>
              <w:ind w:right="67"/>
              <w:jc w:val="both"/>
              <w:rPr>
                <w:rFonts w:ascii="Times New Roman" w:hAnsi="Times New Roman" w:cs="Times New Roman"/>
                <w:b/>
              </w:rPr>
            </w:pPr>
          </w:p>
        </w:tc>
      </w:tr>
      <w:tr w:rsidR="00942D5D" w:rsidRPr="00350CB1" w14:paraId="19655A59" w14:textId="77777777" w:rsidTr="00036A60">
        <w:trPr>
          <w:trHeight w:val="126"/>
        </w:trPr>
        <w:tc>
          <w:tcPr>
            <w:tcW w:w="1413" w:type="dxa"/>
            <w:vMerge w:val="restart"/>
          </w:tcPr>
          <w:p w14:paraId="48F0DC46" w14:textId="77777777" w:rsidR="00555A8E" w:rsidRPr="00350CB1" w:rsidRDefault="00555A8E" w:rsidP="00555A8E">
            <w:pPr>
              <w:ind w:right="67"/>
              <w:rPr>
                <w:rFonts w:ascii="Times New Roman" w:hAnsi="Times New Roman" w:cs="Times New Roman"/>
                <w:b/>
                <w:bCs/>
              </w:rPr>
            </w:pPr>
            <w:r w:rsidRPr="00350CB1">
              <w:rPr>
                <w:rFonts w:ascii="Times New Roman" w:hAnsi="Times New Roman" w:cs="Times New Roman"/>
                <w:b/>
                <w:bCs/>
              </w:rPr>
              <w:t>Wiedza</w:t>
            </w:r>
          </w:p>
        </w:tc>
        <w:tc>
          <w:tcPr>
            <w:tcW w:w="1559" w:type="dxa"/>
          </w:tcPr>
          <w:p w14:paraId="5B3F570C"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EUK7_W3</w:t>
            </w:r>
          </w:p>
          <w:p w14:paraId="27FB5D99"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EUK7_W5</w:t>
            </w:r>
          </w:p>
          <w:p w14:paraId="7142822F"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EUK7_W8</w:t>
            </w:r>
          </w:p>
        </w:tc>
        <w:tc>
          <w:tcPr>
            <w:tcW w:w="6408" w:type="dxa"/>
            <w:vMerge w:val="restart"/>
          </w:tcPr>
          <w:p w14:paraId="6C091671" w14:textId="03D47B24" w:rsidR="00555A8E" w:rsidRPr="00350CB1" w:rsidRDefault="00555A8E" w:rsidP="00555A8E">
            <w:pPr>
              <w:ind w:right="67"/>
              <w:jc w:val="both"/>
              <w:rPr>
                <w:rFonts w:ascii="Times New Roman" w:hAnsi="Times New Roman" w:cs="Times New Roman"/>
                <w:b/>
                <w:color w:val="000000" w:themeColor="text1"/>
              </w:rPr>
            </w:pPr>
            <w:r w:rsidRPr="00350CB1">
              <w:rPr>
                <w:rFonts w:ascii="Times New Roman" w:hAnsi="Times New Roman" w:cs="Times New Roman"/>
                <w:b/>
                <w:color w:val="000000" w:themeColor="text1"/>
              </w:rPr>
              <w:t>C.</w:t>
            </w:r>
            <w:r w:rsidR="008F7A53" w:rsidRPr="00350CB1">
              <w:rPr>
                <w:rFonts w:ascii="Times New Roman" w:hAnsi="Times New Roman" w:cs="Times New Roman"/>
                <w:b/>
                <w:color w:val="000000" w:themeColor="text1"/>
              </w:rPr>
              <w:t>8</w:t>
            </w:r>
            <w:r w:rsidRPr="00350CB1">
              <w:rPr>
                <w:rFonts w:ascii="Times New Roman" w:hAnsi="Times New Roman" w:cs="Times New Roman"/>
                <w:b/>
                <w:color w:val="000000" w:themeColor="text1"/>
              </w:rPr>
              <w:t>. Zaawansowana teoria urbanistyki: struktura miasta i jej znaczenia (wykłady obowiązkowe)</w:t>
            </w:r>
          </w:p>
          <w:p w14:paraId="33AEE72F" w14:textId="77777777" w:rsidR="00555A8E" w:rsidRPr="00350CB1" w:rsidRDefault="00555A8E" w:rsidP="00555A8E">
            <w:pPr>
              <w:ind w:right="67"/>
              <w:jc w:val="both"/>
              <w:rPr>
                <w:rFonts w:ascii="Times New Roman" w:hAnsi="Times New Roman" w:cs="Times New Roman"/>
                <w:bCs/>
                <w:color w:val="000000" w:themeColor="text1"/>
              </w:rPr>
            </w:pPr>
          </w:p>
          <w:p w14:paraId="57E7D2E9" w14:textId="28876A6C" w:rsidR="00555A8E" w:rsidRPr="00350CB1" w:rsidRDefault="00555A8E" w:rsidP="00555A8E">
            <w:pPr>
              <w:ind w:right="67"/>
              <w:jc w:val="both"/>
              <w:rPr>
                <w:rFonts w:ascii="Times New Roman" w:hAnsi="Times New Roman" w:cs="Times New Roman"/>
                <w:bCs/>
                <w:color w:val="000000" w:themeColor="text1"/>
              </w:rPr>
            </w:pPr>
            <w:r w:rsidRPr="00350CB1">
              <w:rPr>
                <w:rFonts w:ascii="Times New Roman" w:hAnsi="Times New Roman" w:cs="Times New Roman"/>
                <w:bCs/>
                <w:color w:val="000000" w:themeColor="text1"/>
              </w:rPr>
              <w:t xml:space="preserve">Poznanie pojęć, problemów i metod służących poznaniu i interpretacji struktur urbanistycznych. Zrozumienie relacji miedzy przestrzeniami historycznymi a współczesnymi i nowoprojektowanymi. </w:t>
            </w:r>
          </w:p>
          <w:p w14:paraId="73931081" w14:textId="77777777" w:rsidR="00555A8E" w:rsidRPr="00350CB1" w:rsidRDefault="00555A8E" w:rsidP="00555A8E">
            <w:pPr>
              <w:ind w:right="67"/>
              <w:jc w:val="both"/>
              <w:rPr>
                <w:rFonts w:ascii="Times New Roman" w:hAnsi="Times New Roman" w:cs="Times New Roman"/>
                <w:bCs/>
                <w:color w:val="000000" w:themeColor="text1"/>
              </w:rPr>
            </w:pPr>
            <w:r w:rsidRPr="00350CB1">
              <w:rPr>
                <w:rFonts w:ascii="Times New Roman" w:hAnsi="Times New Roman" w:cs="Times New Roman"/>
                <w:bCs/>
                <w:color w:val="000000" w:themeColor="text1"/>
              </w:rPr>
              <w:t>Wykładowca dzieli się ze studentami własnymi refleksjami naukowo-badawczymi związanymi z powyższą problematyką. W rezultacie student przyswaja zakres wiedzy niezbędny w przyszłej twórczości zarówno architektonicznej w obszarach miejskich jak i planistycznej.</w:t>
            </w:r>
          </w:p>
          <w:p w14:paraId="6BED1939" w14:textId="77777777" w:rsidR="00555A8E" w:rsidRPr="00350CB1" w:rsidRDefault="00555A8E" w:rsidP="00555A8E">
            <w:pPr>
              <w:autoSpaceDE w:val="0"/>
              <w:autoSpaceDN w:val="0"/>
              <w:adjustRightInd w:val="0"/>
              <w:ind w:right="67"/>
              <w:jc w:val="both"/>
              <w:rPr>
                <w:rFonts w:ascii="Times New Roman" w:hAnsi="Times New Roman" w:cs="Times New Roman"/>
                <w:color w:val="000000" w:themeColor="text1"/>
              </w:rPr>
            </w:pPr>
          </w:p>
          <w:p w14:paraId="14A0B972" w14:textId="0947A636" w:rsidR="00555A8E" w:rsidRPr="00350CB1" w:rsidRDefault="00555A8E" w:rsidP="00555A8E">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Badania naukowe w dyscyplinie: architektura i urbanistyka:</w:t>
            </w:r>
            <w:r w:rsidR="007B05BE" w:rsidRPr="00350CB1">
              <w:rPr>
                <w:rFonts w:ascii="Times New Roman" w:hAnsi="Times New Roman" w:cs="Times New Roman"/>
                <w:b/>
                <w:bCs/>
                <w:color w:val="000000" w:themeColor="text1"/>
              </w:rPr>
              <w:t>**</w:t>
            </w:r>
          </w:p>
          <w:p w14:paraId="1CC01FC4" w14:textId="77777777" w:rsidR="009F4AD1" w:rsidRPr="00350CB1" w:rsidRDefault="009F4AD1" w:rsidP="00555A8E">
            <w:pPr>
              <w:ind w:right="67"/>
              <w:jc w:val="both"/>
              <w:rPr>
                <w:rFonts w:ascii="Times New Roman" w:hAnsi="Times New Roman" w:cs="Times New Roman"/>
                <w:b/>
                <w:bCs/>
                <w:color w:val="000000" w:themeColor="text1"/>
              </w:rPr>
            </w:pPr>
          </w:p>
          <w:p w14:paraId="74F706A8" w14:textId="77777777" w:rsidR="00555A8E" w:rsidRPr="00350CB1" w:rsidRDefault="00555A8E" w:rsidP="00555A8E">
            <w:pPr>
              <w:pStyle w:val="Akapitzlist"/>
              <w:numPr>
                <w:ilvl w:val="0"/>
                <w:numId w:val="18"/>
              </w:numPr>
              <w:ind w:right="67"/>
              <w:jc w:val="both"/>
              <w:rPr>
                <w:rFonts w:ascii="Times New Roman" w:hAnsi="Times New Roman" w:cs="Times New Roman"/>
                <w:i/>
                <w:iCs/>
              </w:rPr>
            </w:pPr>
            <w:r w:rsidRPr="00350CB1">
              <w:rPr>
                <w:rFonts w:ascii="Times New Roman" w:hAnsi="Times New Roman" w:cs="Times New Roman"/>
                <w:i/>
                <w:iCs/>
              </w:rPr>
              <w:t xml:space="preserve">T. </w:t>
            </w:r>
            <w:proofErr w:type="spellStart"/>
            <w:r w:rsidRPr="00350CB1">
              <w:rPr>
                <w:rFonts w:ascii="Times New Roman" w:hAnsi="Times New Roman" w:cs="Times New Roman"/>
                <w:i/>
                <w:iCs/>
              </w:rPr>
              <w:t>Wecławowicz</w:t>
            </w:r>
            <w:proofErr w:type="spellEnd"/>
            <w:r w:rsidRPr="00350CB1">
              <w:rPr>
                <w:rFonts w:ascii="Times New Roman" w:hAnsi="Times New Roman" w:cs="Times New Roman"/>
                <w:i/>
                <w:iCs/>
              </w:rPr>
              <w:t xml:space="preserve">, Czytanie średniowiecznego Krakowa we współczesności, w: (B. </w:t>
            </w:r>
            <w:proofErr w:type="spellStart"/>
            <w:r w:rsidRPr="00350CB1">
              <w:rPr>
                <w:rFonts w:ascii="Times New Roman" w:hAnsi="Times New Roman" w:cs="Times New Roman"/>
                <w:i/>
                <w:iCs/>
              </w:rPr>
              <w:t>Soukupova</w:t>
            </w:r>
            <w:proofErr w:type="spellEnd"/>
            <w:r w:rsidRPr="00350CB1">
              <w:rPr>
                <w:rFonts w:ascii="Times New Roman" w:hAnsi="Times New Roman" w:cs="Times New Roman"/>
                <w:i/>
                <w:iCs/>
              </w:rPr>
              <w:t xml:space="preserve"> red.) </w:t>
            </w:r>
            <w:proofErr w:type="spellStart"/>
            <w:r w:rsidRPr="00350CB1">
              <w:rPr>
                <w:rFonts w:ascii="Times New Roman" w:hAnsi="Times New Roman" w:cs="Times New Roman"/>
                <w:i/>
                <w:iCs/>
              </w:rPr>
              <w:t>Mĕsto-Identita-Pamĕt</w:t>
            </w:r>
            <w:proofErr w:type="spellEnd"/>
            <w:r w:rsidRPr="00350CB1">
              <w:rPr>
                <w:rFonts w:ascii="Times New Roman" w:hAnsi="Times New Roman" w:cs="Times New Roman"/>
                <w:i/>
                <w:iCs/>
              </w:rPr>
              <w:t xml:space="preserve">, </w:t>
            </w:r>
            <w:proofErr w:type="spellStart"/>
            <w:r w:rsidRPr="00350CB1">
              <w:rPr>
                <w:rFonts w:ascii="Times New Roman" w:hAnsi="Times New Roman" w:cs="Times New Roman"/>
                <w:i/>
                <w:iCs/>
              </w:rPr>
              <w:t>Bratislava</w:t>
            </w:r>
            <w:proofErr w:type="spellEnd"/>
            <w:r w:rsidRPr="00350CB1">
              <w:rPr>
                <w:rFonts w:ascii="Times New Roman" w:hAnsi="Times New Roman" w:cs="Times New Roman"/>
                <w:i/>
                <w:iCs/>
              </w:rPr>
              <w:t xml:space="preserve"> 2007, s. 57-72</w:t>
            </w:r>
          </w:p>
          <w:p w14:paraId="43C74D5F" w14:textId="77777777" w:rsidR="00555A8E" w:rsidRPr="00350CB1" w:rsidRDefault="00555A8E" w:rsidP="00555A8E">
            <w:pPr>
              <w:pStyle w:val="Akapitzlist"/>
              <w:numPr>
                <w:ilvl w:val="0"/>
                <w:numId w:val="18"/>
              </w:numPr>
              <w:ind w:right="67"/>
              <w:jc w:val="both"/>
              <w:rPr>
                <w:rFonts w:ascii="Times New Roman" w:hAnsi="Times New Roman" w:cs="Times New Roman"/>
                <w:i/>
                <w:iCs/>
                <w:lang w:val="en-US"/>
              </w:rPr>
            </w:pPr>
            <w:r w:rsidRPr="00350CB1">
              <w:rPr>
                <w:rFonts w:ascii="Times New Roman" w:hAnsi="Times New Roman" w:cs="Times New Roman"/>
                <w:i/>
                <w:iCs/>
              </w:rPr>
              <w:t xml:space="preserve">T. </w:t>
            </w:r>
            <w:proofErr w:type="spellStart"/>
            <w:r w:rsidRPr="00350CB1">
              <w:rPr>
                <w:rFonts w:ascii="Times New Roman" w:hAnsi="Times New Roman" w:cs="Times New Roman"/>
                <w:i/>
                <w:iCs/>
              </w:rPr>
              <w:t>Wecławowicz</w:t>
            </w:r>
            <w:proofErr w:type="spellEnd"/>
            <w:r w:rsidRPr="00350CB1">
              <w:rPr>
                <w:rFonts w:ascii="Times New Roman" w:hAnsi="Times New Roman" w:cs="Times New Roman"/>
                <w:i/>
                <w:iCs/>
              </w:rPr>
              <w:t xml:space="preserve">, </w:t>
            </w:r>
            <w:proofErr w:type="spellStart"/>
            <w:r w:rsidRPr="00350CB1">
              <w:rPr>
                <w:rFonts w:ascii="Times New Roman" w:hAnsi="Times New Roman" w:cs="Times New Roman"/>
                <w:i/>
                <w:iCs/>
              </w:rPr>
              <w:t>Myticke</w:t>
            </w:r>
            <w:proofErr w:type="spellEnd"/>
            <w:r w:rsidRPr="00350CB1">
              <w:rPr>
                <w:rFonts w:ascii="Times New Roman" w:hAnsi="Times New Roman" w:cs="Times New Roman"/>
                <w:i/>
                <w:iCs/>
              </w:rPr>
              <w:t xml:space="preserve"> </w:t>
            </w:r>
            <w:proofErr w:type="spellStart"/>
            <w:r w:rsidRPr="00350CB1">
              <w:rPr>
                <w:rFonts w:ascii="Times New Roman" w:hAnsi="Times New Roman" w:cs="Times New Roman"/>
                <w:i/>
                <w:iCs/>
              </w:rPr>
              <w:t>pocatky</w:t>
            </w:r>
            <w:proofErr w:type="spellEnd"/>
            <w:r w:rsidRPr="00350CB1">
              <w:rPr>
                <w:rFonts w:ascii="Times New Roman" w:hAnsi="Times New Roman" w:cs="Times New Roman"/>
                <w:i/>
                <w:iCs/>
              </w:rPr>
              <w:t xml:space="preserve"> </w:t>
            </w:r>
            <w:proofErr w:type="spellStart"/>
            <w:r w:rsidRPr="00350CB1">
              <w:rPr>
                <w:rFonts w:ascii="Times New Roman" w:hAnsi="Times New Roman" w:cs="Times New Roman"/>
                <w:i/>
                <w:iCs/>
              </w:rPr>
              <w:t>Krakova</w:t>
            </w:r>
            <w:proofErr w:type="spellEnd"/>
            <w:r w:rsidRPr="00350CB1">
              <w:rPr>
                <w:rFonts w:ascii="Times New Roman" w:hAnsi="Times New Roman" w:cs="Times New Roman"/>
                <w:i/>
                <w:iCs/>
              </w:rPr>
              <w:t xml:space="preserve"> </w:t>
            </w:r>
            <w:proofErr w:type="spellStart"/>
            <w:r w:rsidRPr="00350CB1">
              <w:rPr>
                <w:rFonts w:ascii="Times New Roman" w:hAnsi="Times New Roman" w:cs="Times New Roman"/>
                <w:i/>
                <w:iCs/>
              </w:rPr>
              <w:t>ve</w:t>
            </w:r>
            <w:proofErr w:type="spellEnd"/>
            <w:r w:rsidRPr="00350CB1">
              <w:rPr>
                <w:rFonts w:ascii="Times New Roman" w:hAnsi="Times New Roman" w:cs="Times New Roman"/>
                <w:i/>
                <w:iCs/>
              </w:rPr>
              <w:t xml:space="preserve"> </w:t>
            </w:r>
            <w:proofErr w:type="spellStart"/>
            <w:r w:rsidRPr="00350CB1">
              <w:rPr>
                <w:rFonts w:ascii="Times New Roman" w:hAnsi="Times New Roman" w:cs="Times New Roman"/>
                <w:i/>
                <w:iCs/>
              </w:rPr>
              <w:t>stredovekych</w:t>
            </w:r>
            <w:proofErr w:type="spellEnd"/>
            <w:r w:rsidRPr="00350CB1">
              <w:rPr>
                <w:rFonts w:ascii="Times New Roman" w:hAnsi="Times New Roman" w:cs="Times New Roman"/>
                <w:i/>
                <w:iCs/>
              </w:rPr>
              <w:t xml:space="preserve"> </w:t>
            </w:r>
            <w:proofErr w:type="spellStart"/>
            <w:r w:rsidRPr="00350CB1">
              <w:rPr>
                <w:rFonts w:ascii="Times New Roman" w:hAnsi="Times New Roman" w:cs="Times New Roman"/>
                <w:i/>
                <w:iCs/>
              </w:rPr>
              <w:t>pramenach</w:t>
            </w:r>
            <w:proofErr w:type="spellEnd"/>
            <w:r w:rsidRPr="00350CB1">
              <w:rPr>
                <w:rFonts w:ascii="Times New Roman" w:hAnsi="Times New Roman" w:cs="Times New Roman"/>
                <w:i/>
                <w:iCs/>
              </w:rPr>
              <w:t xml:space="preserve">, w: (B. </w:t>
            </w:r>
            <w:proofErr w:type="spellStart"/>
            <w:r w:rsidRPr="00350CB1">
              <w:rPr>
                <w:rFonts w:ascii="Times New Roman" w:hAnsi="Times New Roman" w:cs="Times New Roman"/>
                <w:i/>
                <w:iCs/>
              </w:rPr>
              <w:t>Soukupova</w:t>
            </w:r>
            <w:proofErr w:type="spellEnd"/>
            <w:r w:rsidRPr="00350CB1">
              <w:rPr>
                <w:rFonts w:ascii="Times New Roman" w:hAnsi="Times New Roman" w:cs="Times New Roman"/>
                <w:i/>
                <w:iCs/>
              </w:rPr>
              <w:t xml:space="preserve"> red.) </w:t>
            </w:r>
            <w:proofErr w:type="spellStart"/>
            <w:r w:rsidRPr="00350CB1">
              <w:rPr>
                <w:rFonts w:ascii="Times New Roman" w:hAnsi="Times New Roman" w:cs="Times New Roman"/>
                <w:i/>
                <w:iCs/>
                <w:lang w:val="en-US"/>
              </w:rPr>
              <w:t>Evropske</w:t>
            </w:r>
            <w:proofErr w:type="spellEnd"/>
            <w:r w:rsidRPr="00350CB1">
              <w:rPr>
                <w:rFonts w:ascii="Times New Roman" w:hAnsi="Times New Roman" w:cs="Times New Roman"/>
                <w:i/>
                <w:iCs/>
                <w:lang w:val="en-US"/>
              </w:rPr>
              <w:t xml:space="preserve"> </w:t>
            </w:r>
            <w:proofErr w:type="spellStart"/>
            <w:r w:rsidRPr="00350CB1">
              <w:rPr>
                <w:rFonts w:ascii="Times New Roman" w:hAnsi="Times New Roman" w:cs="Times New Roman"/>
                <w:i/>
                <w:iCs/>
                <w:lang w:val="en-US"/>
              </w:rPr>
              <w:t>mesto</w:t>
            </w:r>
            <w:proofErr w:type="spellEnd"/>
            <w:r w:rsidRPr="00350CB1">
              <w:rPr>
                <w:rFonts w:ascii="Times New Roman" w:hAnsi="Times New Roman" w:cs="Times New Roman"/>
                <w:i/>
                <w:iCs/>
                <w:lang w:val="en-US"/>
              </w:rPr>
              <w:t xml:space="preserve">. </w:t>
            </w:r>
            <w:proofErr w:type="spellStart"/>
            <w:r w:rsidRPr="00350CB1">
              <w:rPr>
                <w:rFonts w:ascii="Times New Roman" w:hAnsi="Times New Roman" w:cs="Times New Roman"/>
                <w:i/>
                <w:iCs/>
                <w:lang w:val="en-US"/>
              </w:rPr>
              <w:t>Identita</w:t>
            </w:r>
            <w:proofErr w:type="spellEnd"/>
            <w:r w:rsidRPr="00350CB1">
              <w:rPr>
                <w:rFonts w:ascii="Times New Roman" w:hAnsi="Times New Roman" w:cs="Times New Roman"/>
                <w:i/>
                <w:iCs/>
                <w:lang w:val="en-US"/>
              </w:rPr>
              <w:t>-Symbol-</w:t>
            </w:r>
            <w:proofErr w:type="spellStart"/>
            <w:r w:rsidRPr="00350CB1">
              <w:rPr>
                <w:rFonts w:ascii="Times New Roman" w:hAnsi="Times New Roman" w:cs="Times New Roman"/>
                <w:i/>
                <w:iCs/>
                <w:lang w:val="en-US"/>
              </w:rPr>
              <w:t>Mytus</w:t>
            </w:r>
            <w:proofErr w:type="spellEnd"/>
            <w:r w:rsidRPr="00350CB1">
              <w:rPr>
                <w:rFonts w:ascii="Times New Roman" w:hAnsi="Times New Roman" w:cs="Times New Roman"/>
                <w:i/>
                <w:iCs/>
                <w:lang w:val="en-US"/>
              </w:rPr>
              <w:t>, Bratislava 2010, s. 81-92.</w:t>
            </w:r>
          </w:p>
          <w:p w14:paraId="4FF0168B" w14:textId="77777777" w:rsidR="00555A8E" w:rsidRPr="00350CB1" w:rsidRDefault="00555A8E" w:rsidP="00555A8E">
            <w:pPr>
              <w:pStyle w:val="Akapitzlist"/>
              <w:numPr>
                <w:ilvl w:val="0"/>
                <w:numId w:val="18"/>
              </w:numPr>
              <w:ind w:right="67"/>
              <w:jc w:val="both"/>
              <w:rPr>
                <w:rFonts w:ascii="Times New Roman" w:hAnsi="Times New Roman" w:cs="Times New Roman"/>
                <w:i/>
                <w:iCs/>
                <w:lang w:val="en-US"/>
              </w:rPr>
            </w:pPr>
            <w:r w:rsidRPr="00350CB1">
              <w:rPr>
                <w:rFonts w:ascii="Times New Roman" w:hAnsi="Times New Roman" w:cs="Times New Roman"/>
                <w:i/>
                <w:iCs/>
                <w:lang w:val="en-US"/>
              </w:rPr>
              <w:t xml:space="preserve">T. </w:t>
            </w:r>
            <w:proofErr w:type="spellStart"/>
            <w:r w:rsidRPr="00350CB1">
              <w:rPr>
                <w:rFonts w:ascii="Times New Roman" w:hAnsi="Times New Roman" w:cs="Times New Roman"/>
                <w:i/>
                <w:iCs/>
                <w:lang w:val="en-US"/>
              </w:rPr>
              <w:t>Wecławowicz</w:t>
            </w:r>
            <w:proofErr w:type="spellEnd"/>
            <w:r w:rsidRPr="00350CB1">
              <w:rPr>
                <w:rFonts w:ascii="Times New Roman" w:hAnsi="Times New Roman" w:cs="Times New Roman"/>
                <w:i/>
                <w:iCs/>
                <w:lang w:val="en-US"/>
              </w:rPr>
              <w:t>, Appropriation of Space in the Historical Cities in the Communist Period: The Example of Krakow, “</w:t>
            </w:r>
            <w:proofErr w:type="spellStart"/>
            <w:r w:rsidRPr="00350CB1">
              <w:rPr>
                <w:rFonts w:ascii="Times New Roman" w:hAnsi="Times New Roman" w:cs="Times New Roman"/>
                <w:i/>
                <w:iCs/>
                <w:lang w:val="en-US"/>
              </w:rPr>
              <w:t>Documenta</w:t>
            </w:r>
            <w:proofErr w:type="spellEnd"/>
            <w:r w:rsidRPr="00350CB1">
              <w:rPr>
                <w:rFonts w:ascii="Times New Roman" w:hAnsi="Times New Roman" w:cs="Times New Roman"/>
                <w:i/>
                <w:iCs/>
                <w:lang w:val="en-US"/>
              </w:rPr>
              <w:t xml:space="preserve"> </w:t>
            </w:r>
            <w:proofErr w:type="spellStart"/>
            <w:r w:rsidRPr="00350CB1">
              <w:rPr>
                <w:rFonts w:ascii="Times New Roman" w:hAnsi="Times New Roman" w:cs="Times New Roman"/>
                <w:i/>
                <w:iCs/>
                <w:lang w:val="en-US"/>
              </w:rPr>
              <w:t>Pragensia</w:t>
            </w:r>
            <w:proofErr w:type="spellEnd"/>
            <w:r w:rsidRPr="00350CB1">
              <w:rPr>
                <w:rFonts w:ascii="Times New Roman" w:hAnsi="Times New Roman" w:cs="Times New Roman"/>
                <w:i/>
                <w:iCs/>
                <w:lang w:val="en-US"/>
              </w:rPr>
              <w:t>” XXX 2011, s. 359-374</w:t>
            </w:r>
          </w:p>
          <w:p w14:paraId="489DB4F4" w14:textId="77777777" w:rsidR="00555A8E" w:rsidRPr="00350CB1" w:rsidRDefault="00555A8E" w:rsidP="00555A8E">
            <w:pPr>
              <w:pStyle w:val="Akapitzlist"/>
              <w:numPr>
                <w:ilvl w:val="0"/>
                <w:numId w:val="18"/>
              </w:numPr>
              <w:ind w:right="67"/>
              <w:jc w:val="both"/>
              <w:rPr>
                <w:rFonts w:ascii="Times New Roman" w:hAnsi="Times New Roman" w:cs="Times New Roman"/>
                <w:i/>
                <w:iCs/>
              </w:rPr>
            </w:pPr>
            <w:r w:rsidRPr="00350CB1">
              <w:rPr>
                <w:rFonts w:ascii="Times New Roman" w:hAnsi="Times New Roman" w:cs="Times New Roman"/>
                <w:i/>
                <w:iCs/>
              </w:rPr>
              <w:t xml:space="preserve">T. Węcławowicz, </w:t>
            </w:r>
            <w:proofErr w:type="spellStart"/>
            <w:r w:rsidRPr="00350CB1">
              <w:rPr>
                <w:rFonts w:ascii="Times New Roman" w:hAnsi="Times New Roman" w:cs="Times New Roman"/>
                <w:i/>
                <w:iCs/>
              </w:rPr>
              <w:t>Topographia</w:t>
            </w:r>
            <w:proofErr w:type="spellEnd"/>
            <w:r w:rsidRPr="00350CB1">
              <w:rPr>
                <w:rFonts w:ascii="Times New Roman" w:hAnsi="Times New Roman" w:cs="Times New Roman"/>
                <w:i/>
                <w:iCs/>
              </w:rPr>
              <w:t xml:space="preserve"> sacra romańskiego Krakowa, w: (</w:t>
            </w:r>
            <w:proofErr w:type="spellStart"/>
            <w:r w:rsidRPr="00350CB1">
              <w:rPr>
                <w:rFonts w:ascii="Times New Roman" w:hAnsi="Times New Roman" w:cs="Times New Roman"/>
                <w:i/>
                <w:iCs/>
              </w:rPr>
              <w:t>A.Małecki</w:t>
            </w:r>
            <w:proofErr w:type="spellEnd"/>
            <w:r w:rsidRPr="00350CB1">
              <w:rPr>
                <w:rFonts w:ascii="Times New Roman" w:hAnsi="Times New Roman" w:cs="Times New Roman"/>
                <w:i/>
                <w:iCs/>
              </w:rPr>
              <w:t xml:space="preserve">, J. </w:t>
            </w:r>
            <w:proofErr w:type="spellStart"/>
            <w:r w:rsidRPr="00350CB1">
              <w:rPr>
                <w:rFonts w:ascii="Times New Roman" w:hAnsi="Times New Roman" w:cs="Times New Roman"/>
                <w:i/>
                <w:iCs/>
              </w:rPr>
              <w:t>Wyrozumski</w:t>
            </w:r>
            <w:proofErr w:type="spellEnd"/>
            <w:r w:rsidRPr="00350CB1">
              <w:rPr>
                <w:rFonts w:ascii="Times New Roman" w:hAnsi="Times New Roman" w:cs="Times New Roman"/>
                <w:i/>
                <w:iCs/>
              </w:rPr>
              <w:t>, red.) Romański Kraków, Kraków 2014. s. 45-54. (z tematu WNH/DS/4/2012)</w:t>
            </w:r>
          </w:p>
          <w:p w14:paraId="6533C20A" w14:textId="77777777" w:rsidR="00555A8E" w:rsidRPr="00350CB1" w:rsidRDefault="00555A8E" w:rsidP="00555A8E">
            <w:pPr>
              <w:pStyle w:val="Akapitzlist"/>
              <w:numPr>
                <w:ilvl w:val="0"/>
                <w:numId w:val="18"/>
              </w:numPr>
              <w:ind w:right="67"/>
              <w:jc w:val="both"/>
              <w:rPr>
                <w:rFonts w:ascii="Times New Roman" w:hAnsi="Times New Roman" w:cs="Times New Roman"/>
                <w:bCs/>
                <w:i/>
                <w:iCs/>
              </w:rPr>
            </w:pPr>
            <w:r w:rsidRPr="00350CB1">
              <w:rPr>
                <w:rFonts w:ascii="Times New Roman" w:hAnsi="Times New Roman" w:cs="Times New Roman"/>
                <w:i/>
                <w:iCs/>
                <w:lang w:val="en-US"/>
              </w:rPr>
              <w:t xml:space="preserve">I </w:t>
            </w:r>
            <w:proofErr w:type="spellStart"/>
            <w:r w:rsidRPr="00350CB1">
              <w:rPr>
                <w:rFonts w:ascii="Times New Roman" w:hAnsi="Times New Roman" w:cs="Times New Roman"/>
                <w:i/>
                <w:iCs/>
                <w:lang w:val="en-US"/>
              </w:rPr>
              <w:t>Dudek</w:t>
            </w:r>
            <w:proofErr w:type="spellEnd"/>
            <w:r w:rsidRPr="00350CB1">
              <w:rPr>
                <w:rFonts w:ascii="Times New Roman" w:hAnsi="Times New Roman" w:cs="Times New Roman"/>
                <w:i/>
                <w:iCs/>
                <w:lang w:val="en-US"/>
              </w:rPr>
              <w:t xml:space="preserve"> Blaise, J-I, Blaise, W </w:t>
            </w:r>
            <w:proofErr w:type="spellStart"/>
            <w:r w:rsidRPr="00350CB1">
              <w:rPr>
                <w:rFonts w:ascii="Times New Roman" w:hAnsi="Times New Roman" w:cs="Times New Roman"/>
                <w:i/>
                <w:iCs/>
                <w:lang w:val="en-US"/>
              </w:rPr>
              <w:t>Komorowski</w:t>
            </w:r>
            <w:proofErr w:type="spellEnd"/>
            <w:r w:rsidRPr="00350CB1">
              <w:rPr>
                <w:rFonts w:ascii="Times New Roman" w:hAnsi="Times New Roman" w:cs="Times New Roman"/>
                <w:i/>
                <w:iCs/>
                <w:lang w:val="en-US"/>
              </w:rPr>
              <w:t xml:space="preserve">, T. Węcławowicz, Architectural Transformation on the Market Square in Krakow. </w:t>
            </w:r>
            <w:r w:rsidRPr="00350CB1">
              <w:rPr>
                <w:rFonts w:ascii="Times New Roman" w:hAnsi="Times New Roman" w:cs="Times New Roman"/>
                <w:i/>
                <w:iCs/>
              </w:rPr>
              <w:t xml:space="preserve">A </w:t>
            </w:r>
            <w:proofErr w:type="spellStart"/>
            <w:r w:rsidRPr="00350CB1">
              <w:rPr>
                <w:rFonts w:ascii="Times New Roman" w:hAnsi="Times New Roman" w:cs="Times New Roman"/>
                <w:i/>
                <w:iCs/>
              </w:rPr>
              <w:t>Systematic</w:t>
            </w:r>
            <w:proofErr w:type="spellEnd"/>
            <w:r w:rsidRPr="00350CB1">
              <w:rPr>
                <w:rFonts w:ascii="Times New Roman" w:hAnsi="Times New Roman" w:cs="Times New Roman"/>
                <w:i/>
                <w:iCs/>
              </w:rPr>
              <w:t xml:space="preserve"> Visual </w:t>
            </w:r>
            <w:proofErr w:type="spellStart"/>
            <w:r w:rsidRPr="00350CB1">
              <w:rPr>
                <w:rFonts w:ascii="Times New Roman" w:hAnsi="Times New Roman" w:cs="Times New Roman"/>
                <w:i/>
                <w:iCs/>
              </w:rPr>
              <w:t>Catalogue</w:t>
            </w:r>
            <w:proofErr w:type="spellEnd"/>
            <w:r w:rsidRPr="00350CB1">
              <w:rPr>
                <w:rFonts w:ascii="Times New Roman" w:hAnsi="Times New Roman" w:cs="Times New Roman"/>
                <w:i/>
                <w:iCs/>
              </w:rPr>
              <w:t xml:space="preserve">, Kraków 2016 (Oficyna AFM, z tematu WNH/DS/4/2012) </w:t>
            </w:r>
          </w:p>
          <w:p w14:paraId="0DA7EBD4" w14:textId="77777777" w:rsidR="00555A8E" w:rsidRPr="00350CB1" w:rsidRDefault="00555A8E" w:rsidP="00555A8E">
            <w:pPr>
              <w:pStyle w:val="Akapitzlist"/>
              <w:numPr>
                <w:ilvl w:val="0"/>
                <w:numId w:val="18"/>
              </w:numPr>
              <w:ind w:right="67"/>
              <w:jc w:val="both"/>
              <w:rPr>
                <w:rFonts w:ascii="Times New Roman" w:hAnsi="Times New Roman" w:cs="Times New Roman"/>
                <w:b/>
                <w:bCs/>
                <w:i/>
                <w:iCs/>
              </w:rPr>
            </w:pPr>
            <w:r w:rsidRPr="00350CB1">
              <w:rPr>
                <w:rFonts w:ascii="Times New Roman" w:hAnsi="Times New Roman" w:cs="Times New Roman"/>
                <w:bCs/>
                <w:i/>
                <w:iCs/>
              </w:rPr>
              <w:t>T. Węcławowicz, Doświadczanie architektury Krakowa. Stanisława Ignacego Witkiewicza ‘Nienasycenie’ i ‘Jedyne Wyjście’, „</w:t>
            </w:r>
            <w:proofErr w:type="spellStart"/>
            <w:r w:rsidRPr="00350CB1">
              <w:rPr>
                <w:rFonts w:ascii="Times New Roman" w:hAnsi="Times New Roman" w:cs="Times New Roman"/>
                <w:bCs/>
                <w:i/>
                <w:iCs/>
              </w:rPr>
              <w:t>Journal</w:t>
            </w:r>
            <w:proofErr w:type="spellEnd"/>
            <w:r w:rsidRPr="00350CB1">
              <w:rPr>
                <w:rFonts w:ascii="Times New Roman" w:hAnsi="Times New Roman" w:cs="Times New Roman"/>
                <w:bCs/>
                <w:i/>
                <w:iCs/>
              </w:rPr>
              <w:t xml:space="preserve"> of Urban </w:t>
            </w:r>
            <w:proofErr w:type="spellStart"/>
            <w:r w:rsidRPr="00350CB1">
              <w:rPr>
                <w:rFonts w:ascii="Times New Roman" w:hAnsi="Times New Roman" w:cs="Times New Roman"/>
                <w:bCs/>
                <w:i/>
                <w:iCs/>
              </w:rPr>
              <w:t>Anthropology</w:t>
            </w:r>
            <w:proofErr w:type="spellEnd"/>
            <w:r w:rsidRPr="00350CB1">
              <w:rPr>
                <w:rFonts w:ascii="Times New Roman" w:hAnsi="Times New Roman" w:cs="Times New Roman"/>
                <w:bCs/>
                <w:i/>
                <w:iCs/>
              </w:rPr>
              <w:t>”, 19, 2021 (</w:t>
            </w:r>
            <w:r w:rsidRPr="00350CB1">
              <w:rPr>
                <w:rFonts w:ascii="Times New Roman" w:hAnsi="Times New Roman" w:cs="Times New Roman"/>
                <w:b/>
                <w:bCs/>
                <w:i/>
                <w:iCs/>
              </w:rPr>
              <w:t xml:space="preserve"> </w:t>
            </w:r>
            <w:r w:rsidRPr="00350CB1">
              <w:rPr>
                <w:rFonts w:ascii="Times New Roman" w:hAnsi="Times New Roman" w:cs="Times New Roman"/>
                <w:i/>
                <w:iCs/>
              </w:rPr>
              <w:t>w opracowaniu redakcyjnym, z tematu  WAiSP/DS/12/2019-2KON)</w:t>
            </w:r>
          </w:p>
          <w:p w14:paraId="7E0ED098" w14:textId="77777777" w:rsidR="00555A8E" w:rsidRPr="00350CB1" w:rsidRDefault="00555A8E" w:rsidP="00555A8E">
            <w:pPr>
              <w:pStyle w:val="Akapitzlist"/>
              <w:ind w:right="67"/>
              <w:jc w:val="both"/>
              <w:rPr>
                <w:rFonts w:ascii="Times New Roman" w:hAnsi="Times New Roman" w:cs="Times New Roman"/>
                <w:b/>
                <w:bCs/>
                <w:i/>
                <w:iCs/>
                <w:color w:val="FF0000"/>
              </w:rPr>
            </w:pPr>
          </w:p>
        </w:tc>
      </w:tr>
      <w:tr w:rsidR="00942D5D" w:rsidRPr="00350CB1" w14:paraId="389F1414" w14:textId="77777777" w:rsidTr="00036A60">
        <w:trPr>
          <w:trHeight w:val="126"/>
        </w:trPr>
        <w:tc>
          <w:tcPr>
            <w:tcW w:w="1413" w:type="dxa"/>
            <w:vMerge/>
          </w:tcPr>
          <w:p w14:paraId="6047B703" w14:textId="77777777" w:rsidR="00555A8E" w:rsidRPr="00350CB1" w:rsidRDefault="00555A8E" w:rsidP="00555A8E">
            <w:pPr>
              <w:ind w:right="67"/>
              <w:rPr>
                <w:rFonts w:ascii="Times New Roman" w:hAnsi="Times New Roman" w:cs="Times New Roman"/>
                <w:b/>
                <w:bCs/>
              </w:rPr>
            </w:pPr>
          </w:p>
        </w:tc>
        <w:tc>
          <w:tcPr>
            <w:tcW w:w="1559" w:type="dxa"/>
          </w:tcPr>
          <w:p w14:paraId="3A44CE26"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EUK7_C.W1</w:t>
            </w:r>
          </w:p>
          <w:p w14:paraId="7CA55C65"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EUK7_C.W2</w:t>
            </w:r>
          </w:p>
        </w:tc>
        <w:tc>
          <w:tcPr>
            <w:tcW w:w="6408" w:type="dxa"/>
            <w:vMerge/>
          </w:tcPr>
          <w:p w14:paraId="6ED691AA" w14:textId="77777777" w:rsidR="00555A8E" w:rsidRPr="00350CB1" w:rsidRDefault="00555A8E" w:rsidP="00555A8E">
            <w:pPr>
              <w:ind w:right="67"/>
              <w:rPr>
                <w:rFonts w:ascii="Times New Roman" w:hAnsi="Times New Roman" w:cs="Times New Roman"/>
                <w:bCs/>
                <w:color w:val="8EAADB" w:themeColor="accent1" w:themeTint="99"/>
              </w:rPr>
            </w:pPr>
          </w:p>
        </w:tc>
      </w:tr>
      <w:tr w:rsidR="00942D5D" w:rsidRPr="00350CB1" w14:paraId="68CCD240" w14:textId="77777777" w:rsidTr="00036A60">
        <w:trPr>
          <w:trHeight w:val="126"/>
        </w:trPr>
        <w:tc>
          <w:tcPr>
            <w:tcW w:w="1413" w:type="dxa"/>
            <w:vMerge w:val="restart"/>
          </w:tcPr>
          <w:p w14:paraId="49D21DB4" w14:textId="77777777" w:rsidR="00555A8E" w:rsidRPr="00350CB1" w:rsidRDefault="00555A8E" w:rsidP="00555A8E">
            <w:pPr>
              <w:ind w:right="67"/>
              <w:rPr>
                <w:rFonts w:ascii="Times New Roman" w:hAnsi="Times New Roman" w:cs="Times New Roman"/>
                <w:b/>
                <w:bCs/>
              </w:rPr>
            </w:pPr>
            <w:r w:rsidRPr="00350CB1">
              <w:rPr>
                <w:rFonts w:ascii="Times New Roman" w:hAnsi="Times New Roman" w:cs="Times New Roman"/>
                <w:b/>
                <w:bCs/>
              </w:rPr>
              <w:t>Umiejętności</w:t>
            </w:r>
          </w:p>
        </w:tc>
        <w:tc>
          <w:tcPr>
            <w:tcW w:w="1559" w:type="dxa"/>
          </w:tcPr>
          <w:p w14:paraId="1CCA6573"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EUK7_U1</w:t>
            </w:r>
          </w:p>
          <w:p w14:paraId="1BA2A533"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EUK7_U2</w:t>
            </w:r>
          </w:p>
          <w:p w14:paraId="49A866C0"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EUK7_U4</w:t>
            </w:r>
          </w:p>
        </w:tc>
        <w:tc>
          <w:tcPr>
            <w:tcW w:w="6408" w:type="dxa"/>
            <w:vMerge/>
          </w:tcPr>
          <w:p w14:paraId="5C7AA9B1" w14:textId="77777777" w:rsidR="00555A8E" w:rsidRPr="00350CB1" w:rsidRDefault="00555A8E" w:rsidP="00555A8E">
            <w:pPr>
              <w:ind w:right="67"/>
              <w:rPr>
                <w:rFonts w:ascii="Times New Roman" w:hAnsi="Times New Roman" w:cs="Times New Roman"/>
                <w:bCs/>
                <w:color w:val="8EAADB" w:themeColor="accent1" w:themeTint="99"/>
              </w:rPr>
            </w:pPr>
          </w:p>
        </w:tc>
      </w:tr>
      <w:tr w:rsidR="00942D5D" w:rsidRPr="00350CB1" w14:paraId="641783D4" w14:textId="77777777" w:rsidTr="00036A60">
        <w:trPr>
          <w:trHeight w:val="126"/>
        </w:trPr>
        <w:tc>
          <w:tcPr>
            <w:tcW w:w="1413" w:type="dxa"/>
            <w:vMerge/>
          </w:tcPr>
          <w:p w14:paraId="14AAD11F" w14:textId="77777777" w:rsidR="00555A8E" w:rsidRPr="00350CB1" w:rsidRDefault="00555A8E" w:rsidP="00555A8E">
            <w:pPr>
              <w:ind w:right="67"/>
              <w:rPr>
                <w:rFonts w:ascii="Times New Roman" w:hAnsi="Times New Roman" w:cs="Times New Roman"/>
                <w:b/>
                <w:bCs/>
              </w:rPr>
            </w:pPr>
          </w:p>
        </w:tc>
        <w:tc>
          <w:tcPr>
            <w:tcW w:w="1559" w:type="dxa"/>
          </w:tcPr>
          <w:p w14:paraId="78254D01"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EUK7_C.U1</w:t>
            </w:r>
          </w:p>
          <w:p w14:paraId="4A0808C9"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EUK7_C.U2</w:t>
            </w:r>
          </w:p>
        </w:tc>
        <w:tc>
          <w:tcPr>
            <w:tcW w:w="6408" w:type="dxa"/>
            <w:vMerge/>
          </w:tcPr>
          <w:p w14:paraId="3145F6BD" w14:textId="77777777" w:rsidR="00555A8E" w:rsidRPr="00350CB1" w:rsidRDefault="00555A8E" w:rsidP="00555A8E">
            <w:pPr>
              <w:ind w:right="67"/>
              <w:rPr>
                <w:rFonts w:ascii="Times New Roman" w:hAnsi="Times New Roman" w:cs="Times New Roman"/>
                <w:bCs/>
                <w:color w:val="8EAADB" w:themeColor="accent1" w:themeTint="99"/>
              </w:rPr>
            </w:pPr>
          </w:p>
        </w:tc>
      </w:tr>
      <w:tr w:rsidR="00942D5D" w:rsidRPr="00350CB1" w14:paraId="484FEAD5" w14:textId="77777777" w:rsidTr="00036A60">
        <w:trPr>
          <w:trHeight w:val="126"/>
        </w:trPr>
        <w:tc>
          <w:tcPr>
            <w:tcW w:w="1413" w:type="dxa"/>
          </w:tcPr>
          <w:p w14:paraId="75294DAE" w14:textId="77777777" w:rsidR="00555A8E" w:rsidRPr="00350CB1" w:rsidRDefault="00555A8E" w:rsidP="00555A8E">
            <w:pPr>
              <w:ind w:right="67"/>
              <w:rPr>
                <w:rFonts w:ascii="Times New Roman" w:hAnsi="Times New Roman" w:cs="Times New Roman"/>
                <w:b/>
                <w:bCs/>
              </w:rPr>
            </w:pPr>
            <w:r w:rsidRPr="00350CB1">
              <w:rPr>
                <w:rFonts w:ascii="Times New Roman" w:hAnsi="Times New Roman" w:cs="Times New Roman"/>
                <w:b/>
                <w:bCs/>
              </w:rPr>
              <w:t xml:space="preserve">Kompetencje </w:t>
            </w:r>
          </w:p>
        </w:tc>
        <w:tc>
          <w:tcPr>
            <w:tcW w:w="1559" w:type="dxa"/>
          </w:tcPr>
          <w:p w14:paraId="4C95FB1B"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EUK7_KS2</w:t>
            </w:r>
          </w:p>
          <w:p w14:paraId="30CF0E0E" w14:textId="77777777" w:rsidR="00555A8E" w:rsidRPr="00350CB1" w:rsidRDefault="00555A8E" w:rsidP="00555A8E">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EUK7_KS3</w:t>
            </w:r>
          </w:p>
        </w:tc>
        <w:tc>
          <w:tcPr>
            <w:tcW w:w="6408" w:type="dxa"/>
            <w:vMerge/>
          </w:tcPr>
          <w:p w14:paraId="125B015C" w14:textId="77777777" w:rsidR="00555A8E" w:rsidRPr="00350CB1" w:rsidRDefault="00555A8E" w:rsidP="00555A8E">
            <w:pPr>
              <w:ind w:right="67"/>
              <w:rPr>
                <w:rFonts w:ascii="Times New Roman" w:hAnsi="Times New Roman" w:cs="Times New Roman"/>
                <w:bCs/>
                <w:color w:val="8EAADB" w:themeColor="accent1" w:themeTint="99"/>
              </w:rPr>
            </w:pPr>
          </w:p>
        </w:tc>
      </w:tr>
      <w:tr w:rsidR="00942D5D" w:rsidRPr="00350CB1" w14:paraId="43C70BAC" w14:textId="77777777" w:rsidTr="00036A60">
        <w:trPr>
          <w:trHeight w:val="126"/>
        </w:trPr>
        <w:tc>
          <w:tcPr>
            <w:tcW w:w="1413" w:type="dxa"/>
            <w:vMerge w:val="restart"/>
          </w:tcPr>
          <w:p w14:paraId="3CF0C100" w14:textId="77777777" w:rsidR="00555A8E" w:rsidRPr="00350CB1" w:rsidRDefault="00555A8E" w:rsidP="00555A8E">
            <w:pPr>
              <w:ind w:right="67"/>
              <w:rPr>
                <w:rFonts w:ascii="Times New Roman" w:hAnsi="Times New Roman" w:cs="Times New Roman"/>
                <w:color w:val="000000" w:themeColor="text1"/>
              </w:rPr>
            </w:pPr>
            <w:r w:rsidRPr="00350CB1">
              <w:rPr>
                <w:rFonts w:ascii="Times New Roman" w:hAnsi="Times New Roman" w:cs="Times New Roman"/>
                <w:color w:val="000000" w:themeColor="text1"/>
              </w:rPr>
              <w:t>Wiedza</w:t>
            </w:r>
          </w:p>
          <w:p w14:paraId="7B28EBBF" w14:textId="77777777" w:rsidR="00555A8E" w:rsidRPr="00350CB1" w:rsidRDefault="00555A8E" w:rsidP="00555A8E">
            <w:pPr>
              <w:ind w:right="67"/>
              <w:rPr>
                <w:rFonts w:ascii="Times New Roman" w:hAnsi="Times New Roman" w:cs="Times New Roman"/>
                <w:color w:val="000000" w:themeColor="text1"/>
              </w:rPr>
            </w:pPr>
          </w:p>
        </w:tc>
        <w:tc>
          <w:tcPr>
            <w:tcW w:w="1559" w:type="dxa"/>
          </w:tcPr>
          <w:p w14:paraId="6BE8FAEA" w14:textId="77777777" w:rsidR="00555A8E" w:rsidRPr="00350CB1" w:rsidRDefault="00555A8E" w:rsidP="00555A8E">
            <w:pPr>
              <w:ind w:right="67"/>
              <w:rPr>
                <w:rFonts w:ascii="Times New Roman" w:eastAsia="Times New Roman" w:hAnsi="Times New Roman" w:cs="Times New Roman"/>
                <w:b/>
                <w:bCs/>
                <w:color w:val="000000" w:themeColor="text1"/>
              </w:rPr>
            </w:pPr>
            <w:r w:rsidRPr="00350CB1">
              <w:rPr>
                <w:rFonts w:ascii="Times New Roman" w:eastAsia="Times New Roman" w:hAnsi="Times New Roman" w:cs="Times New Roman"/>
                <w:b/>
                <w:bCs/>
                <w:color w:val="000000" w:themeColor="text1"/>
              </w:rPr>
              <w:t>EUK7_W8</w:t>
            </w:r>
          </w:p>
        </w:tc>
        <w:tc>
          <w:tcPr>
            <w:tcW w:w="6408" w:type="dxa"/>
            <w:vMerge w:val="restart"/>
          </w:tcPr>
          <w:p w14:paraId="63EEDF03" w14:textId="44DA306A" w:rsidR="00555A8E" w:rsidRPr="00350CB1" w:rsidRDefault="00555A8E" w:rsidP="00555A8E">
            <w:pPr>
              <w:ind w:right="67"/>
              <w:rPr>
                <w:rFonts w:ascii="Times New Roman" w:eastAsia="Times New Roman" w:hAnsi="Times New Roman" w:cs="Times New Roman"/>
                <w:b/>
                <w:color w:val="000000" w:themeColor="text1"/>
              </w:rPr>
            </w:pPr>
            <w:r w:rsidRPr="00350CB1">
              <w:rPr>
                <w:rFonts w:ascii="Times New Roman" w:eastAsia="Times New Roman" w:hAnsi="Times New Roman" w:cs="Times New Roman"/>
                <w:b/>
                <w:color w:val="000000" w:themeColor="text1"/>
              </w:rPr>
              <w:t>C.</w:t>
            </w:r>
            <w:r w:rsidR="008F7A53" w:rsidRPr="00350CB1">
              <w:rPr>
                <w:rFonts w:ascii="Times New Roman" w:eastAsia="Times New Roman" w:hAnsi="Times New Roman" w:cs="Times New Roman"/>
                <w:b/>
                <w:color w:val="000000" w:themeColor="text1"/>
              </w:rPr>
              <w:t>9</w:t>
            </w:r>
            <w:r w:rsidRPr="00350CB1">
              <w:rPr>
                <w:rFonts w:ascii="Times New Roman" w:eastAsia="Times New Roman" w:hAnsi="Times New Roman" w:cs="Times New Roman"/>
                <w:b/>
                <w:color w:val="000000" w:themeColor="text1"/>
              </w:rPr>
              <w:t>. Sztuka współczesna (wykłady)</w:t>
            </w:r>
          </w:p>
          <w:p w14:paraId="5DEE679B" w14:textId="2DB09E51" w:rsidR="00555A8E" w:rsidRPr="00350CB1" w:rsidRDefault="00555A8E" w:rsidP="00555A8E">
            <w:pPr>
              <w:ind w:right="67"/>
              <w:rPr>
                <w:rFonts w:ascii="Times New Roman" w:eastAsia="Times New Roman" w:hAnsi="Times New Roman" w:cs="Times New Roman"/>
                <w:b/>
                <w:color w:val="000000" w:themeColor="text1"/>
              </w:rPr>
            </w:pPr>
            <w:r w:rsidRPr="00350CB1">
              <w:rPr>
                <w:rFonts w:ascii="Times New Roman" w:eastAsia="Times New Roman" w:hAnsi="Times New Roman" w:cs="Times New Roman"/>
                <w:b/>
                <w:color w:val="000000" w:themeColor="text1"/>
              </w:rPr>
              <w:t>C.1</w:t>
            </w:r>
            <w:r w:rsidR="008F7A53" w:rsidRPr="00350CB1">
              <w:rPr>
                <w:rFonts w:ascii="Times New Roman" w:eastAsia="Times New Roman" w:hAnsi="Times New Roman" w:cs="Times New Roman"/>
                <w:b/>
                <w:color w:val="000000" w:themeColor="text1"/>
              </w:rPr>
              <w:t>0</w:t>
            </w:r>
            <w:r w:rsidRPr="00350CB1">
              <w:rPr>
                <w:rFonts w:ascii="Times New Roman" w:eastAsia="Times New Roman" w:hAnsi="Times New Roman" w:cs="Times New Roman"/>
                <w:b/>
                <w:color w:val="000000" w:themeColor="text1"/>
              </w:rPr>
              <w:t>. Sztuka współczesna (ćwiczenia)</w:t>
            </w:r>
          </w:p>
          <w:p w14:paraId="1E098645" w14:textId="2FE1CD70" w:rsidR="00555A8E" w:rsidRPr="00350CB1" w:rsidRDefault="00555A8E" w:rsidP="00555A8E">
            <w:pPr>
              <w:ind w:right="67"/>
              <w:rPr>
                <w:rFonts w:ascii="Times New Roman" w:eastAsia="Times New Roman" w:hAnsi="Times New Roman" w:cs="Times New Roman"/>
                <w:b/>
                <w:color w:val="000000" w:themeColor="text1"/>
              </w:rPr>
            </w:pPr>
            <w:r w:rsidRPr="00350CB1">
              <w:rPr>
                <w:rFonts w:ascii="Times New Roman" w:eastAsia="Times New Roman" w:hAnsi="Times New Roman" w:cs="Times New Roman"/>
                <w:b/>
                <w:color w:val="000000" w:themeColor="text1"/>
              </w:rPr>
              <w:t>(do wyboru z C.1</w:t>
            </w:r>
            <w:r w:rsidR="008F7A53" w:rsidRPr="00350CB1">
              <w:rPr>
                <w:rFonts w:ascii="Times New Roman" w:eastAsia="Times New Roman" w:hAnsi="Times New Roman" w:cs="Times New Roman"/>
                <w:b/>
                <w:color w:val="000000" w:themeColor="text1"/>
              </w:rPr>
              <w:t>1</w:t>
            </w:r>
            <w:r w:rsidRPr="00350CB1">
              <w:rPr>
                <w:rFonts w:ascii="Times New Roman" w:eastAsia="Times New Roman" w:hAnsi="Times New Roman" w:cs="Times New Roman"/>
                <w:b/>
                <w:color w:val="000000" w:themeColor="text1"/>
              </w:rPr>
              <w:t>. i C.1</w:t>
            </w:r>
            <w:r w:rsidR="008F7A53" w:rsidRPr="00350CB1">
              <w:rPr>
                <w:rFonts w:ascii="Times New Roman" w:eastAsia="Times New Roman" w:hAnsi="Times New Roman" w:cs="Times New Roman"/>
                <w:b/>
                <w:color w:val="000000" w:themeColor="text1"/>
              </w:rPr>
              <w:t>2</w:t>
            </w:r>
            <w:r w:rsidRPr="00350CB1">
              <w:rPr>
                <w:rFonts w:ascii="Times New Roman" w:eastAsia="Times New Roman" w:hAnsi="Times New Roman" w:cs="Times New Roman"/>
                <w:b/>
                <w:color w:val="000000" w:themeColor="text1"/>
              </w:rPr>
              <w:t>.)</w:t>
            </w:r>
          </w:p>
          <w:p w14:paraId="6E70BA30" w14:textId="77777777" w:rsidR="00555A8E" w:rsidRPr="00350CB1" w:rsidRDefault="00555A8E" w:rsidP="00555A8E">
            <w:pPr>
              <w:ind w:right="67"/>
              <w:rPr>
                <w:rFonts w:ascii="Times New Roman" w:eastAsia="Times New Roman" w:hAnsi="Times New Roman" w:cs="Times New Roman"/>
                <w:b/>
                <w:color w:val="000000" w:themeColor="text1"/>
              </w:rPr>
            </w:pPr>
          </w:p>
          <w:p w14:paraId="75A3BB52" w14:textId="77777777" w:rsidR="00555A8E" w:rsidRPr="00350CB1" w:rsidRDefault="00555A8E" w:rsidP="00555A8E">
            <w:pPr>
              <w:ind w:right="67"/>
              <w:jc w:val="both"/>
              <w:rPr>
                <w:rFonts w:ascii="Times New Roman" w:eastAsia="Times New Roman" w:hAnsi="Times New Roman" w:cs="Times New Roman"/>
                <w:bCs/>
                <w:color w:val="000000" w:themeColor="text1"/>
              </w:rPr>
            </w:pPr>
            <w:r w:rsidRPr="00350CB1">
              <w:rPr>
                <w:rFonts w:ascii="Times New Roman" w:eastAsia="Times New Roman" w:hAnsi="Times New Roman" w:cs="Times New Roman"/>
                <w:bCs/>
                <w:color w:val="000000" w:themeColor="text1"/>
              </w:rPr>
              <w:t>Świadomość przełomu w kulturze zachodniej w 60. latach XX wieku. Radykalne zmiany w sztuce oraz w myśleniu o sztuce. Powstanie nowych, odmiennych od tradycji. nurtów aktywności artystycznej pod wpływem ekologii, biotechnologii, mediów elektronicznych. Sztuka popularna (pop-art).</w:t>
            </w:r>
          </w:p>
          <w:p w14:paraId="25562A9B" w14:textId="77777777" w:rsidR="00555A8E" w:rsidRPr="00350CB1" w:rsidRDefault="00555A8E" w:rsidP="00555A8E">
            <w:pPr>
              <w:ind w:right="67"/>
              <w:jc w:val="both"/>
              <w:rPr>
                <w:rFonts w:ascii="Times New Roman" w:eastAsia="Times New Roman" w:hAnsi="Times New Roman" w:cs="Times New Roman"/>
                <w:bCs/>
                <w:color w:val="000000" w:themeColor="text1"/>
              </w:rPr>
            </w:pPr>
          </w:p>
          <w:p w14:paraId="75AD52D9" w14:textId="229021E2" w:rsidR="00555A8E" w:rsidRPr="00350CB1" w:rsidRDefault="00555A8E" w:rsidP="00555A8E">
            <w:pPr>
              <w:ind w:right="67"/>
              <w:jc w:val="both"/>
              <w:rPr>
                <w:rFonts w:ascii="Times New Roman" w:eastAsia="Times New Roman" w:hAnsi="Times New Roman" w:cs="Times New Roman"/>
                <w:bCs/>
                <w:color w:val="000000" w:themeColor="text1"/>
              </w:rPr>
            </w:pPr>
            <w:r w:rsidRPr="00350CB1">
              <w:rPr>
                <w:rFonts w:ascii="Times New Roman" w:eastAsia="Times New Roman" w:hAnsi="Times New Roman" w:cs="Times New Roman"/>
                <w:bCs/>
                <w:color w:val="000000" w:themeColor="text1"/>
              </w:rPr>
              <w:t xml:space="preserve">Z badań własnych wprowadzane są rozważania o potrzebie modyfikacji dotychczasowych pojęć estetycznych w odniesieniu do sztuki najnowszej oraz analiza zjawiska </w:t>
            </w:r>
            <w:proofErr w:type="spellStart"/>
            <w:r w:rsidR="00D32D4C" w:rsidRPr="00350CB1">
              <w:rPr>
                <w:rFonts w:ascii="Times New Roman" w:eastAsia="Times New Roman" w:hAnsi="Times New Roman" w:cs="Times New Roman"/>
                <w:bCs/>
                <w:color w:val="000000" w:themeColor="text1"/>
              </w:rPr>
              <w:t>dezestetyzacji</w:t>
            </w:r>
            <w:proofErr w:type="spellEnd"/>
            <w:r w:rsidR="00D32D4C" w:rsidRPr="00350CB1">
              <w:rPr>
                <w:rFonts w:ascii="Times New Roman" w:eastAsia="Times New Roman" w:hAnsi="Times New Roman" w:cs="Times New Roman"/>
                <w:bCs/>
                <w:color w:val="000000" w:themeColor="text1"/>
              </w:rPr>
              <w:t xml:space="preserve"> sztuki</w:t>
            </w:r>
            <w:r w:rsidRPr="00350CB1">
              <w:rPr>
                <w:rFonts w:ascii="Times New Roman" w:eastAsia="Times New Roman" w:hAnsi="Times New Roman" w:cs="Times New Roman"/>
                <w:bCs/>
                <w:color w:val="000000" w:themeColor="text1"/>
              </w:rPr>
              <w:t xml:space="preserve"> i postępującej estetyzacji pozaartystycznych obszarów aktywności człowieka.</w:t>
            </w:r>
          </w:p>
          <w:p w14:paraId="1550472B" w14:textId="77777777" w:rsidR="00555A8E" w:rsidRPr="00350CB1" w:rsidRDefault="00555A8E" w:rsidP="00555A8E">
            <w:pPr>
              <w:ind w:right="67"/>
              <w:rPr>
                <w:rFonts w:ascii="Times New Roman" w:eastAsia="Times New Roman" w:hAnsi="Times New Roman" w:cs="Times New Roman"/>
                <w:bCs/>
                <w:color w:val="000000" w:themeColor="text1"/>
              </w:rPr>
            </w:pPr>
          </w:p>
        </w:tc>
      </w:tr>
      <w:tr w:rsidR="00942D5D" w:rsidRPr="00350CB1" w14:paraId="042603AE" w14:textId="77777777" w:rsidTr="00036A60">
        <w:trPr>
          <w:trHeight w:val="126"/>
        </w:trPr>
        <w:tc>
          <w:tcPr>
            <w:tcW w:w="1413" w:type="dxa"/>
            <w:vMerge/>
          </w:tcPr>
          <w:p w14:paraId="46179129" w14:textId="77777777" w:rsidR="00555A8E" w:rsidRPr="00350CB1" w:rsidRDefault="00555A8E" w:rsidP="00555A8E">
            <w:pPr>
              <w:ind w:right="67"/>
              <w:rPr>
                <w:rFonts w:ascii="Times New Roman" w:hAnsi="Times New Roman" w:cs="Times New Roman"/>
                <w:color w:val="5B9BD5" w:themeColor="accent5"/>
              </w:rPr>
            </w:pPr>
          </w:p>
        </w:tc>
        <w:tc>
          <w:tcPr>
            <w:tcW w:w="1559" w:type="dxa"/>
          </w:tcPr>
          <w:p w14:paraId="1128BD45"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EUK7_C.W1</w:t>
            </w:r>
          </w:p>
          <w:p w14:paraId="62F1BEB4"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EUK7_C.W2</w:t>
            </w:r>
          </w:p>
          <w:p w14:paraId="6F2DF9E5"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EUK7_C.W3</w:t>
            </w:r>
          </w:p>
        </w:tc>
        <w:tc>
          <w:tcPr>
            <w:tcW w:w="6408" w:type="dxa"/>
            <w:vMerge/>
          </w:tcPr>
          <w:p w14:paraId="51D8C5B8" w14:textId="77777777" w:rsidR="00555A8E" w:rsidRPr="00350CB1" w:rsidRDefault="00555A8E" w:rsidP="00555A8E">
            <w:pPr>
              <w:ind w:right="67"/>
              <w:rPr>
                <w:rFonts w:ascii="Times New Roman" w:hAnsi="Times New Roman" w:cs="Times New Roman"/>
                <w:b/>
              </w:rPr>
            </w:pPr>
          </w:p>
        </w:tc>
      </w:tr>
      <w:tr w:rsidR="00942D5D" w:rsidRPr="00350CB1" w14:paraId="2810EA90" w14:textId="77777777" w:rsidTr="00036A60">
        <w:trPr>
          <w:trHeight w:val="126"/>
        </w:trPr>
        <w:tc>
          <w:tcPr>
            <w:tcW w:w="1413" w:type="dxa"/>
            <w:vMerge w:val="restart"/>
          </w:tcPr>
          <w:p w14:paraId="4167E9E6" w14:textId="77777777" w:rsidR="00555A8E" w:rsidRPr="00350CB1" w:rsidRDefault="00555A8E" w:rsidP="00555A8E">
            <w:pPr>
              <w:ind w:right="67"/>
              <w:rPr>
                <w:rFonts w:ascii="Times New Roman" w:hAnsi="Times New Roman" w:cs="Times New Roman"/>
                <w:color w:val="000000" w:themeColor="text1"/>
              </w:rPr>
            </w:pPr>
            <w:r w:rsidRPr="00350CB1">
              <w:rPr>
                <w:rFonts w:ascii="Times New Roman" w:hAnsi="Times New Roman" w:cs="Times New Roman"/>
                <w:color w:val="000000" w:themeColor="text1"/>
              </w:rPr>
              <w:t>Umiejętności</w:t>
            </w:r>
          </w:p>
        </w:tc>
        <w:tc>
          <w:tcPr>
            <w:tcW w:w="1559" w:type="dxa"/>
          </w:tcPr>
          <w:p w14:paraId="4A850587"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EUK7_U1</w:t>
            </w:r>
          </w:p>
          <w:p w14:paraId="6C31F83D"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EUK7_U2</w:t>
            </w:r>
          </w:p>
          <w:p w14:paraId="540D2116"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EUK7_U4</w:t>
            </w:r>
          </w:p>
        </w:tc>
        <w:tc>
          <w:tcPr>
            <w:tcW w:w="6408" w:type="dxa"/>
            <w:vMerge/>
          </w:tcPr>
          <w:p w14:paraId="16BB3C9C" w14:textId="77777777" w:rsidR="00555A8E" w:rsidRPr="00350CB1" w:rsidRDefault="00555A8E" w:rsidP="00555A8E">
            <w:pPr>
              <w:ind w:right="67"/>
              <w:rPr>
                <w:rFonts w:ascii="Times New Roman" w:hAnsi="Times New Roman" w:cs="Times New Roman"/>
                <w:b/>
              </w:rPr>
            </w:pPr>
          </w:p>
        </w:tc>
      </w:tr>
      <w:tr w:rsidR="00942D5D" w:rsidRPr="00350CB1" w14:paraId="43012ED6" w14:textId="77777777" w:rsidTr="00036A60">
        <w:trPr>
          <w:trHeight w:val="126"/>
        </w:trPr>
        <w:tc>
          <w:tcPr>
            <w:tcW w:w="1413" w:type="dxa"/>
            <w:vMerge/>
          </w:tcPr>
          <w:p w14:paraId="2C037180" w14:textId="77777777" w:rsidR="00555A8E" w:rsidRPr="00350CB1" w:rsidRDefault="00555A8E" w:rsidP="00555A8E">
            <w:pPr>
              <w:ind w:right="67"/>
              <w:rPr>
                <w:rFonts w:ascii="Times New Roman" w:hAnsi="Times New Roman" w:cs="Times New Roman"/>
                <w:color w:val="000000" w:themeColor="text1"/>
              </w:rPr>
            </w:pPr>
          </w:p>
        </w:tc>
        <w:tc>
          <w:tcPr>
            <w:tcW w:w="1559" w:type="dxa"/>
          </w:tcPr>
          <w:p w14:paraId="1B261784"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EUK7_C.U1</w:t>
            </w:r>
          </w:p>
          <w:p w14:paraId="1F60D887"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EUK7_C.U2</w:t>
            </w:r>
          </w:p>
          <w:p w14:paraId="615F8803"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EUK7_C.U3</w:t>
            </w:r>
          </w:p>
          <w:p w14:paraId="28F1B42E"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EUK7_C.U4</w:t>
            </w:r>
          </w:p>
        </w:tc>
        <w:tc>
          <w:tcPr>
            <w:tcW w:w="6408" w:type="dxa"/>
            <w:vMerge/>
          </w:tcPr>
          <w:p w14:paraId="5B9A216D" w14:textId="77777777" w:rsidR="00555A8E" w:rsidRPr="00350CB1" w:rsidRDefault="00555A8E" w:rsidP="00555A8E">
            <w:pPr>
              <w:ind w:right="67"/>
              <w:rPr>
                <w:rFonts w:ascii="Times New Roman" w:hAnsi="Times New Roman" w:cs="Times New Roman"/>
                <w:b/>
              </w:rPr>
            </w:pPr>
          </w:p>
        </w:tc>
      </w:tr>
      <w:tr w:rsidR="00942D5D" w:rsidRPr="00350CB1" w14:paraId="63D36420" w14:textId="77777777" w:rsidTr="00036A60">
        <w:trPr>
          <w:trHeight w:val="126"/>
        </w:trPr>
        <w:tc>
          <w:tcPr>
            <w:tcW w:w="1413" w:type="dxa"/>
          </w:tcPr>
          <w:p w14:paraId="1F6E9239" w14:textId="77777777" w:rsidR="00555A8E" w:rsidRPr="00350CB1" w:rsidRDefault="00555A8E" w:rsidP="00555A8E">
            <w:pPr>
              <w:ind w:right="67"/>
              <w:rPr>
                <w:rFonts w:ascii="Times New Roman" w:hAnsi="Times New Roman" w:cs="Times New Roman"/>
                <w:color w:val="000000" w:themeColor="text1"/>
              </w:rPr>
            </w:pPr>
            <w:r w:rsidRPr="00350CB1">
              <w:rPr>
                <w:rFonts w:ascii="Times New Roman" w:hAnsi="Times New Roman" w:cs="Times New Roman"/>
                <w:color w:val="000000" w:themeColor="text1"/>
              </w:rPr>
              <w:t xml:space="preserve">Kompetencje </w:t>
            </w:r>
          </w:p>
        </w:tc>
        <w:tc>
          <w:tcPr>
            <w:tcW w:w="1559" w:type="dxa"/>
          </w:tcPr>
          <w:p w14:paraId="6FEC5D4F"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EUK7_KS1</w:t>
            </w:r>
          </w:p>
          <w:p w14:paraId="59C4A046"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EUK7_KS2</w:t>
            </w:r>
          </w:p>
          <w:p w14:paraId="674591F1" w14:textId="77777777" w:rsidR="00555A8E" w:rsidRPr="00350CB1" w:rsidRDefault="00555A8E" w:rsidP="00555A8E">
            <w:pPr>
              <w:ind w:right="67"/>
              <w:rPr>
                <w:rFonts w:ascii="Times New Roman" w:hAnsi="Times New Roman" w:cs="Times New Roman"/>
                <w:color w:val="000000" w:themeColor="text1"/>
              </w:rPr>
            </w:pPr>
            <w:r w:rsidRPr="00350CB1">
              <w:rPr>
                <w:rFonts w:ascii="Times New Roman" w:hAnsi="Times New Roman" w:cs="Times New Roman"/>
                <w:b/>
                <w:bCs/>
                <w:color w:val="000000" w:themeColor="text1"/>
              </w:rPr>
              <w:t>EUK7_KS3</w:t>
            </w:r>
          </w:p>
        </w:tc>
        <w:tc>
          <w:tcPr>
            <w:tcW w:w="6408" w:type="dxa"/>
            <w:vMerge/>
          </w:tcPr>
          <w:p w14:paraId="72FCB5B2" w14:textId="77777777" w:rsidR="00555A8E" w:rsidRPr="00350CB1" w:rsidRDefault="00555A8E" w:rsidP="00555A8E">
            <w:pPr>
              <w:ind w:right="67"/>
              <w:rPr>
                <w:rFonts w:ascii="Times New Roman" w:hAnsi="Times New Roman" w:cs="Times New Roman"/>
                <w:b/>
              </w:rPr>
            </w:pPr>
          </w:p>
        </w:tc>
      </w:tr>
      <w:tr w:rsidR="00942D5D" w:rsidRPr="00350CB1" w14:paraId="5ED33479" w14:textId="77777777" w:rsidTr="00036A60">
        <w:trPr>
          <w:trHeight w:val="126"/>
        </w:trPr>
        <w:tc>
          <w:tcPr>
            <w:tcW w:w="1413" w:type="dxa"/>
            <w:vMerge w:val="restart"/>
          </w:tcPr>
          <w:p w14:paraId="3FB50035" w14:textId="77777777" w:rsidR="00555A8E" w:rsidRPr="00350CB1" w:rsidRDefault="00555A8E" w:rsidP="00555A8E">
            <w:pPr>
              <w:ind w:right="67"/>
              <w:rPr>
                <w:rFonts w:ascii="Times New Roman" w:hAnsi="Times New Roman" w:cs="Times New Roman"/>
                <w:b/>
                <w:bCs/>
              </w:rPr>
            </w:pPr>
            <w:r w:rsidRPr="00350CB1">
              <w:rPr>
                <w:rFonts w:ascii="Times New Roman" w:hAnsi="Times New Roman" w:cs="Times New Roman"/>
                <w:b/>
                <w:bCs/>
              </w:rPr>
              <w:t>Wiedza</w:t>
            </w:r>
          </w:p>
          <w:p w14:paraId="1DD5D044" w14:textId="77777777" w:rsidR="00555A8E" w:rsidRPr="00350CB1" w:rsidRDefault="00555A8E" w:rsidP="00555A8E">
            <w:pPr>
              <w:ind w:right="67"/>
              <w:rPr>
                <w:rFonts w:ascii="Times New Roman" w:hAnsi="Times New Roman" w:cs="Times New Roman"/>
                <w:b/>
              </w:rPr>
            </w:pPr>
          </w:p>
        </w:tc>
        <w:tc>
          <w:tcPr>
            <w:tcW w:w="1559" w:type="dxa"/>
          </w:tcPr>
          <w:p w14:paraId="2EA38078" w14:textId="77777777" w:rsidR="00555A8E" w:rsidRPr="00350CB1" w:rsidRDefault="00555A8E" w:rsidP="00555A8E">
            <w:pPr>
              <w:ind w:right="67"/>
              <w:rPr>
                <w:rFonts w:ascii="Times New Roman" w:eastAsia="Times New Roman" w:hAnsi="Times New Roman" w:cs="Times New Roman"/>
                <w:b/>
                <w:color w:val="000000" w:themeColor="text1"/>
              </w:rPr>
            </w:pPr>
            <w:r w:rsidRPr="00350CB1">
              <w:rPr>
                <w:rFonts w:ascii="Times New Roman" w:eastAsia="Times New Roman" w:hAnsi="Times New Roman" w:cs="Times New Roman"/>
                <w:b/>
                <w:color w:val="000000" w:themeColor="text1"/>
              </w:rPr>
              <w:t>EUK7_W8</w:t>
            </w:r>
          </w:p>
        </w:tc>
        <w:tc>
          <w:tcPr>
            <w:tcW w:w="6408" w:type="dxa"/>
            <w:vMerge w:val="restart"/>
          </w:tcPr>
          <w:p w14:paraId="5184452C" w14:textId="7AB8E199" w:rsidR="00555A8E" w:rsidRPr="00350CB1" w:rsidRDefault="00555A8E" w:rsidP="00555A8E">
            <w:pPr>
              <w:ind w:right="67"/>
              <w:rPr>
                <w:rFonts w:ascii="Times New Roman" w:eastAsia="Times New Roman" w:hAnsi="Times New Roman" w:cs="Times New Roman"/>
                <w:b/>
                <w:color w:val="000000" w:themeColor="text1"/>
              </w:rPr>
            </w:pPr>
            <w:r w:rsidRPr="00350CB1">
              <w:rPr>
                <w:rFonts w:ascii="Times New Roman" w:eastAsia="Times New Roman" w:hAnsi="Times New Roman" w:cs="Times New Roman"/>
                <w:b/>
                <w:color w:val="000000" w:themeColor="text1"/>
              </w:rPr>
              <w:t>C.1</w:t>
            </w:r>
            <w:r w:rsidR="008F7A53" w:rsidRPr="00350CB1">
              <w:rPr>
                <w:rFonts w:ascii="Times New Roman" w:eastAsia="Times New Roman" w:hAnsi="Times New Roman" w:cs="Times New Roman"/>
                <w:b/>
                <w:color w:val="000000" w:themeColor="text1"/>
              </w:rPr>
              <w:t>1</w:t>
            </w:r>
            <w:r w:rsidRPr="00350CB1">
              <w:rPr>
                <w:rFonts w:ascii="Times New Roman" w:eastAsia="Times New Roman" w:hAnsi="Times New Roman" w:cs="Times New Roman"/>
                <w:b/>
                <w:color w:val="000000" w:themeColor="text1"/>
              </w:rPr>
              <w:t>. Estetyka ekologiczna (wykłady)</w:t>
            </w:r>
          </w:p>
          <w:p w14:paraId="5A5E910F" w14:textId="3FF0CF95" w:rsidR="00555A8E" w:rsidRPr="00350CB1" w:rsidRDefault="00555A8E" w:rsidP="00555A8E">
            <w:pPr>
              <w:ind w:right="67"/>
              <w:rPr>
                <w:rFonts w:ascii="Times New Roman" w:eastAsia="Times New Roman" w:hAnsi="Times New Roman" w:cs="Times New Roman"/>
                <w:b/>
                <w:color w:val="000000" w:themeColor="text1"/>
              </w:rPr>
            </w:pPr>
            <w:r w:rsidRPr="00350CB1">
              <w:rPr>
                <w:rFonts w:ascii="Times New Roman" w:eastAsia="Times New Roman" w:hAnsi="Times New Roman" w:cs="Times New Roman"/>
                <w:b/>
                <w:color w:val="000000" w:themeColor="text1"/>
              </w:rPr>
              <w:t>C.1</w:t>
            </w:r>
            <w:r w:rsidR="008F7A53" w:rsidRPr="00350CB1">
              <w:rPr>
                <w:rFonts w:ascii="Times New Roman" w:eastAsia="Times New Roman" w:hAnsi="Times New Roman" w:cs="Times New Roman"/>
                <w:b/>
                <w:color w:val="000000" w:themeColor="text1"/>
              </w:rPr>
              <w:t>2</w:t>
            </w:r>
            <w:r w:rsidRPr="00350CB1">
              <w:rPr>
                <w:rFonts w:ascii="Times New Roman" w:eastAsia="Times New Roman" w:hAnsi="Times New Roman" w:cs="Times New Roman"/>
                <w:b/>
                <w:color w:val="000000" w:themeColor="text1"/>
              </w:rPr>
              <w:t>. Estetyka ekologiczna (ćwiczenia)</w:t>
            </w:r>
          </w:p>
          <w:p w14:paraId="78EFD1C0" w14:textId="1A875237" w:rsidR="00555A8E" w:rsidRPr="00350CB1" w:rsidRDefault="00555A8E" w:rsidP="00555A8E">
            <w:pPr>
              <w:ind w:right="67"/>
              <w:rPr>
                <w:rFonts w:ascii="Times New Roman" w:eastAsia="Times New Roman" w:hAnsi="Times New Roman" w:cs="Times New Roman"/>
                <w:b/>
                <w:color w:val="000000" w:themeColor="text1"/>
              </w:rPr>
            </w:pPr>
            <w:r w:rsidRPr="00350CB1">
              <w:rPr>
                <w:rFonts w:ascii="Times New Roman" w:eastAsia="Times New Roman" w:hAnsi="Times New Roman" w:cs="Times New Roman"/>
                <w:b/>
                <w:color w:val="000000" w:themeColor="text1"/>
              </w:rPr>
              <w:t>(do wyboru z C.1</w:t>
            </w:r>
            <w:r w:rsidR="008F7A53" w:rsidRPr="00350CB1">
              <w:rPr>
                <w:rFonts w:ascii="Times New Roman" w:eastAsia="Times New Roman" w:hAnsi="Times New Roman" w:cs="Times New Roman"/>
                <w:b/>
                <w:color w:val="000000" w:themeColor="text1"/>
              </w:rPr>
              <w:t>1</w:t>
            </w:r>
            <w:r w:rsidRPr="00350CB1">
              <w:rPr>
                <w:rFonts w:ascii="Times New Roman" w:eastAsia="Times New Roman" w:hAnsi="Times New Roman" w:cs="Times New Roman"/>
                <w:b/>
                <w:color w:val="000000" w:themeColor="text1"/>
              </w:rPr>
              <w:t>. i C.1</w:t>
            </w:r>
            <w:r w:rsidR="008F7A53" w:rsidRPr="00350CB1">
              <w:rPr>
                <w:rFonts w:ascii="Times New Roman" w:eastAsia="Times New Roman" w:hAnsi="Times New Roman" w:cs="Times New Roman"/>
                <w:b/>
                <w:color w:val="000000" w:themeColor="text1"/>
              </w:rPr>
              <w:t>2</w:t>
            </w:r>
            <w:r w:rsidRPr="00350CB1">
              <w:rPr>
                <w:rFonts w:ascii="Times New Roman" w:eastAsia="Times New Roman" w:hAnsi="Times New Roman" w:cs="Times New Roman"/>
                <w:b/>
                <w:color w:val="000000" w:themeColor="text1"/>
              </w:rPr>
              <w:t>.)</w:t>
            </w:r>
          </w:p>
          <w:p w14:paraId="234EA2C5" w14:textId="77777777" w:rsidR="00555A8E" w:rsidRPr="00350CB1" w:rsidRDefault="00555A8E" w:rsidP="00555A8E">
            <w:pPr>
              <w:ind w:right="67"/>
              <w:rPr>
                <w:rFonts w:ascii="Times New Roman" w:eastAsia="Times New Roman" w:hAnsi="Times New Roman" w:cs="Times New Roman"/>
                <w:bCs/>
                <w:color w:val="000000" w:themeColor="text1"/>
              </w:rPr>
            </w:pPr>
          </w:p>
          <w:p w14:paraId="1AC72853" w14:textId="77777777" w:rsidR="00555A8E" w:rsidRPr="00350CB1" w:rsidRDefault="00555A8E" w:rsidP="00555A8E">
            <w:pPr>
              <w:autoSpaceDE w:val="0"/>
              <w:autoSpaceDN w:val="0"/>
              <w:adjustRightInd w:val="0"/>
              <w:jc w:val="both"/>
              <w:rPr>
                <w:rFonts w:ascii="Times New Roman" w:eastAsia="Times New Roman" w:hAnsi="Times New Roman" w:cs="Times New Roman"/>
                <w:bCs/>
                <w:color w:val="000000" w:themeColor="text1"/>
              </w:rPr>
            </w:pPr>
            <w:r w:rsidRPr="00350CB1">
              <w:rPr>
                <w:rFonts w:ascii="Times New Roman" w:eastAsia="Times New Roman" w:hAnsi="Times New Roman" w:cs="Times New Roman"/>
                <w:bCs/>
                <w:color w:val="000000" w:themeColor="text1"/>
              </w:rPr>
              <w:t xml:space="preserve">Wiedza na temat narodzin wrażliwości ekologicznej jako opcji światopoglądowej. Powstanie pod jej wpływem </w:t>
            </w:r>
            <w:proofErr w:type="spellStart"/>
            <w:r w:rsidRPr="00350CB1">
              <w:rPr>
                <w:rFonts w:ascii="Times New Roman" w:eastAsia="Times New Roman" w:hAnsi="Times New Roman" w:cs="Times New Roman"/>
                <w:bCs/>
                <w:color w:val="000000" w:themeColor="text1"/>
              </w:rPr>
              <w:t>eko</w:t>
            </w:r>
            <w:proofErr w:type="spellEnd"/>
            <w:r w:rsidRPr="00350CB1">
              <w:rPr>
                <w:rFonts w:ascii="Times New Roman" w:eastAsia="Times New Roman" w:hAnsi="Times New Roman" w:cs="Times New Roman"/>
                <w:bCs/>
                <w:color w:val="000000" w:themeColor="text1"/>
              </w:rPr>
              <w:t xml:space="preserve">-filozofii, </w:t>
            </w:r>
            <w:proofErr w:type="spellStart"/>
            <w:r w:rsidRPr="00350CB1">
              <w:rPr>
                <w:rFonts w:ascii="Times New Roman" w:eastAsia="Times New Roman" w:hAnsi="Times New Roman" w:cs="Times New Roman"/>
                <w:bCs/>
                <w:color w:val="000000" w:themeColor="text1"/>
              </w:rPr>
              <w:t>eko</w:t>
            </w:r>
            <w:proofErr w:type="spellEnd"/>
            <w:r w:rsidRPr="00350CB1">
              <w:rPr>
                <w:rFonts w:ascii="Times New Roman" w:eastAsia="Times New Roman" w:hAnsi="Times New Roman" w:cs="Times New Roman"/>
                <w:bCs/>
                <w:color w:val="000000" w:themeColor="text1"/>
              </w:rPr>
              <w:t xml:space="preserve">-etyki, </w:t>
            </w:r>
            <w:proofErr w:type="spellStart"/>
            <w:r w:rsidRPr="00350CB1">
              <w:rPr>
                <w:rFonts w:ascii="Times New Roman" w:eastAsia="Times New Roman" w:hAnsi="Times New Roman" w:cs="Times New Roman"/>
                <w:bCs/>
                <w:color w:val="000000" w:themeColor="text1"/>
              </w:rPr>
              <w:t>eko</w:t>
            </w:r>
            <w:proofErr w:type="spellEnd"/>
            <w:r w:rsidRPr="00350CB1">
              <w:rPr>
                <w:rFonts w:ascii="Times New Roman" w:eastAsia="Times New Roman" w:hAnsi="Times New Roman" w:cs="Times New Roman"/>
                <w:bCs/>
                <w:color w:val="000000" w:themeColor="text1"/>
              </w:rPr>
              <w:t>-estetyki. Modyfikacja pojęć estetyki pod wpływem ekologicznej kategorii środowiska. Wpływ ekologii na sztukę, zwłaszcza na architekturę i urbanistykę. Czynniki ekologiczne i estetyczne w kształtowaniu przestrzeni. Wymiar cielesności w sztuce.</w:t>
            </w:r>
          </w:p>
          <w:p w14:paraId="6562B9F0" w14:textId="77777777" w:rsidR="00555A8E" w:rsidRPr="00350CB1" w:rsidRDefault="00555A8E" w:rsidP="00555A8E">
            <w:pPr>
              <w:autoSpaceDE w:val="0"/>
              <w:autoSpaceDN w:val="0"/>
              <w:adjustRightInd w:val="0"/>
              <w:jc w:val="both"/>
              <w:rPr>
                <w:rFonts w:ascii="Times New Roman" w:eastAsia="Times New Roman" w:hAnsi="Times New Roman" w:cs="Times New Roman"/>
                <w:bCs/>
                <w:color w:val="000000" w:themeColor="text1"/>
              </w:rPr>
            </w:pPr>
          </w:p>
          <w:p w14:paraId="17841876" w14:textId="77777777" w:rsidR="00555A8E" w:rsidRPr="00350CB1" w:rsidRDefault="00555A8E" w:rsidP="00555A8E">
            <w:pPr>
              <w:autoSpaceDE w:val="0"/>
              <w:autoSpaceDN w:val="0"/>
              <w:adjustRightInd w:val="0"/>
              <w:jc w:val="both"/>
              <w:rPr>
                <w:rFonts w:ascii="Times New Roman" w:eastAsia="Times New Roman" w:hAnsi="Times New Roman" w:cs="Times New Roman"/>
                <w:bCs/>
                <w:color w:val="000000" w:themeColor="text1"/>
              </w:rPr>
            </w:pPr>
            <w:r w:rsidRPr="00350CB1">
              <w:rPr>
                <w:rFonts w:ascii="Times New Roman" w:eastAsia="Times New Roman" w:hAnsi="Times New Roman" w:cs="Times New Roman"/>
                <w:bCs/>
                <w:color w:val="000000" w:themeColor="text1"/>
              </w:rPr>
              <w:t>Z badań własnych wprowadzane są w dość szerokim zakresie zagadnienia relacji między estetyką a ekologią, transformacja pojęć estetyki, perspektywa biologiczna i somatyczna w estetyce, transgresje międzygatunkowe.</w:t>
            </w:r>
          </w:p>
          <w:p w14:paraId="41AB2C67" w14:textId="77777777" w:rsidR="00555A8E" w:rsidRPr="00350CB1" w:rsidRDefault="00555A8E" w:rsidP="00555A8E">
            <w:pPr>
              <w:ind w:right="67"/>
              <w:rPr>
                <w:rFonts w:ascii="Times New Roman" w:eastAsia="Times New Roman" w:hAnsi="Times New Roman" w:cs="Times New Roman"/>
                <w:bCs/>
                <w:color w:val="000000" w:themeColor="text1"/>
              </w:rPr>
            </w:pPr>
          </w:p>
        </w:tc>
      </w:tr>
      <w:tr w:rsidR="00942D5D" w:rsidRPr="00350CB1" w14:paraId="77DC4917" w14:textId="77777777" w:rsidTr="00036A60">
        <w:trPr>
          <w:trHeight w:val="125"/>
        </w:trPr>
        <w:tc>
          <w:tcPr>
            <w:tcW w:w="1413" w:type="dxa"/>
            <w:vMerge/>
          </w:tcPr>
          <w:p w14:paraId="6790E39E" w14:textId="77777777" w:rsidR="00555A8E" w:rsidRPr="00350CB1" w:rsidRDefault="00555A8E" w:rsidP="00555A8E">
            <w:pPr>
              <w:ind w:right="67"/>
              <w:rPr>
                <w:rFonts w:ascii="Times New Roman" w:hAnsi="Times New Roman" w:cs="Times New Roman"/>
                <w:b/>
                <w:bCs/>
              </w:rPr>
            </w:pPr>
          </w:p>
        </w:tc>
        <w:tc>
          <w:tcPr>
            <w:tcW w:w="1559" w:type="dxa"/>
          </w:tcPr>
          <w:p w14:paraId="3C790030" w14:textId="77777777" w:rsidR="00555A8E" w:rsidRPr="00350CB1" w:rsidRDefault="00555A8E" w:rsidP="00555A8E">
            <w:pPr>
              <w:ind w:right="67"/>
              <w:rPr>
                <w:rFonts w:ascii="Times New Roman" w:eastAsia="Calibri" w:hAnsi="Times New Roman" w:cs="Times New Roman"/>
                <w:b/>
                <w:color w:val="000000" w:themeColor="text1"/>
              </w:rPr>
            </w:pPr>
            <w:r w:rsidRPr="00350CB1">
              <w:rPr>
                <w:rFonts w:ascii="Times New Roman" w:eastAsia="Calibri" w:hAnsi="Times New Roman" w:cs="Times New Roman"/>
                <w:b/>
                <w:color w:val="000000" w:themeColor="text1"/>
              </w:rPr>
              <w:t>EUK7_C.W1</w:t>
            </w:r>
          </w:p>
          <w:p w14:paraId="0908F879" w14:textId="77777777" w:rsidR="00555A8E" w:rsidRPr="00350CB1" w:rsidRDefault="00555A8E" w:rsidP="00555A8E">
            <w:pPr>
              <w:ind w:right="67"/>
              <w:rPr>
                <w:rFonts w:ascii="Times New Roman" w:eastAsia="Calibri" w:hAnsi="Times New Roman" w:cs="Times New Roman"/>
                <w:b/>
                <w:color w:val="000000" w:themeColor="text1"/>
              </w:rPr>
            </w:pPr>
            <w:r w:rsidRPr="00350CB1">
              <w:rPr>
                <w:rFonts w:ascii="Times New Roman" w:eastAsia="Calibri" w:hAnsi="Times New Roman" w:cs="Times New Roman"/>
                <w:b/>
                <w:color w:val="000000" w:themeColor="text1"/>
              </w:rPr>
              <w:t>EUK7_C.W2</w:t>
            </w:r>
          </w:p>
          <w:p w14:paraId="3830F4ED" w14:textId="77777777" w:rsidR="00555A8E" w:rsidRPr="00350CB1" w:rsidRDefault="00555A8E" w:rsidP="00555A8E">
            <w:pPr>
              <w:ind w:right="67"/>
              <w:rPr>
                <w:rFonts w:ascii="Times New Roman" w:eastAsia="Calibri" w:hAnsi="Times New Roman" w:cs="Times New Roman"/>
                <w:b/>
                <w:color w:val="000000" w:themeColor="text1"/>
              </w:rPr>
            </w:pPr>
            <w:r w:rsidRPr="00350CB1">
              <w:rPr>
                <w:rFonts w:ascii="Times New Roman" w:eastAsia="Calibri" w:hAnsi="Times New Roman" w:cs="Times New Roman"/>
                <w:b/>
                <w:color w:val="000000" w:themeColor="text1"/>
              </w:rPr>
              <w:t>EUK7_C.W3</w:t>
            </w:r>
          </w:p>
        </w:tc>
        <w:tc>
          <w:tcPr>
            <w:tcW w:w="6408" w:type="dxa"/>
            <w:vMerge/>
          </w:tcPr>
          <w:p w14:paraId="49310010" w14:textId="77777777" w:rsidR="00555A8E" w:rsidRPr="00350CB1" w:rsidRDefault="00555A8E" w:rsidP="00555A8E">
            <w:pPr>
              <w:ind w:right="67"/>
              <w:rPr>
                <w:rFonts w:ascii="Times New Roman" w:hAnsi="Times New Roman" w:cs="Times New Roman"/>
                <w:b/>
                <w:color w:val="000000" w:themeColor="text1"/>
              </w:rPr>
            </w:pPr>
          </w:p>
        </w:tc>
      </w:tr>
      <w:tr w:rsidR="00942D5D" w:rsidRPr="00350CB1" w14:paraId="0E068305" w14:textId="77777777" w:rsidTr="00036A60">
        <w:trPr>
          <w:trHeight w:val="73"/>
        </w:trPr>
        <w:tc>
          <w:tcPr>
            <w:tcW w:w="1413" w:type="dxa"/>
            <w:vMerge w:val="restart"/>
          </w:tcPr>
          <w:p w14:paraId="58ECEB0B" w14:textId="77777777" w:rsidR="00555A8E" w:rsidRPr="00350CB1" w:rsidRDefault="00555A8E" w:rsidP="00555A8E">
            <w:pPr>
              <w:ind w:right="67"/>
              <w:rPr>
                <w:rFonts w:ascii="Times New Roman" w:hAnsi="Times New Roman" w:cs="Times New Roman"/>
                <w:b/>
              </w:rPr>
            </w:pPr>
            <w:r w:rsidRPr="00350CB1">
              <w:rPr>
                <w:rFonts w:ascii="Times New Roman" w:hAnsi="Times New Roman" w:cs="Times New Roman"/>
                <w:b/>
                <w:bCs/>
              </w:rPr>
              <w:t>Umiejętności</w:t>
            </w:r>
          </w:p>
        </w:tc>
        <w:tc>
          <w:tcPr>
            <w:tcW w:w="1559" w:type="dxa"/>
          </w:tcPr>
          <w:p w14:paraId="1401F039" w14:textId="77777777" w:rsidR="00555A8E" w:rsidRPr="00350CB1" w:rsidRDefault="00555A8E" w:rsidP="00555A8E">
            <w:pPr>
              <w:ind w:right="67"/>
              <w:rPr>
                <w:rFonts w:ascii="Times New Roman" w:eastAsia="Calibri" w:hAnsi="Times New Roman" w:cs="Times New Roman"/>
                <w:b/>
                <w:color w:val="000000" w:themeColor="text1"/>
              </w:rPr>
            </w:pPr>
            <w:r w:rsidRPr="00350CB1">
              <w:rPr>
                <w:rFonts w:ascii="Times New Roman" w:eastAsia="Calibri" w:hAnsi="Times New Roman" w:cs="Times New Roman"/>
                <w:b/>
                <w:color w:val="000000" w:themeColor="text1"/>
              </w:rPr>
              <w:t>EUK7_U1</w:t>
            </w:r>
          </w:p>
          <w:p w14:paraId="29696B6A" w14:textId="77777777" w:rsidR="00555A8E" w:rsidRPr="00350CB1" w:rsidRDefault="00555A8E" w:rsidP="00555A8E">
            <w:pPr>
              <w:ind w:right="67"/>
              <w:rPr>
                <w:rFonts w:ascii="Times New Roman" w:eastAsia="Calibri" w:hAnsi="Times New Roman" w:cs="Times New Roman"/>
                <w:b/>
                <w:color w:val="000000" w:themeColor="text1"/>
              </w:rPr>
            </w:pPr>
            <w:r w:rsidRPr="00350CB1">
              <w:rPr>
                <w:rFonts w:ascii="Times New Roman" w:eastAsia="Calibri" w:hAnsi="Times New Roman" w:cs="Times New Roman"/>
                <w:b/>
                <w:color w:val="000000" w:themeColor="text1"/>
              </w:rPr>
              <w:t>EUK7_U2</w:t>
            </w:r>
          </w:p>
          <w:p w14:paraId="4C4A7788" w14:textId="77777777" w:rsidR="00555A8E" w:rsidRPr="00350CB1" w:rsidRDefault="00555A8E" w:rsidP="00555A8E">
            <w:pPr>
              <w:ind w:right="67"/>
              <w:rPr>
                <w:rFonts w:ascii="Times New Roman" w:eastAsia="Calibri" w:hAnsi="Times New Roman" w:cs="Times New Roman"/>
                <w:b/>
                <w:color w:val="000000" w:themeColor="text1"/>
              </w:rPr>
            </w:pPr>
            <w:r w:rsidRPr="00350CB1">
              <w:rPr>
                <w:rFonts w:ascii="Times New Roman" w:eastAsia="Calibri" w:hAnsi="Times New Roman" w:cs="Times New Roman"/>
                <w:b/>
                <w:color w:val="000000" w:themeColor="text1"/>
              </w:rPr>
              <w:t>EUK7_U4</w:t>
            </w:r>
          </w:p>
        </w:tc>
        <w:tc>
          <w:tcPr>
            <w:tcW w:w="6408" w:type="dxa"/>
            <w:vMerge/>
          </w:tcPr>
          <w:p w14:paraId="5FD874D2" w14:textId="77777777" w:rsidR="00555A8E" w:rsidRPr="00350CB1" w:rsidRDefault="00555A8E" w:rsidP="00555A8E">
            <w:pPr>
              <w:ind w:right="67"/>
              <w:rPr>
                <w:rFonts w:ascii="Times New Roman" w:eastAsia="ヒラギノ角ゴ Pro W3" w:hAnsi="Times New Roman" w:cs="Times New Roman"/>
                <w:b/>
                <w:color w:val="000000" w:themeColor="text1"/>
                <w:lang w:eastAsia="pl-PL"/>
              </w:rPr>
            </w:pPr>
          </w:p>
        </w:tc>
      </w:tr>
      <w:tr w:rsidR="00942D5D" w:rsidRPr="00350CB1" w14:paraId="46F43BE3" w14:textId="77777777" w:rsidTr="00036A60">
        <w:trPr>
          <w:trHeight w:val="72"/>
        </w:trPr>
        <w:tc>
          <w:tcPr>
            <w:tcW w:w="1413" w:type="dxa"/>
            <w:vMerge/>
          </w:tcPr>
          <w:p w14:paraId="2ADD0B6B" w14:textId="77777777" w:rsidR="00555A8E" w:rsidRPr="00350CB1" w:rsidRDefault="00555A8E" w:rsidP="00555A8E">
            <w:pPr>
              <w:ind w:right="67"/>
              <w:rPr>
                <w:rFonts w:ascii="Times New Roman" w:hAnsi="Times New Roman" w:cs="Times New Roman"/>
                <w:b/>
                <w:bCs/>
              </w:rPr>
            </w:pPr>
          </w:p>
        </w:tc>
        <w:tc>
          <w:tcPr>
            <w:tcW w:w="1559" w:type="dxa"/>
          </w:tcPr>
          <w:p w14:paraId="7D0BCEFA" w14:textId="77777777" w:rsidR="00555A8E" w:rsidRPr="00350CB1" w:rsidRDefault="00555A8E" w:rsidP="00555A8E">
            <w:pPr>
              <w:ind w:right="67"/>
              <w:rPr>
                <w:rFonts w:ascii="Times New Roman" w:eastAsia="Calibri" w:hAnsi="Times New Roman" w:cs="Times New Roman"/>
                <w:b/>
                <w:color w:val="000000" w:themeColor="text1"/>
              </w:rPr>
            </w:pPr>
            <w:r w:rsidRPr="00350CB1">
              <w:rPr>
                <w:rFonts w:ascii="Times New Roman" w:eastAsia="Calibri" w:hAnsi="Times New Roman" w:cs="Times New Roman"/>
                <w:b/>
                <w:color w:val="000000" w:themeColor="text1"/>
              </w:rPr>
              <w:t>EUK7_C.U1</w:t>
            </w:r>
          </w:p>
          <w:p w14:paraId="4910351F" w14:textId="77777777" w:rsidR="00555A8E" w:rsidRPr="00350CB1" w:rsidRDefault="00555A8E" w:rsidP="00555A8E">
            <w:pPr>
              <w:ind w:right="67"/>
              <w:rPr>
                <w:rFonts w:ascii="Times New Roman" w:eastAsia="Calibri" w:hAnsi="Times New Roman" w:cs="Times New Roman"/>
                <w:b/>
                <w:color w:val="000000" w:themeColor="text1"/>
              </w:rPr>
            </w:pPr>
            <w:r w:rsidRPr="00350CB1">
              <w:rPr>
                <w:rFonts w:ascii="Times New Roman" w:eastAsia="Calibri" w:hAnsi="Times New Roman" w:cs="Times New Roman"/>
                <w:b/>
                <w:color w:val="000000" w:themeColor="text1"/>
              </w:rPr>
              <w:t>EUK7_C.U2</w:t>
            </w:r>
          </w:p>
          <w:p w14:paraId="0DD2BA1C" w14:textId="77777777" w:rsidR="00555A8E" w:rsidRPr="00350CB1" w:rsidRDefault="00555A8E" w:rsidP="00555A8E">
            <w:pPr>
              <w:ind w:right="67"/>
              <w:rPr>
                <w:rFonts w:ascii="Times New Roman" w:eastAsia="Calibri" w:hAnsi="Times New Roman" w:cs="Times New Roman"/>
                <w:b/>
                <w:color w:val="000000" w:themeColor="text1"/>
              </w:rPr>
            </w:pPr>
            <w:r w:rsidRPr="00350CB1">
              <w:rPr>
                <w:rFonts w:ascii="Times New Roman" w:eastAsia="Calibri" w:hAnsi="Times New Roman" w:cs="Times New Roman"/>
                <w:b/>
                <w:color w:val="000000" w:themeColor="text1"/>
              </w:rPr>
              <w:t>EUK7_C.U3</w:t>
            </w:r>
          </w:p>
          <w:p w14:paraId="683A8176" w14:textId="77777777" w:rsidR="00555A8E" w:rsidRPr="00350CB1" w:rsidRDefault="00555A8E" w:rsidP="00555A8E">
            <w:pPr>
              <w:ind w:right="67"/>
              <w:rPr>
                <w:rFonts w:ascii="Times New Roman" w:eastAsia="Calibri" w:hAnsi="Times New Roman" w:cs="Times New Roman"/>
                <w:b/>
                <w:color w:val="000000" w:themeColor="text1"/>
              </w:rPr>
            </w:pPr>
            <w:r w:rsidRPr="00350CB1">
              <w:rPr>
                <w:rFonts w:ascii="Times New Roman" w:eastAsia="Calibri" w:hAnsi="Times New Roman" w:cs="Times New Roman"/>
                <w:b/>
                <w:color w:val="000000" w:themeColor="text1"/>
              </w:rPr>
              <w:t>EUK7_C.U4</w:t>
            </w:r>
          </w:p>
        </w:tc>
        <w:tc>
          <w:tcPr>
            <w:tcW w:w="6408" w:type="dxa"/>
            <w:vMerge/>
          </w:tcPr>
          <w:p w14:paraId="27857C09" w14:textId="77777777" w:rsidR="00555A8E" w:rsidRPr="00350CB1" w:rsidRDefault="00555A8E" w:rsidP="00555A8E">
            <w:pPr>
              <w:ind w:right="67"/>
              <w:rPr>
                <w:rFonts w:ascii="Times New Roman" w:eastAsia="ヒラギノ角ゴ Pro W3" w:hAnsi="Times New Roman" w:cs="Times New Roman"/>
                <w:b/>
                <w:color w:val="000000" w:themeColor="text1"/>
                <w:lang w:eastAsia="pl-PL"/>
              </w:rPr>
            </w:pPr>
          </w:p>
        </w:tc>
      </w:tr>
      <w:tr w:rsidR="00942D5D" w:rsidRPr="00350CB1" w14:paraId="684A153A" w14:textId="77777777" w:rsidTr="00036A60">
        <w:trPr>
          <w:trHeight w:val="69"/>
        </w:trPr>
        <w:tc>
          <w:tcPr>
            <w:tcW w:w="1413" w:type="dxa"/>
          </w:tcPr>
          <w:p w14:paraId="22AA4C68" w14:textId="77777777" w:rsidR="00555A8E" w:rsidRPr="00350CB1" w:rsidRDefault="00555A8E" w:rsidP="00555A8E">
            <w:pPr>
              <w:ind w:right="67"/>
              <w:rPr>
                <w:rFonts w:ascii="Times New Roman" w:hAnsi="Times New Roman" w:cs="Times New Roman"/>
                <w:b/>
                <w:bCs/>
              </w:rPr>
            </w:pPr>
            <w:r w:rsidRPr="00350CB1">
              <w:rPr>
                <w:rFonts w:ascii="Times New Roman" w:hAnsi="Times New Roman" w:cs="Times New Roman"/>
                <w:b/>
                <w:bCs/>
              </w:rPr>
              <w:t xml:space="preserve">Kompetencje </w:t>
            </w:r>
          </w:p>
        </w:tc>
        <w:tc>
          <w:tcPr>
            <w:tcW w:w="1559" w:type="dxa"/>
          </w:tcPr>
          <w:p w14:paraId="7A41FC8E" w14:textId="77777777" w:rsidR="00555A8E" w:rsidRPr="00350CB1" w:rsidRDefault="00555A8E" w:rsidP="00555A8E">
            <w:pPr>
              <w:ind w:right="67"/>
              <w:rPr>
                <w:rFonts w:ascii="Times New Roman" w:eastAsia="Calibri" w:hAnsi="Times New Roman" w:cs="Times New Roman"/>
                <w:b/>
                <w:color w:val="000000" w:themeColor="text1"/>
              </w:rPr>
            </w:pPr>
            <w:r w:rsidRPr="00350CB1">
              <w:rPr>
                <w:rFonts w:ascii="Times New Roman" w:eastAsia="Calibri" w:hAnsi="Times New Roman" w:cs="Times New Roman"/>
                <w:b/>
                <w:color w:val="000000" w:themeColor="text1"/>
              </w:rPr>
              <w:t>EUK7_KS1</w:t>
            </w:r>
          </w:p>
          <w:p w14:paraId="5082DE6D" w14:textId="77777777" w:rsidR="00555A8E" w:rsidRPr="00350CB1" w:rsidRDefault="00555A8E" w:rsidP="00555A8E">
            <w:pPr>
              <w:ind w:right="67"/>
              <w:rPr>
                <w:rFonts w:ascii="Times New Roman" w:eastAsia="Calibri" w:hAnsi="Times New Roman" w:cs="Times New Roman"/>
                <w:b/>
                <w:color w:val="000000" w:themeColor="text1"/>
              </w:rPr>
            </w:pPr>
            <w:r w:rsidRPr="00350CB1">
              <w:rPr>
                <w:rFonts w:ascii="Times New Roman" w:eastAsia="Calibri" w:hAnsi="Times New Roman" w:cs="Times New Roman"/>
                <w:b/>
                <w:color w:val="000000" w:themeColor="text1"/>
              </w:rPr>
              <w:t>EUK7_KS2</w:t>
            </w:r>
          </w:p>
          <w:p w14:paraId="479BEBC4" w14:textId="77777777" w:rsidR="00555A8E" w:rsidRPr="00350CB1" w:rsidRDefault="00555A8E" w:rsidP="00555A8E">
            <w:pPr>
              <w:ind w:right="67"/>
              <w:rPr>
                <w:rFonts w:ascii="Times New Roman" w:eastAsia="Calibri" w:hAnsi="Times New Roman" w:cs="Times New Roman"/>
                <w:b/>
                <w:color w:val="000000" w:themeColor="text1"/>
              </w:rPr>
            </w:pPr>
            <w:r w:rsidRPr="00350CB1">
              <w:rPr>
                <w:rFonts w:ascii="Times New Roman" w:eastAsia="Calibri" w:hAnsi="Times New Roman" w:cs="Times New Roman"/>
                <w:b/>
                <w:color w:val="000000" w:themeColor="text1"/>
              </w:rPr>
              <w:t>EUK7_KS3</w:t>
            </w:r>
          </w:p>
        </w:tc>
        <w:tc>
          <w:tcPr>
            <w:tcW w:w="6408" w:type="dxa"/>
            <w:vMerge/>
          </w:tcPr>
          <w:p w14:paraId="43B094D2" w14:textId="77777777" w:rsidR="00555A8E" w:rsidRPr="00350CB1" w:rsidRDefault="00555A8E" w:rsidP="00555A8E">
            <w:pPr>
              <w:ind w:right="67"/>
              <w:rPr>
                <w:rFonts w:ascii="Times New Roman" w:eastAsia="ヒラギノ角ゴ Pro W3" w:hAnsi="Times New Roman" w:cs="Times New Roman"/>
                <w:b/>
                <w:color w:val="000000" w:themeColor="text1"/>
                <w:lang w:eastAsia="pl-PL"/>
              </w:rPr>
            </w:pPr>
          </w:p>
        </w:tc>
      </w:tr>
      <w:tr w:rsidR="00D137A2" w:rsidRPr="00350CB1" w14:paraId="1F2E370C" w14:textId="77777777" w:rsidTr="00036A60">
        <w:trPr>
          <w:trHeight w:val="382"/>
        </w:trPr>
        <w:tc>
          <w:tcPr>
            <w:tcW w:w="1413" w:type="dxa"/>
            <w:vMerge w:val="restart"/>
          </w:tcPr>
          <w:p w14:paraId="00D93B6C" w14:textId="77777777" w:rsidR="00D137A2" w:rsidRPr="00350CB1" w:rsidRDefault="00D137A2" w:rsidP="00C54254">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p w14:paraId="28C95097" w14:textId="77777777" w:rsidR="00D137A2" w:rsidRPr="00350CB1" w:rsidRDefault="00D137A2" w:rsidP="00C54254">
            <w:pPr>
              <w:ind w:right="67"/>
              <w:rPr>
                <w:rFonts w:ascii="Times New Roman" w:hAnsi="Times New Roman" w:cs="Times New Roman"/>
                <w:b/>
                <w:bCs/>
                <w:color w:val="000000" w:themeColor="text1"/>
              </w:rPr>
            </w:pPr>
          </w:p>
          <w:p w14:paraId="4E2566BB" w14:textId="77777777" w:rsidR="00D137A2" w:rsidRPr="00350CB1" w:rsidRDefault="00D137A2" w:rsidP="00C54254">
            <w:pPr>
              <w:ind w:right="67"/>
              <w:rPr>
                <w:rFonts w:ascii="Times New Roman" w:hAnsi="Times New Roman" w:cs="Times New Roman"/>
                <w:b/>
                <w:bCs/>
                <w:color w:val="000000" w:themeColor="text1"/>
              </w:rPr>
            </w:pPr>
          </w:p>
          <w:p w14:paraId="0BE2E9EB" w14:textId="77777777" w:rsidR="00D137A2" w:rsidRPr="00350CB1" w:rsidRDefault="00D137A2" w:rsidP="00C54254">
            <w:pPr>
              <w:ind w:right="67"/>
              <w:rPr>
                <w:rFonts w:ascii="Times New Roman" w:hAnsi="Times New Roman" w:cs="Times New Roman"/>
                <w:b/>
                <w:bCs/>
                <w:color w:val="000000" w:themeColor="text1"/>
              </w:rPr>
            </w:pPr>
          </w:p>
        </w:tc>
        <w:tc>
          <w:tcPr>
            <w:tcW w:w="1559" w:type="dxa"/>
          </w:tcPr>
          <w:p w14:paraId="1B348D3A" w14:textId="77777777" w:rsidR="00D137A2" w:rsidRPr="00350CB1" w:rsidRDefault="00D137A2" w:rsidP="00C54254">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EUK7_W3</w:t>
            </w:r>
          </w:p>
        </w:tc>
        <w:tc>
          <w:tcPr>
            <w:tcW w:w="6408" w:type="dxa"/>
            <w:vMerge w:val="restart"/>
          </w:tcPr>
          <w:p w14:paraId="4A1AAE08" w14:textId="393C0924" w:rsidR="00D137A2" w:rsidRPr="00350CB1" w:rsidRDefault="00D137A2" w:rsidP="00C54254">
            <w:pPr>
              <w:ind w:right="67"/>
              <w:jc w:val="both"/>
              <w:rPr>
                <w:rFonts w:ascii="Times New Roman" w:hAnsi="Times New Roman" w:cs="Times New Roman"/>
                <w:b/>
                <w:color w:val="000000" w:themeColor="text1"/>
              </w:rPr>
            </w:pPr>
            <w:r w:rsidRPr="00350CB1">
              <w:rPr>
                <w:rFonts w:ascii="Times New Roman" w:hAnsi="Times New Roman" w:cs="Times New Roman"/>
                <w:b/>
                <w:color w:val="000000" w:themeColor="text1"/>
              </w:rPr>
              <w:t>C.13.   English for Architecture</w:t>
            </w:r>
          </w:p>
          <w:p w14:paraId="7C933913" w14:textId="4F3777EE" w:rsidR="00D137A2" w:rsidRPr="00350CB1" w:rsidRDefault="00D137A2" w:rsidP="00C54254">
            <w:pPr>
              <w:ind w:right="67"/>
              <w:jc w:val="both"/>
              <w:rPr>
                <w:rFonts w:ascii="Times New Roman" w:hAnsi="Times New Roman" w:cs="Times New Roman"/>
                <w:b/>
                <w:color w:val="000000" w:themeColor="text1"/>
              </w:rPr>
            </w:pPr>
            <w:r w:rsidRPr="00350CB1">
              <w:rPr>
                <w:rFonts w:ascii="Times New Roman" w:hAnsi="Times New Roman" w:cs="Times New Roman"/>
                <w:b/>
                <w:bCs/>
                <w:color w:val="000000" w:themeColor="text1"/>
              </w:rPr>
              <w:t xml:space="preserve">poziom B2+ (ćwiczenia) </w:t>
            </w:r>
            <w:r w:rsidRPr="00350CB1">
              <w:rPr>
                <w:rFonts w:ascii="Times New Roman" w:hAnsi="Times New Roman" w:cs="Times New Roman"/>
                <w:b/>
                <w:color w:val="000000" w:themeColor="text1"/>
              </w:rPr>
              <w:t>(obowiązkowy)</w:t>
            </w:r>
          </w:p>
          <w:p w14:paraId="37019BBE" w14:textId="77777777" w:rsidR="00D137A2" w:rsidRPr="00350CB1" w:rsidRDefault="00D137A2" w:rsidP="00C54254">
            <w:pPr>
              <w:ind w:right="67"/>
              <w:jc w:val="both"/>
              <w:rPr>
                <w:rFonts w:ascii="Times New Roman" w:hAnsi="Times New Roman" w:cs="Times New Roman"/>
                <w:b/>
                <w:bCs/>
                <w:color w:val="000000" w:themeColor="text1"/>
              </w:rPr>
            </w:pPr>
          </w:p>
          <w:p w14:paraId="53C09C04" w14:textId="77777777" w:rsidR="00D137A2" w:rsidRPr="00350CB1" w:rsidRDefault="00D137A2" w:rsidP="00C54254">
            <w:pPr>
              <w:ind w:right="67"/>
              <w:jc w:val="both"/>
              <w:rPr>
                <w:rFonts w:ascii="Times New Roman" w:eastAsia="Times New Roman" w:hAnsi="Times New Roman" w:cs="Times New Roman"/>
                <w:bCs/>
                <w:color w:val="000000" w:themeColor="text1"/>
              </w:rPr>
            </w:pPr>
            <w:r w:rsidRPr="00350CB1">
              <w:rPr>
                <w:rFonts w:ascii="Times New Roman" w:hAnsi="Times New Roman" w:cs="Times New Roman"/>
                <w:color w:val="000000" w:themeColor="text1"/>
              </w:rPr>
              <w:t xml:space="preserve">Celem przedmiotu jest nabycie umiejętności </w:t>
            </w:r>
            <w:r w:rsidRPr="00350CB1">
              <w:rPr>
                <w:rFonts w:ascii="Times New Roman" w:eastAsia="Times New Roman" w:hAnsi="Times New Roman" w:cs="Times New Roman"/>
                <w:bCs/>
                <w:color w:val="000000" w:themeColor="text1"/>
              </w:rPr>
              <w:t>w ramach języka angielskiego ogólnego oraz specjalistycznego z zakresu architektury i urbanistyki niezbędnych do sprawnego posługiwania się tym językiem w działalności projektowej oraz naukowej na poziomie B2+ Europejskiego Systemu Opisu Kształcenia Językowego.</w:t>
            </w:r>
          </w:p>
        </w:tc>
      </w:tr>
      <w:tr w:rsidR="00D137A2" w:rsidRPr="00350CB1" w14:paraId="6F9DB7E6" w14:textId="77777777" w:rsidTr="00036A60">
        <w:trPr>
          <w:trHeight w:val="488"/>
        </w:trPr>
        <w:tc>
          <w:tcPr>
            <w:tcW w:w="1413" w:type="dxa"/>
            <w:vMerge/>
          </w:tcPr>
          <w:p w14:paraId="4B0288EC" w14:textId="77777777" w:rsidR="00D137A2" w:rsidRPr="00350CB1" w:rsidRDefault="00D137A2" w:rsidP="00C54254">
            <w:pPr>
              <w:ind w:right="67"/>
              <w:rPr>
                <w:rFonts w:ascii="Times New Roman" w:hAnsi="Times New Roman" w:cs="Times New Roman"/>
                <w:b/>
                <w:bCs/>
                <w:color w:val="000000" w:themeColor="text1"/>
              </w:rPr>
            </w:pPr>
          </w:p>
        </w:tc>
        <w:tc>
          <w:tcPr>
            <w:tcW w:w="1559" w:type="dxa"/>
          </w:tcPr>
          <w:p w14:paraId="3B4B9D1A" w14:textId="77777777" w:rsidR="00D137A2" w:rsidRPr="00350CB1" w:rsidRDefault="00D137A2" w:rsidP="00C54254">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EUK7_C.W4</w:t>
            </w:r>
          </w:p>
        </w:tc>
        <w:tc>
          <w:tcPr>
            <w:tcW w:w="6408" w:type="dxa"/>
            <w:vMerge/>
          </w:tcPr>
          <w:p w14:paraId="5ED6C057" w14:textId="77777777" w:rsidR="00D137A2" w:rsidRPr="00350CB1" w:rsidRDefault="00D137A2" w:rsidP="00C54254">
            <w:pPr>
              <w:ind w:right="67"/>
              <w:jc w:val="both"/>
              <w:rPr>
                <w:rFonts w:ascii="Times New Roman" w:hAnsi="Times New Roman" w:cs="Times New Roman"/>
                <w:b/>
                <w:bCs/>
                <w:color w:val="000000"/>
              </w:rPr>
            </w:pPr>
          </w:p>
        </w:tc>
      </w:tr>
      <w:tr w:rsidR="00D137A2" w:rsidRPr="00350CB1" w14:paraId="03D5B266" w14:textId="77777777" w:rsidTr="00036A60">
        <w:trPr>
          <w:trHeight w:val="273"/>
        </w:trPr>
        <w:tc>
          <w:tcPr>
            <w:tcW w:w="1413" w:type="dxa"/>
            <w:vMerge w:val="restart"/>
          </w:tcPr>
          <w:p w14:paraId="10A4DAC8" w14:textId="77777777" w:rsidR="00D137A2" w:rsidRPr="00350CB1" w:rsidRDefault="00D137A2" w:rsidP="00C54254">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Umiejętności</w:t>
            </w:r>
          </w:p>
        </w:tc>
        <w:tc>
          <w:tcPr>
            <w:tcW w:w="1559" w:type="dxa"/>
          </w:tcPr>
          <w:p w14:paraId="1F69F79C" w14:textId="77777777" w:rsidR="00D137A2" w:rsidRPr="00350CB1" w:rsidRDefault="00D137A2" w:rsidP="00C54254">
            <w:pPr>
              <w:ind w:right="67"/>
              <w:rPr>
                <w:rFonts w:ascii="Times New Roman" w:eastAsia="Calibri" w:hAnsi="Times New Roman" w:cs="Times New Roman"/>
                <w:b/>
                <w:bCs/>
                <w:color w:val="000000" w:themeColor="text1"/>
              </w:rPr>
            </w:pPr>
          </w:p>
        </w:tc>
        <w:tc>
          <w:tcPr>
            <w:tcW w:w="6408" w:type="dxa"/>
            <w:vMerge/>
          </w:tcPr>
          <w:p w14:paraId="3F4CE40E" w14:textId="77777777" w:rsidR="00D137A2" w:rsidRPr="00350CB1" w:rsidRDefault="00D137A2" w:rsidP="00C54254">
            <w:pPr>
              <w:ind w:right="67"/>
              <w:jc w:val="both"/>
              <w:rPr>
                <w:rFonts w:ascii="Times New Roman" w:hAnsi="Times New Roman" w:cs="Times New Roman"/>
                <w:b/>
              </w:rPr>
            </w:pPr>
          </w:p>
        </w:tc>
      </w:tr>
      <w:tr w:rsidR="00D137A2" w:rsidRPr="00350CB1" w14:paraId="4CFD8E20" w14:textId="77777777" w:rsidTr="00036A60">
        <w:trPr>
          <w:trHeight w:val="273"/>
        </w:trPr>
        <w:tc>
          <w:tcPr>
            <w:tcW w:w="1413" w:type="dxa"/>
            <w:vMerge/>
          </w:tcPr>
          <w:p w14:paraId="3829A735" w14:textId="77777777" w:rsidR="00D137A2" w:rsidRPr="00350CB1" w:rsidRDefault="00D137A2" w:rsidP="00C54254">
            <w:pPr>
              <w:ind w:right="67"/>
              <w:rPr>
                <w:rFonts w:ascii="Times New Roman" w:hAnsi="Times New Roman" w:cs="Times New Roman"/>
                <w:b/>
                <w:bCs/>
                <w:color w:val="000000" w:themeColor="text1"/>
              </w:rPr>
            </w:pPr>
          </w:p>
        </w:tc>
        <w:tc>
          <w:tcPr>
            <w:tcW w:w="1559" w:type="dxa"/>
          </w:tcPr>
          <w:p w14:paraId="31005FEA" w14:textId="77777777" w:rsidR="00D137A2" w:rsidRPr="00350CB1" w:rsidRDefault="00D137A2" w:rsidP="00C54254">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bCs/>
                <w:color w:val="000000" w:themeColor="text1"/>
              </w:rPr>
              <w:t>EUK7_C.U3</w:t>
            </w:r>
          </w:p>
          <w:p w14:paraId="766C6EAB" w14:textId="77777777" w:rsidR="00D137A2" w:rsidRPr="00350CB1" w:rsidRDefault="00D137A2" w:rsidP="00C54254">
            <w:pPr>
              <w:ind w:right="67"/>
              <w:rPr>
                <w:rFonts w:ascii="Times New Roman" w:eastAsia="Calibri" w:hAnsi="Times New Roman" w:cs="Times New Roman"/>
                <w:b/>
                <w:bCs/>
                <w:color w:val="000000" w:themeColor="text1"/>
              </w:rPr>
            </w:pPr>
            <w:r w:rsidRPr="00350CB1">
              <w:rPr>
                <w:rFonts w:ascii="Times New Roman" w:eastAsia="Calibri" w:hAnsi="Times New Roman" w:cs="Times New Roman"/>
                <w:b/>
                <w:color w:val="000000" w:themeColor="text1"/>
              </w:rPr>
              <w:t>EUK7_</w:t>
            </w:r>
            <w:r w:rsidRPr="00350CB1">
              <w:rPr>
                <w:rFonts w:ascii="Times New Roman" w:hAnsi="Times New Roman" w:cs="Times New Roman"/>
                <w:b/>
                <w:color w:val="000000" w:themeColor="text1"/>
              </w:rPr>
              <w:t>C.U5</w:t>
            </w:r>
          </w:p>
        </w:tc>
        <w:tc>
          <w:tcPr>
            <w:tcW w:w="6408" w:type="dxa"/>
            <w:vMerge/>
          </w:tcPr>
          <w:p w14:paraId="38DE8E15" w14:textId="77777777" w:rsidR="00D137A2" w:rsidRPr="00350CB1" w:rsidRDefault="00D137A2" w:rsidP="00C54254">
            <w:pPr>
              <w:ind w:right="67"/>
              <w:jc w:val="both"/>
              <w:rPr>
                <w:rFonts w:ascii="Times New Roman" w:hAnsi="Times New Roman" w:cs="Times New Roman"/>
                <w:b/>
              </w:rPr>
            </w:pPr>
          </w:p>
        </w:tc>
      </w:tr>
      <w:tr w:rsidR="00D137A2" w:rsidRPr="00350CB1" w14:paraId="364DD845" w14:textId="77777777" w:rsidTr="00036A60">
        <w:trPr>
          <w:trHeight w:val="126"/>
        </w:trPr>
        <w:tc>
          <w:tcPr>
            <w:tcW w:w="1413" w:type="dxa"/>
          </w:tcPr>
          <w:p w14:paraId="36423AF1" w14:textId="77777777" w:rsidR="00D137A2" w:rsidRPr="00350CB1" w:rsidRDefault="00D137A2" w:rsidP="00C54254">
            <w:pPr>
              <w:ind w:right="67"/>
              <w:rPr>
                <w:rFonts w:ascii="Times New Roman" w:hAnsi="Times New Roman" w:cs="Times New Roman"/>
                <w:b/>
                <w:bCs/>
              </w:rPr>
            </w:pPr>
            <w:r w:rsidRPr="00350CB1">
              <w:rPr>
                <w:rFonts w:ascii="Times New Roman" w:hAnsi="Times New Roman" w:cs="Times New Roman"/>
                <w:b/>
                <w:bCs/>
              </w:rPr>
              <w:t xml:space="preserve">Kompetencje </w:t>
            </w:r>
          </w:p>
          <w:p w14:paraId="25DBF6CF" w14:textId="77777777" w:rsidR="00D137A2" w:rsidRPr="00350CB1" w:rsidRDefault="00D137A2" w:rsidP="00C54254">
            <w:pPr>
              <w:ind w:right="67"/>
              <w:rPr>
                <w:rFonts w:ascii="Times New Roman" w:hAnsi="Times New Roman" w:cs="Times New Roman"/>
                <w:b/>
                <w:bCs/>
              </w:rPr>
            </w:pPr>
          </w:p>
        </w:tc>
        <w:tc>
          <w:tcPr>
            <w:tcW w:w="1559" w:type="dxa"/>
          </w:tcPr>
          <w:p w14:paraId="02983314" w14:textId="77777777" w:rsidR="00D137A2" w:rsidRPr="00350CB1" w:rsidRDefault="00D137A2" w:rsidP="00C54254">
            <w:pPr>
              <w:ind w:right="67"/>
              <w:rPr>
                <w:rFonts w:ascii="Times New Roman" w:eastAsia="Calibri" w:hAnsi="Times New Roman" w:cs="Times New Roman"/>
                <w:b/>
                <w:bCs/>
                <w:color w:val="8EAADB" w:themeColor="accent1" w:themeTint="99"/>
              </w:rPr>
            </w:pPr>
          </w:p>
        </w:tc>
        <w:tc>
          <w:tcPr>
            <w:tcW w:w="6408" w:type="dxa"/>
            <w:vMerge/>
          </w:tcPr>
          <w:p w14:paraId="23EC2B82" w14:textId="77777777" w:rsidR="00D137A2" w:rsidRPr="00350CB1" w:rsidRDefault="00D137A2" w:rsidP="00C54254">
            <w:pPr>
              <w:ind w:right="67"/>
              <w:jc w:val="both"/>
              <w:rPr>
                <w:rFonts w:ascii="Times New Roman" w:hAnsi="Times New Roman" w:cs="Times New Roman"/>
                <w:b/>
              </w:rPr>
            </w:pPr>
          </w:p>
        </w:tc>
      </w:tr>
      <w:tr w:rsidR="00555A8E" w:rsidRPr="00350CB1" w14:paraId="66A85318" w14:textId="77777777" w:rsidTr="00CF3AEF">
        <w:trPr>
          <w:trHeight w:val="75"/>
        </w:trPr>
        <w:tc>
          <w:tcPr>
            <w:tcW w:w="9380" w:type="dxa"/>
            <w:gridSpan w:val="3"/>
            <w:shd w:val="clear" w:color="auto" w:fill="auto"/>
          </w:tcPr>
          <w:p w14:paraId="7D1D4335" w14:textId="77777777" w:rsidR="00555A8E" w:rsidRPr="00350CB1" w:rsidRDefault="00555A8E" w:rsidP="00555A8E">
            <w:pPr>
              <w:ind w:right="67"/>
              <w:rPr>
                <w:rFonts w:ascii="Times New Roman" w:hAnsi="Times New Roman" w:cs="Times New Roman"/>
                <w:b/>
              </w:rPr>
            </w:pPr>
            <w:r w:rsidRPr="00350CB1">
              <w:rPr>
                <w:rFonts w:ascii="Times New Roman" w:hAnsi="Times New Roman" w:cs="Times New Roman"/>
                <w:b/>
              </w:rPr>
              <w:t>D. Dyplom: przygotowanie pracy dyplomowej i przygotowanie do egzaminu dyplomowego (część teoretyczna i część praktyczna)*</w:t>
            </w:r>
          </w:p>
        </w:tc>
      </w:tr>
      <w:tr w:rsidR="00942D5D" w:rsidRPr="00350CB1" w14:paraId="64AA8D22" w14:textId="77777777" w:rsidTr="00036A60">
        <w:trPr>
          <w:trHeight w:val="1372"/>
        </w:trPr>
        <w:tc>
          <w:tcPr>
            <w:tcW w:w="1413" w:type="dxa"/>
          </w:tcPr>
          <w:p w14:paraId="6288AFE2"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Wiedza</w:t>
            </w:r>
          </w:p>
          <w:p w14:paraId="30D06E15" w14:textId="77777777" w:rsidR="00555A8E" w:rsidRPr="00350CB1" w:rsidRDefault="00555A8E" w:rsidP="00555A8E">
            <w:pPr>
              <w:ind w:right="67"/>
              <w:rPr>
                <w:rFonts w:ascii="Times New Roman" w:hAnsi="Times New Roman" w:cs="Times New Roman"/>
                <w:b/>
                <w:bCs/>
                <w:color w:val="000000" w:themeColor="text1"/>
              </w:rPr>
            </w:pPr>
          </w:p>
        </w:tc>
        <w:tc>
          <w:tcPr>
            <w:tcW w:w="1559" w:type="dxa"/>
          </w:tcPr>
          <w:p w14:paraId="471BF492" w14:textId="77777777" w:rsidR="00555A8E" w:rsidRPr="00350CB1" w:rsidRDefault="00555A8E" w:rsidP="00555A8E">
            <w:pPr>
              <w:ind w:right="67"/>
              <w:rPr>
                <w:rFonts w:ascii="Times New Roman" w:hAnsi="Times New Roman" w:cs="Times New Roman"/>
                <w:b/>
                <w:color w:val="000000" w:themeColor="text1"/>
              </w:rPr>
            </w:pPr>
            <w:r w:rsidRPr="00350CB1">
              <w:rPr>
                <w:rFonts w:ascii="Times New Roman" w:hAnsi="Times New Roman" w:cs="Times New Roman"/>
                <w:b/>
                <w:color w:val="000000" w:themeColor="text1"/>
              </w:rPr>
              <w:t>EU7_D.W1</w:t>
            </w:r>
          </w:p>
          <w:p w14:paraId="16824FD2" w14:textId="77777777" w:rsidR="00555A8E" w:rsidRPr="00350CB1" w:rsidRDefault="00555A8E" w:rsidP="00555A8E">
            <w:pPr>
              <w:ind w:right="67"/>
              <w:rPr>
                <w:rFonts w:ascii="Times New Roman" w:hAnsi="Times New Roman" w:cs="Times New Roman"/>
                <w:b/>
                <w:color w:val="000000" w:themeColor="text1"/>
              </w:rPr>
            </w:pPr>
            <w:r w:rsidRPr="00350CB1">
              <w:rPr>
                <w:rFonts w:ascii="Times New Roman" w:hAnsi="Times New Roman" w:cs="Times New Roman"/>
                <w:b/>
                <w:color w:val="000000" w:themeColor="text1"/>
              </w:rPr>
              <w:t xml:space="preserve">EU7_D.W2 EU7_D.W3 EU7_D.W4 EU7_D.W5  </w:t>
            </w:r>
          </w:p>
        </w:tc>
        <w:tc>
          <w:tcPr>
            <w:tcW w:w="6408" w:type="dxa"/>
            <w:vMerge w:val="restart"/>
            <w:vAlign w:val="center"/>
          </w:tcPr>
          <w:p w14:paraId="203CE968" w14:textId="77777777" w:rsidR="00555A8E" w:rsidRPr="00350CB1" w:rsidRDefault="00555A8E" w:rsidP="00555A8E">
            <w:pPr>
              <w:autoSpaceDE w:val="0"/>
              <w:autoSpaceDN w:val="0"/>
              <w:adjustRightInd w:val="0"/>
              <w:ind w:right="67"/>
              <w:jc w:val="both"/>
              <w:rPr>
                <w:rFonts w:ascii="Times New Roman" w:eastAsia="ヒラギノ角ゴ Pro W3" w:hAnsi="Times New Roman" w:cs="Times New Roman"/>
                <w:color w:val="000000" w:themeColor="text1"/>
                <w:lang w:eastAsia="pl-PL"/>
              </w:rPr>
            </w:pPr>
            <w:r w:rsidRPr="00350CB1">
              <w:rPr>
                <w:rFonts w:ascii="Times New Roman" w:hAnsi="Times New Roman" w:cs="Times New Roman"/>
                <w:b/>
                <w:color w:val="000000" w:themeColor="text1"/>
              </w:rPr>
              <w:t>D. Seminarium Dyplomowe</w:t>
            </w:r>
            <w:r w:rsidRPr="00350CB1">
              <w:rPr>
                <w:rFonts w:ascii="Times New Roman" w:eastAsia="ヒラギノ角ゴ Pro W3" w:hAnsi="Times New Roman" w:cs="Times New Roman"/>
                <w:b/>
                <w:color w:val="000000" w:themeColor="text1"/>
                <w:lang w:eastAsia="pl-PL"/>
              </w:rPr>
              <w:t xml:space="preserve"> (ćwiczenia)</w:t>
            </w:r>
          </w:p>
          <w:p w14:paraId="5BD30482" w14:textId="77777777" w:rsidR="00555A8E" w:rsidRPr="00350CB1" w:rsidRDefault="00555A8E" w:rsidP="00555A8E">
            <w:pPr>
              <w:autoSpaceDE w:val="0"/>
              <w:autoSpaceDN w:val="0"/>
              <w:adjustRightInd w:val="0"/>
              <w:ind w:right="67"/>
              <w:jc w:val="both"/>
              <w:rPr>
                <w:rFonts w:ascii="Times New Roman" w:eastAsia="ヒラギノ角ゴ Pro W3" w:hAnsi="Times New Roman" w:cs="Times New Roman"/>
                <w:color w:val="000000" w:themeColor="text1"/>
                <w:lang w:eastAsia="pl-PL"/>
              </w:rPr>
            </w:pPr>
          </w:p>
          <w:p w14:paraId="4960E53D" w14:textId="77777777" w:rsidR="00555A8E" w:rsidRPr="00350CB1" w:rsidRDefault="00555A8E" w:rsidP="00555A8E">
            <w:pPr>
              <w:autoSpaceDE w:val="0"/>
              <w:autoSpaceDN w:val="0"/>
              <w:adjustRightInd w:val="0"/>
              <w:ind w:right="67"/>
              <w:jc w:val="both"/>
              <w:rPr>
                <w:rFonts w:ascii="Times New Roman" w:eastAsia="ヒラギノ角ゴ Pro W3" w:hAnsi="Times New Roman" w:cs="Times New Roman"/>
                <w:color w:val="000000" w:themeColor="text1"/>
                <w:lang w:eastAsia="pl-PL"/>
              </w:rPr>
            </w:pPr>
            <w:r w:rsidRPr="00350CB1">
              <w:rPr>
                <w:rFonts w:ascii="Times New Roman" w:eastAsia="ヒラギノ角ゴ Pro W3" w:hAnsi="Times New Roman" w:cs="Times New Roman"/>
                <w:color w:val="000000" w:themeColor="text1"/>
                <w:lang w:eastAsia="pl-PL"/>
              </w:rPr>
              <w:t>Przekazanie studentom poszerzonych warsztatowych umiejętności samodzielnego tworzenia kompozycji architektonicznej w większych skalach, dostosowanych do zaawansowanych studiów 2 stopnia i wybranego tematu pracy dyplomowej z podkreśleniem</w:t>
            </w:r>
          </w:p>
          <w:p w14:paraId="25473239" w14:textId="77777777" w:rsidR="00555A8E" w:rsidRPr="00350CB1" w:rsidRDefault="00555A8E" w:rsidP="00555A8E">
            <w:pPr>
              <w:autoSpaceDE w:val="0"/>
              <w:autoSpaceDN w:val="0"/>
              <w:adjustRightInd w:val="0"/>
              <w:ind w:right="67"/>
              <w:jc w:val="both"/>
              <w:rPr>
                <w:rFonts w:ascii="Times New Roman" w:eastAsia="ヒラギノ角ゴ Pro W3" w:hAnsi="Times New Roman" w:cs="Times New Roman"/>
                <w:color w:val="000000" w:themeColor="text1"/>
                <w:lang w:eastAsia="pl-PL"/>
              </w:rPr>
            </w:pPr>
            <w:r w:rsidRPr="00350CB1">
              <w:rPr>
                <w:rFonts w:ascii="Times New Roman" w:eastAsia="ヒラギノ角ゴ Pro W3" w:hAnsi="Times New Roman" w:cs="Times New Roman"/>
                <w:color w:val="000000" w:themeColor="text1"/>
                <w:lang w:eastAsia="pl-PL"/>
              </w:rPr>
              <w:t>miastotwórczej roli projektowanych obiektów i kształtowania prawidłowej relacji z zastanym kontekstem - kulturowym bądź naturalnym. Kształtowanie odpowiedzialności społecznej i</w:t>
            </w:r>
          </w:p>
          <w:p w14:paraId="375E7F1D" w14:textId="77777777" w:rsidR="00555A8E" w:rsidRPr="00350CB1" w:rsidRDefault="00555A8E" w:rsidP="00555A8E">
            <w:pPr>
              <w:autoSpaceDE w:val="0"/>
              <w:autoSpaceDN w:val="0"/>
              <w:adjustRightInd w:val="0"/>
              <w:ind w:right="67"/>
              <w:jc w:val="both"/>
              <w:rPr>
                <w:rFonts w:ascii="Times New Roman" w:eastAsia="ヒラギノ角ゴ Pro W3" w:hAnsi="Times New Roman" w:cs="Times New Roman"/>
                <w:color w:val="000000" w:themeColor="text1"/>
                <w:lang w:eastAsia="pl-PL"/>
              </w:rPr>
            </w:pPr>
            <w:r w:rsidRPr="00350CB1">
              <w:rPr>
                <w:rFonts w:ascii="Times New Roman" w:eastAsia="ヒラギノ角ゴ Pro W3" w:hAnsi="Times New Roman" w:cs="Times New Roman"/>
                <w:color w:val="000000" w:themeColor="text1"/>
                <w:lang w:eastAsia="pl-PL"/>
              </w:rPr>
              <w:t>świadomości ekologicznej projektanta. Przekazanie podstawowych pojęć pozwalających na samodzielne prowadzenie analizy funkcjonalnej, formalnej i semantycznej dzieła architektonicznego.</w:t>
            </w:r>
          </w:p>
          <w:p w14:paraId="3F3F3D2C" w14:textId="77777777" w:rsidR="00555A8E" w:rsidRPr="00350CB1" w:rsidRDefault="00555A8E" w:rsidP="00555A8E">
            <w:pPr>
              <w:ind w:right="67"/>
              <w:jc w:val="both"/>
              <w:rPr>
                <w:rFonts w:ascii="Times New Roman" w:eastAsia="ヒラギノ角ゴ Pro W3" w:hAnsi="Times New Roman" w:cs="Times New Roman"/>
                <w:color w:val="000000" w:themeColor="text1"/>
                <w:lang w:eastAsia="pl-PL"/>
              </w:rPr>
            </w:pPr>
          </w:p>
          <w:p w14:paraId="305EDA91" w14:textId="5EB63808" w:rsidR="00555A8E" w:rsidRPr="00350CB1" w:rsidRDefault="00555A8E" w:rsidP="007D5B4F">
            <w:pPr>
              <w:ind w:right="67"/>
              <w:jc w:val="both"/>
              <w:rPr>
                <w:rFonts w:ascii="Times New Roman" w:hAnsi="Times New Roman" w:cs="Times New Roman"/>
                <w:b/>
                <w:bCs/>
                <w:color w:val="000000" w:themeColor="text1"/>
              </w:rPr>
            </w:pPr>
            <w:r w:rsidRPr="00350CB1">
              <w:rPr>
                <w:rFonts w:ascii="Times New Roman" w:hAnsi="Times New Roman" w:cs="Times New Roman"/>
                <w:b/>
                <w:bCs/>
                <w:color w:val="000000" w:themeColor="text1"/>
              </w:rPr>
              <w:t xml:space="preserve">Badania naukowe w dyscyplinie: architektura i </w:t>
            </w:r>
            <w:r w:rsidR="007B05BE" w:rsidRPr="00350CB1">
              <w:rPr>
                <w:rFonts w:ascii="Times New Roman" w:hAnsi="Times New Roman" w:cs="Times New Roman"/>
                <w:b/>
                <w:bCs/>
                <w:color w:val="000000" w:themeColor="text1"/>
              </w:rPr>
              <w:t>urbanistyka:</w:t>
            </w:r>
            <w:r w:rsidR="00E235B3" w:rsidRPr="00350CB1">
              <w:rPr>
                <w:rFonts w:ascii="Times New Roman" w:hAnsi="Times New Roman" w:cs="Times New Roman"/>
                <w:b/>
                <w:bCs/>
                <w:color w:val="000000" w:themeColor="text1"/>
              </w:rPr>
              <w:t>**</w:t>
            </w:r>
          </w:p>
          <w:p w14:paraId="41F3B522" w14:textId="77777777" w:rsidR="00555A8E" w:rsidRPr="00350CB1" w:rsidRDefault="00555A8E" w:rsidP="007D5B4F">
            <w:pPr>
              <w:pStyle w:val="Akapitzlist"/>
              <w:numPr>
                <w:ilvl w:val="0"/>
                <w:numId w:val="26"/>
              </w:numPr>
              <w:ind w:right="67"/>
              <w:jc w:val="both"/>
              <w:rPr>
                <w:rFonts w:ascii="Times New Roman" w:hAnsi="Times New Roman" w:cs="Times New Roman"/>
                <w:color w:val="000000" w:themeColor="text1"/>
              </w:rPr>
            </w:pPr>
            <w:r w:rsidRPr="00350CB1">
              <w:rPr>
                <w:rFonts w:ascii="Times New Roman" w:hAnsi="Times New Roman" w:cs="Times New Roman"/>
                <w:color w:val="000000" w:themeColor="text1"/>
              </w:rPr>
              <w:t xml:space="preserve">Wszyscy Prowadzący Projekty Dyplomowe prowadzą na Wydziale Architektury i Sztuk Pięknych badania naukowe. Treści przekazywane w czasie Seminarium Dyplomowego, ściśle łączą się z wiodącą na kierunku dyscyplina; architektura i urbanistyka. </w:t>
            </w:r>
          </w:p>
          <w:p w14:paraId="3D78A5A1" w14:textId="77777777" w:rsidR="00555A8E" w:rsidRPr="00350CB1" w:rsidRDefault="00555A8E" w:rsidP="00555A8E">
            <w:pPr>
              <w:ind w:right="67"/>
              <w:jc w:val="both"/>
              <w:rPr>
                <w:rFonts w:ascii="Times New Roman" w:hAnsi="Times New Roman" w:cs="Times New Roman"/>
                <w:b/>
                <w:bCs/>
                <w:color w:val="000000" w:themeColor="text1"/>
              </w:rPr>
            </w:pPr>
          </w:p>
          <w:p w14:paraId="5876E7E1" w14:textId="77777777" w:rsidR="00555A8E" w:rsidRPr="00350CB1" w:rsidRDefault="00555A8E" w:rsidP="00555A8E">
            <w:pPr>
              <w:ind w:right="67"/>
              <w:jc w:val="both"/>
              <w:rPr>
                <w:rFonts w:ascii="Times New Roman" w:eastAsia="ヒラギノ角ゴ Pro W3" w:hAnsi="Times New Roman" w:cs="Times New Roman"/>
                <w:color w:val="000000" w:themeColor="text1"/>
                <w:lang w:eastAsia="pl-PL"/>
              </w:rPr>
            </w:pPr>
          </w:p>
        </w:tc>
      </w:tr>
      <w:tr w:rsidR="00942D5D" w:rsidRPr="00350CB1" w14:paraId="761DB4FA" w14:textId="77777777" w:rsidTr="00036A60">
        <w:trPr>
          <w:trHeight w:val="1518"/>
        </w:trPr>
        <w:tc>
          <w:tcPr>
            <w:tcW w:w="1413" w:type="dxa"/>
          </w:tcPr>
          <w:p w14:paraId="7DF54EDA"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Umiejętności</w:t>
            </w:r>
          </w:p>
        </w:tc>
        <w:tc>
          <w:tcPr>
            <w:tcW w:w="1559" w:type="dxa"/>
          </w:tcPr>
          <w:p w14:paraId="46DF0AEA" w14:textId="77777777" w:rsidR="00555A8E" w:rsidRPr="00350CB1" w:rsidRDefault="00555A8E" w:rsidP="00555A8E">
            <w:pPr>
              <w:ind w:right="67"/>
              <w:rPr>
                <w:rFonts w:ascii="Times New Roman" w:hAnsi="Times New Roman" w:cs="Times New Roman"/>
                <w:b/>
                <w:color w:val="000000" w:themeColor="text1"/>
              </w:rPr>
            </w:pPr>
            <w:r w:rsidRPr="00350CB1">
              <w:rPr>
                <w:rFonts w:ascii="Times New Roman" w:hAnsi="Times New Roman" w:cs="Times New Roman"/>
                <w:b/>
                <w:color w:val="000000" w:themeColor="text1"/>
              </w:rPr>
              <w:t>EU7_D.U1</w:t>
            </w:r>
          </w:p>
          <w:p w14:paraId="75B28773" w14:textId="77777777" w:rsidR="00555A8E" w:rsidRPr="00350CB1" w:rsidRDefault="00555A8E" w:rsidP="00555A8E">
            <w:pPr>
              <w:ind w:right="67"/>
              <w:rPr>
                <w:rFonts w:ascii="Times New Roman" w:hAnsi="Times New Roman" w:cs="Times New Roman"/>
                <w:b/>
                <w:color w:val="000000" w:themeColor="text1"/>
              </w:rPr>
            </w:pPr>
            <w:r w:rsidRPr="00350CB1">
              <w:rPr>
                <w:rFonts w:ascii="Times New Roman" w:hAnsi="Times New Roman" w:cs="Times New Roman"/>
                <w:b/>
                <w:color w:val="000000" w:themeColor="text1"/>
              </w:rPr>
              <w:t xml:space="preserve">EU7_D.U2 EU7_D.U3 EU7_D.U4 EU7_D.U5 </w:t>
            </w:r>
          </w:p>
          <w:p w14:paraId="5D033BD0" w14:textId="77777777" w:rsidR="00555A8E" w:rsidRPr="00350CB1" w:rsidRDefault="00555A8E" w:rsidP="00555A8E">
            <w:pPr>
              <w:ind w:right="67"/>
              <w:rPr>
                <w:rFonts w:ascii="Times New Roman" w:hAnsi="Times New Roman" w:cs="Times New Roman"/>
                <w:b/>
                <w:color w:val="000000" w:themeColor="text1"/>
              </w:rPr>
            </w:pPr>
            <w:r w:rsidRPr="00350CB1">
              <w:rPr>
                <w:rFonts w:ascii="Times New Roman" w:hAnsi="Times New Roman" w:cs="Times New Roman"/>
                <w:b/>
                <w:color w:val="000000" w:themeColor="text1"/>
              </w:rPr>
              <w:t>EU7_D.U6</w:t>
            </w:r>
          </w:p>
        </w:tc>
        <w:tc>
          <w:tcPr>
            <w:tcW w:w="6408" w:type="dxa"/>
            <w:vMerge/>
            <w:vAlign w:val="center"/>
          </w:tcPr>
          <w:p w14:paraId="601A9046" w14:textId="77777777" w:rsidR="00555A8E" w:rsidRPr="00350CB1" w:rsidRDefault="00555A8E" w:rsidP="00555A8E">
            <w:pPr>
              <w:ind w:right="67"/>
              <w:rPr>
                <w:rFonts w:ascii="Times New Roman" w:eastAsia="ヒラギノ角ゴ Pro W3" w:hAnsi="Times New Roman" w:cs="Times New Roman"/>
                <w:b/>
                <w:color w:val="262728"/>
                <w:lang w:eastAsia="pl-PL"/>
              </w:rPr>
            </w:pPr>
          </w:p>
        </w:tc>
      </w:tr>
      <w:tr w:rsidR="00942D5D" w:rsidRPr="00350CB1" w14:paraId="23825BB7" w14:textId="77777777" w:rsidTr="00036A60">
        <w:trPr>
          <w:trHeight w:val="308"/>
        </w:trPr>
        <w:tc>
          <w:tcPr>
            <w:tcW w:w="1413" w:type="dxa"/>
          </w:tcPr>
          <w:p w14:paraId="6CB4DC12" w14:textId="77777777" w:rsidR="00555A8E" w:rsidRPr="00350CB1" w:rsidRDefault="00555A8E" w:rsidP="00555A8E">
            <w:pPr>
              <w:ind w:right="67"/>
              <w:rPr>
                <w:rFonts w:ascii="Times New Roman" w:hAnsi="Times New Roman" w:cs="Times New Roman"/>
                <w:b/>
                <w:bCs/>
                <w:color w:val="000000" w:themeColor="text1"/>
              </w:rPr>
            </w:pPr>
            <w:r w:rsidRPr="00350CB1">
              <w:rPr>
                <w:rFonts w:ascii="Times New Roman" w:hAnsi="Times New Roman" w:cs="Times New Roman"/>
                <w:b/>
                <w:bCs/>
                <w:color w:val="000000" w:themeColor="text1"/>
              </w:rPr>
              <w:t>Kompetencje</w:t>
            </w:r>
          </w:p>
        </w:tc>
        <w:tc>
          <w:tcPr>
            <w:tcW w:w="1559" w:type="dxa"/>
          </w:tcPr>
          <w:p w14:paraId="716B851D" w14:textId="77777777" w:rsidR="00555A8E" w:rsidRPr="00350CB1" w:rsidRDefault="00555A8E" w:rsidP="00555A8E">
            <w:pPr>
              <w:ind w:right="67"/>
              <w:rPr>
                <w:rFonts w:ascii="Times New Roman" w:hAnsi="Times New Roman" w:cs="Times New Roman"/>
                <w:b/>
                <w:color w:val="000000" w:themeColor="text1"/>
              </w:rPr>
            </w:pPr>
            <w:r w:rsidRPr="00350CB1">
              <w:rPr>
                <w:rFonts w:ascii="Times New Roman" w:hAnsi="Times New Roman" w:cs="Times New Roman"/>
                <w:b/>
                <w:color w:val="000000" w:themeColor="text1"/>
              </w:rPr>
              <w:t>EU7_D.S1</w:t>
            </w:r>
          </w:p>
          <w:p w14:paraId="44DE9D00" w14:textId="77777777" w:rsidR="00555A8E" w:rsidRPr="00350CB1" w:rsidRDefault="00555A8E" w:rsidP="00555A8E">
            <w:pPr>
              <w:ind w:right="67"/>
              <w:rPr>
                <w:rFonts w:ascii="Times New Roman" w:hAnsi="Times New Roman" w:cs="Times New Roman"/>
                <w:b/>
                <w:color w:val="000000" w:themeColor="text1"/>
              </w:rPr>
            </w:pPr>
            <w:r w:rsidRPr="00350CB1">
              <w:rPr>
                <w:rFonts w:ascii="Times New Roman" w:hAnsi="Times New Roman" w:cs="Times New Roman"/>
                <w:b/>
                <w:color w:val="000000" w:themeColor="text1"/>
              </w:rPr>
              <w:t xml:space="preserve">EU7_D.S2 EU7_D.S3 EU7_D.S4 </w:t>
            </w:r>
          </w:p>
          <w:p w14:paraId="2B39DF65" w14:textId="77777777" w:rsidR="00555A8E" w:rsidRPr="00350CB1" w:rsidRDefault="00555A8E" w:rsidP="00555A8E">
            <w:pPr>
              <w:ind w:right="67"/>
              <w:rPr>
                <w:rFonts w:ascii="Times New Roman" w:hAnsi="Times New Roman" w:cs="Times New Roman"/>
                <w:b/>
                <w:color w:val="000000" w:themeColor="text1"/>
              </w:rPr>
            </w:pPr>
            <w:r w:rsidRPr="00350CB1">
              <w:rPr>
                <w:rFonts w:ascii="Times New Roman" w:hAnsi="Times New Roman" w:cs="Times New Roman"/>
                <w:b/>
                <w:color w:val="000000" w:themeColor="text1"/>
              </w:rPr>
              <w:t>EU7_D.S5</w:t>
            </w:r>
          </w:p>
        </w:tc>
        <w:tc>
          <w:tcPr>
            <w:tcW w:w="6408" w:type="dxa"/>
            <w:vMerge/>
            <w:vAlign w:val="center"/>
          </w:tcPr>
          <w:p w14:paraId="663BE9B9" w14:textId="77777777" w:rsidR="00555A8E" w:rsidRPr="00350CB1" w:rsidRDefault="00555A8E" w:rsidP="00555A8E">
            <w:pPr>
              <w:ind w:right="67"/>
              <w:rPr>
                <w:rFonts w:ascii="Times New Roman" w:eastAsia="ヒラギノ角ゴ Pro W3" w:hAnsi="Times New Roman" w:cs="Times New Roman"/>
                <w:b/>
                <w:color w:val="262728"/>
                <w:lang w:eastAsia="pl-PL"/>
              </w:rPr>
            </w:pPr>
          </w:p>
        </w:tc>
      </w:tr>
    </w:tbl>
    <w:p w14:paraId="61B12903" w14:textId="3006BC6B" w:rsidR="00746E5C" w:rsidRPr="00350CB1" w:rsidRDefault="00B570EE" w:rsidP="00B570EE">
      <w:pPr>
        <w:pStyle w:val="Akapitzlist"/>
        <w:ind w:left="0"/>
        <w:jc w:val="both"/>
        <w:rPr>
          <w:rFonts w:ascii="Times New Roman" w:hAnsi="Times New Roman" w:cs="Times New Roman"/>
        </w:rPr>
      </w:pPr>
      <w:r w:rsidRPr="00350CB1">
        <w:rPr>
          <w:rFonts w:ascii="Times New Roman" w:hAnsi="Times New Roman" w:cs="Times New Roman"/>
        </w:rPr>
        <w:t>*</w:t>
      </w:r>
      <w:r w:rsidR="005C0490" w:rsidRPr="00350CB1">
        <w:rPr>
          <w:rFonts w:ascii="Times New Roman" w:hAnsi="Times New Roman" w:cs="Times New Roman"/>
        </w:rPr>
        <w:t xml:space="preserve"> </w:t>
      </w:r>
      <w:r w:rsidRPr="00350CB1">
        <w:rPr>
          <w:rFonts w:ascii="Times New Roman" w:hAnsi="Times New Roman" w:cs="Times New Roman"/>
        </w:rPr>
        <w:t>Dyplom uwzględnia wszystkie ogólne efekty uczenia się w zakresie wiedzy, umiejętności i kompetencji społecznych.</w:t>
      </w:r>
    </w:p>
    <w:p w14:paraId="435A9CE7" w14:textId="1EA030E4" w:rsidR="005C0490" w:rsidRPr="00350CB1" w:rsidRDefault="00E235B3" w:rsidP="00B570EE">
      <w:pPr>
        <w:pStyle w:val="Akapitzlist"/>
        <w:ind w:left="0"/>
        <w:jc w:val="both"/>
        <w:rPr>
          <w:rFonts w:ascii="Times New Roman" w:hAnsi="Times New Roman" w:cs="Times New Roman"/>
        </w:rPr>
      </w:pPr>
      <w:r w:rsidRPr="00350CB1">
        <w:rPr>
          <w:rFonts w:ascii="Times New Roman" w:hAnsi="Times New Roman" w:cs="Times New Roman"/>
        </w:rPr>
        <w:t xml:space="preserve">** </w:t>
      </w:r>
      <w:r w:rsidR="00EF1A07" w:rsidRPr="00350CB1">
        <w:rPr>
          <w:rFonts w:ascii="Times New Roman" w:hAnsi="Times New Roman" w:cs="Times New Roman"/>
        </w:rPr>
        <w:t xml:space="preserve">Przedmiot prowadzony jest przez nauczyciela akademickiego zatrudnionego w kierunku architektura WAiSP. Wskazana literatura oraz wyniki badań naukowych są uzupełnieniem treści programowych przekazywanych studentom w czasie zajęć.  </w:t>
      </w:r>
      <w:r w:rsidR="005C0490" w:rsidRPr="00350CB1">
        <w:rPr>
          <w:rFonts w:ascii="Times New Roman" w:hAnsi="Times New Roman" w:cs="Times New Roman"/>
        </w:rPr>
        <w:t xml:space="preserve">Program należy rozpatrywać wraz z planem studiów. </w:t>
      </w:r>
    </w:p>
    <w:p w14:paraId="4E624963" w14:textId="77777777" w:rsidR="00E235B3" w:rsidRPr="00350CB1" w:rsidRDefault="00E235B3" w:rsidP="00B570EE">
      <w:pPr>
        <w:pStyle w:val="Akapitzlist"/>
        <w:ind w:left="0"/>
        <w:jc w:val="both"/>
        <w:rPr>
          <w:rFonts w:ascii="Times New Roman" w:hAnsi="Times New Roman" w:cs="Times New Roman"/>
        </w:rPr>
      </w:pPr>
    </w:p>
    <w:tbl>
      <w:tblPr>
        <w:tblStyle w:val="Tabela-Siatka"/>
        <w:tblW w:w="9634" w:type="dxa"/>
        <w:tblLook w:val="04A0" w:firstRow="1" w:lastRow="0" w:firstColumn="1" w:lastColumn="0" w:noHBand="0" w:noVBand="1"/>
      </w:tblPr>
      <w:tblGrid>
        <w:gridCol w:w="1537"/>
        <w:gridCol w:w="8097"/>
      </w:tblGrid>
      <w:tr w:rsidR="00746E5C" w:rsidRPr="00350CB1" w14:paraId="319F4FEE" w14:textId="77777777" w:rsidTr="00140AAA">
        <w:trPr>
          <w:trHeight w:val="699"/>
        </w:trPr>
        <w:tc>
          <w:tcPr>
            <w:tcW w:w="0" w:type="auto"/>
            <w:shd w:val="clear" w:color="auto" w:fill="D0CECE" w:themeFill="background2" w:themeFillShade="E6"/>
          </w:tcPr>
          <w:p w14:paraId="020370E4" w14:textId="77777777" w:rsidR="00746E5C" w:rsidRPr="00350CB1" w:rsidRDefault="00746E5C" w:rsidP="00140AAA">
            <w:pPr>
              <w:jc w:val="both"/>
              <w:rPr>
                <w:rFonts w:ascii="Times New Roman" w:hAnsi="Times New Roman" w:cs="Times New Roman"/>
                <w:b/>
              </w:rPr>
            </w:pPr>
            <w:r w:rsidRPr="00350CB1">
              <w:rPr>
                <w:rFonts w:ascii="Times New Roman" w:hAnsi="Times New Roman" w:cs="Times New Roman"/>
                <w:b/>
              </w:rPr>
              <w:t xml:space="preserve">Efekty uczenia się </w:t>
            </w:r>
          </w:p>
        </w:tc>
        <w:tc>
          <w:tcPr>
            <w:tcW w:w="8097" w:type="dxa"/>
            <w:shd w:val="clear" w:color="auto" w:fill="D0CECE" w:themeFill="background2" w:themeFillShade="E6"/>
          </w:tcPr>
          <w:p w14:paraId="590E92A6" w14:textId="77777777" w:rsidR="00746E5C" w:rsidRPr="00350CB1" w:rsidRDefault="00746E5C" w:rsidP="00140AAA">
            <w:pPr>
              <w:jc w:val="both"/>
              <w:rPr>
                <w:rFonts w:ascii="Times New Roman" w:hAnsi="Times New Roman" w:cs="Times New Roman"/>
                <w:b/>
              </w:rPr>
            </w:pPr>
            <w:r w:rsidRPr="00350CB1">
              <w:rPr>
                <w:rFonts w:ascii="Times New Roman" w:hAnsi="Times New Roman" w:cs="Times New Roman"/>
                <w:b/>
              </w:rPr>
              <w:t>Metody weryfikacji i oceny efektów uczenia się</w:t>
            </w:r>
          </w:p>
          <w:p w14:paraId="1F1CDEE2" w14:textId="77777777" w:rsidR="00746E5C" w:rsidRPr="00350CB1" w:rsidRDefault="00746E5C" w:rsidP="00140AAA">
            <w:pPr>
              <w:jc w:val="both"/>
              <w:rPr>
                <w:rFonts w:ascii="Times New Roman" w:hAnsi="Times New Roman" w:cs="Times New Roman"/>
                <w:b/>
              </w:rPr>
            </w:pPr>
            <w:r w:rsidRPr="00350CB1">
              <w:rPr>
                <w:rFonts w:ascii="Times New Roman" w:hAnsi="Times New Roman" w:cs="Times New Roman"/>
                <w:b/>
              </w:rPr>
              <w:t>osiągniętych przez studenta w trakcie całego cyklu kształcenia</w:t>
            </w:r>
          </w:p>
        </w:tc>
      </w:tr>
      <w:tr w:rsidR="00746E5C" w:rsidRPr="00350CB1" w14:paraId="0EBB5C69" w14:textId="77777777" w:rsidTr="00140AAA">
        <w:trPr>
          <w:trHeight w:val="2156"/>
        </w:trPr>
        <w:tc>
          <w:tcPr>
            <w:tcW w:w="0" w:type="auto"/>
          </w:tcPr>
          <w:p w14:paraId="47CA3068" w14:textId="77777777" w:rsidR="00746E5C" w:rsidRPr="00350CB1" w:rsidRDefault="00746E5C" w:rsidP="00140AAA">
            <w:pPr>
              <w:jc w:val="both"/>
              <w:rPr>
                <w:rFonts w:ascii="Times New Roman" w:hAnsi="Times New Roman" w:cs="Times New Roman"/>
                <w:b/>
                <w:bCs/>
              </w:rPr>
            </w:pPr>
          </w:p>
          <w:p w14:paraId="32AFE28B" w14:textId="77777777" w:rsidR="00746E5C" w:rsidRPr="00350CB1" w:rsidRDefault="00746E5C" w:rsidP="00140AAA">
            <w:pPr>
              <w:jc w:val="both"/>
              <w:rPr>
                <w:rFonts w:ascii="Times New Roman" w:hAnsi="Times New Roman" w:cs="Times New Roman"/>
                <w:b/>
                <w:bCs/>
              </w:rPr>
            </w:pPr>
          </w:p>
          <w:p w14:paraId="2092C364" w14:textId="77777777" w:rsidR="00746E5C" w:rsidRPr="00350CB1" w:rsidRDefault="00746E5C" w:rsidP="00140AAA">
            <w:pPr>
              <w:jc w:val="both"/>
              <w:rPr>
                <w:rFonts w:ascii="Times New Roman" w:hAnsi="Times New Roman" w:cs="Times New Roman"/>
                <w:b/>
                <w:bCs/>
              </w:rPr>
            </w:pPr>
          </w:p>
          <w:p w14:paraId="395EA573" w14:textId="77777777" w:rsidR="00746E5C" w:rsidRPr="00350CB1" w:rsidRDefault="00746E5C" w:rsidP="00140AAA">
            <w:pPr>
              <w:jc w:val="both"/>
              <w:rPr>
                <w:rFonts w:ascii="Times New Roman" w:hAnsi="Times New Roman" w:cs="Times New Roman"/>
                <w:b/>
                <w:bCs/>
              </w:rPr>
            </w:pPr>
          </w:p>
          <w:p w14:paraId="7EFE099C" w14:textId="77777777" w:rsidR="00746E5C" w:rsidRPr="00350CB1" w:rsidRDefault="00746E5C" w:rsidP="00140AAA">
            <w:pPr>
              <w:jc w:val="both"/>
              <w:rPr>
                <w:rFonts w:ascii="Times New Roman" w:hAnsi="Times New Roman" w:cs="Times New Roman"/>
                <w:b/>
                <w:bCs/>
              </w:rPr>
            </w:pPr>
          </w:p>
          <w:p w14:paraId="72C3A7E5" w14:textId="77777777" w:rsidR="00746E5C" w:rsidRPr="00350CB1" w:rsidRDefault="00746E5C" w:rsidP="00140AAA">
            <w:pPr>
              <w:jc w:val="both"/>
              <w:rPr>
                <w:rFonts w:ascii="Times New Roman" w:hAnsi="Times New Roman" w:cs="Times New Roman"/>
                <w:b/>
                <w:bCs/>
              </w:rPr>
            </w:pPr>
            <w:r w:rsidRPr="00350CB1">
              <w:rPr>
                <w:rFonts w:ascii="Times New Roman" w:hAnsi="Times New Roman" w:cs="Times New Roman"/>
                <w:b/>
                <w:bCs/>
              </w:rPr>
              <w:t>Wiedza</w:t>
            </w:r>
          </w:p>
          <w:p w14:paraId="570CF0B4" w14:textId="77777777" w:rsidR="00746E5C" w:rsidRPr="00350CB1" w:rsidRDefault="00746E5C" w:rsidP="00140AAA">
            <w:pPr>
              <w:jc w:val="both"/>
              <w:rPr>
                <w:rFonts w:ascii="Times New Roman" w:hAnsi="Times New Roman" w:cs="Times New Roman"/>
                <w:b/>
                <w:bCs/>
              </w:rPr>
            </w:pPr>
          </w:p>
          <w:p w14:paraId="267B149D" w14:textId="77777777" w:rsidR="00746E5C" w:rsidRPr="00350CB1" w:rsidRDefault="00746E5C" w:rsidP="00140AAA">
            <w:pPr>
              <w:jc w:val="both"/>
              <w:rPr>
                <w:rFonts w:ascii="Times New Roman" w:hAnsi="Times New Roman" w:cs="Times New Roman"/>
                <w:b/>
                <w:bCs/>
              </w:rPr>
            </w:pPr>
          </w:p>
          <w:p w14:paraId="5AD2A21A" w14:textId="77777777" w:rsidR="00746E5C" w:rsidRPr="00350CB1" w:rsidRDefault="00746E5C" w:rsidP="00140AAA">
            <w:pPr>
              <w:jc w:val="both"/>
              <w:rPr>
                <w:rFonts w:ascii="Times New Roman" w:hAnsi="Times New Roman" w:cs="Times New Roman"/>
                <w:b/>
                <w:bCs/>
              </w:rPr>
            </w:pPr>
          </w:p>
        </w:tc>
        <w:tc>
          <w:tcPr>
            <w:tcW w:w="8097" w:type="dxa"/>
          </w:tcPr>
          <w:p w14:paraId="6A6E6D5F" w14:textId="4EA7EF9A" w:rsidR="005C21F0" w:rsidRPr="00350CB1" w:rsidRDefault="00746E5C" w:rsidP="00140AAA">
            <w:pPr>
              <w:jc w:val="both"/>
              <w:rPr>
                <w:rFonts w:ascii="Times New Roman" w:hAnsi="Times New Roman" w:cs="Times New Roman"/>
              </w:rPr>
            </w:pPr>
            <w:r w:rsidRPr="00350CB1">
              <w:rPr>
                <w:rFonts w:ascii="Times New Roman" w:hAnsi="Times New Roman" w:cs="Times New Roman"/>
              </w:rPr>
              <w:t>Osiągnięcie wymaganych efektów uczenia się w kategorii wiedzy sprawdza się za pomocą</w:t>
            </w:r>
            <w:r w:rsidR="00A84D76" w:rsidRPr="00350CB1">
              <w:rPr>
                <w:rFonts w:ascii="Times New Roman" w:hAnsi="Times New Roman" w:cs="Times New Roman"/>
              </w:rPr>
              <w:t>:</w:t>
            </w:r>
          </w:p>
          <w:p w14:paraId="0CC10CF5" w14:textId="77777777" w:rsidR="00A84D76" w:rsidRPr="00350CB1" w:rsidRDefault="00746E5C" w:rsidP="00A84D76">
            <w:pPr>
              <w:pStyle w:val="Akapitzlist"/>
              <w:numPr>
                <w:ilvl w:val="0"/>
                <w:numId w:val="19"/>
              </w:numPr>
              <w:jc w:val="both"/>
              <w:rPr>
                <w:rFonts w:ascii="Times New Roman" w:hAnsi="Times New Roman" w:cs="Times New Roman"/>
              </w:rPr>
            </w:pPr>
            <w:r w:rsidRPr="00350CB1">
              <w:rPr>
                <w:rFonts w:ascii="Times New Roman" w:hAnsi="Times New Roman" w:cs="Times New Roman"/>
              </w:rPr>
              <w:t xml:space="preserve">egzaminów pisemnych lub ustnych, </w:t>
            </w:r>
          </w:p>
          <w:p w14:paraId="5276293D" w14:textId="77777777" w:rsidR="00A84D76" w:rsidRPr="00350CB1" w:rsidRDefault="00746E5C" w:rsidP="00A84D76">
            <w:pPr>
              <w:pStyle w:val="Akapitzlist"/>
              <w:numPr>
                <w:ilvl w:val="0"/>
                <w:numId w:val="19"/>
              </w:numPr>
              <w:jc w:val="both"/>
              <w:rPr>
                <w:rFonts w:ascii="Times New Roman" w:hAnsi="Times New Roman" w:cs="Times New Roman"/>
              </w:rPr>
            </w:pPr>
            <w:r w:rsidRPr="00350CB1">
              <w:rPr>
                <w:rFonts w:ascii="Times New Roman" w:hAnsi="Times New Roman" w:cs="Times New Roman"/>
              </w:rPr>
              <w:t xml:space="preserve">prac przeglądowych, </w:t>
            </w:r>
          </w:p>
          <w:p w14:paraId="48B21E32" w14:textId="77777777" w:rsidR="00A84D76" w:rsidRPr="00350CB1" w:rsidRDefault="00746E5C" w:rsidP="00A84D76">
            <w:pPr>
              <w:pStyle w:val="Akapitzlist"/>
              <w:numPr>
                <w:ilvl w:val="0"/>
                <w:numId w:val="19"/>
              </w:numPr>
              <w:jc w:val="both"/>
              <w:rPr>
                <w:rFonts w:ascii="Times New Roman" w:hAnsi="Times New Roman" w:cs="Times New Roman"/>
              </w:rPr>
            </w:pPr>
            <w:r w:rsidRPr="00350CB1">
              <w:rPr>
                <w:rFonts w:ascii="Times New Roman" w:hAnsi="Times New Roman" w:cs="Times New Roman"/>
              </w:rPr>
              <w:t xml:space="preserve">elaboratów i prezentacji oraz </w:t>
            </w:r>
          </w:p>
          <w:p w14:paraId="6E270B06" w14:textId="4F7EEE76" w:rsidR="00A84D76" w:rsidRPr="00350CB1" w:rsidRDefault="00746E5C" w:rsidP="00A84D76">
            <w:pPr>
              <w:pStyle w:val="Akapitzlist"/>
              <w:numPr>
                <w:ilvl w:val="0"/>
                <w:numId w:val="19"/>
              </w:numPr>
              <w:jc w:val="both"/>
              <w:rPr>
                <w:rFonts w:ascii="Times New Roman" w:hAnsi="Times New Roman" w:cs="Times New Roman"/>
              </w:rPr>
            </w:pPr>
            <w:r w:rsidRPr="00350CB1">
              <w:rPr>
                <w:rFonts w:ascii="Times New Roman" w:hAnsi="Times New Roman" w:cs="Times New Roman"/>
              </w:rPr>
              <w:t xml:space="preserve">przez weryfikację prac projektowych różnej kategorii i o różnym stopniu trudności. </w:t>
            </w:r>
          </w:p>
          <w:p w14:paraId="538F15C9" w14:textId="77777777" w:rsidR="00A84D76" w:rsidRPr="00350CB1" w:rsidRDefault="00A84D76" w:rsidP="00A84D76">
            <w:pPr>
              <w:pStyle w:val="Akapitzlist"/>
              <w:jc w:val="both"/>
              <w:rPr>
                <w:rFonts w:ascii="Times New Roman" w:hAnsi="Times New Roman" w:cs="Times New Roman"/>
              </w:rPr>
            </w:pPr>
          </w:p>
          <w:p w14:paraId="17B1DC7A" w14:textId="07770759" w:rsidR="00746E5C" w:rsidRPr="00350CB1" w:rsidRDefault="00746E5C" w:rsidP="00140AAA">
            <w:pPr>
              <w:jc w:val="both"/>
              <w:rPr>
                <w:rFonts w:ascii="Times New Roman" w:hAnsi="Times New Roman" w:cs="Times New Roman"/>
              </w:rPr>
            </w:pPr>
            <w:r w:rsidRPr="00350CB1">
              <w:rPr>
                <w:rFonts w:ascii="Times New Roman" w:hAnsi="Times New Roman" w:cs="Times New Roman"/>
              </w:rPr>
              <w:t>Egzaminy ustne są standaryzowane i ukierunkowane na sprawdzenie wiedzy na poziomie wyższym niż sama znajomość faktów (poziom zrozumienia, umiejętność analizy, syntezy, rozwiązywania problemów).</w:t>
            </w:r>
            <w:r w:rsidR="00DA2D3E" w:rsidRPr="00350CB1">
              <w:rPr>
                <w:rFonts w:ascii="Times New Roman" w:hAnsi="Times New Roman" w:cs="Times New Roman"/>
              </w:rPr>
              <w:t>*</w:t>
            </w:r>
          </w:p>
          <w:p w14:paraId="5259FB3C" w14:textId="77777777" w:rsidR="00A84D76" w:rsidRPr="00350CB1" w:rsidRDefault="00A84D76" w:rsidP="00140AAA">
            <w:pPr>
              <w:jc w:val="both"/>
              <w:rPr>
                <w:rFonts w:ascii="Times New Roman" w:hAnsi="Times New Roman" w:cs="Times New Roman"/>
              </w:rPr>
            </w:pPr>
          </w:p>
          <w:p w14:paraId="7B9CBD50" w14:textId="2BA4C4E9" w:rsidR="00A84D76" w:rsidRPr="00350CB1" w:rsidRDefault="00746E5C" w:rsidP="00140AAA">
            <w:pPr>
              <w:jc w:val="both"/>
              <w:rPr>
                <w:rFonts w:ascii="Times New Roman" w:hAnsi="Times New Roman" w:cs="Times New Roman"/>
              </w:rPr>
            </w:pPr>
            <w:r w:rsidRPr="00350CB1">
              <w:rPr>
                <w:rFonts w:ascii="Times New Roman" w:hAnsi="Times New Roman" w:cs="Times New Roman"/>
              </w:rPr>
              <w:t>Jako formy egzaminów pisemnych stosuje się</w:t>
            </w:r>
            <w:r w:rsidR="00A84D76" w:rsidRPr="00350CB1">
              <w:rPr>
                <w:rFonts w:ascii="Times New Roman" w:hAnsi="Times New Roman" w:cs="Times New Roman"/>
              </w:rPr>
              <w:t>:</w:t>
            </w:r>
          </w:p>
          <w:p w14:paraId="535A866D" w14:textId="77777777" w:rsidR="00A84D76" w:rsidRPr="00350CB1" w:rsidRDefault="00746E5C" w:rsidP="00A84D76">
            <w:pPr>
              <w:pStyle w:val="Akapitzlist"/>
              <w:numPr>
                <w:ilvl w:val="0"/>
                <w:numId w:val="20"/>
              </w:numPr>
              <w:jc w:val="both"/>
              <w:rPr>
                <w:rFonts w:ascii="Times New Roman" w:hAnsi="Times New Roman" w:cs="Times New Roman"/>
              </w:rPr>
            </w:pPr>
            <w:r w:rsidRPr="00350CB1">
              <w:rPr>
                <w:rFonts w:ascii="Times New Roman" w:hAnsi="Times New Roman" w:cs="Times New Roman"/>
              </w:rPr>
              <w:t>eseje,</w:t>
            </w:r>
          </w:p>
          <w:p w14:paraId="09257D43" w14:textId="77777777" w:rsidR="00A84D76" w:rsidRPr="00350CB1" w:rsidRDefault="00746E5C" w:rsidP="00A84D76">
            <w:pPr>
              <w:pStyle w:val="Akapitzlist"/>
              <w:numPr>
                <w:ilvl w:val="0"/>
                <w:numId w:val="20"/>
              </w:numPr>
              <w:jc w:val="both"/>
              <w:rPr>
                <w:rFonts w:ascii="Times New Roman" w:hAnsi="Times New Roman" w:cs="Times New Roman"/>
              </w:rPr>
            </w:pPr>
            <w:r w:rsidRPr="00350CB1">
              <w:rPr>
                <w:rFonts w:ascii="Times New Roman" w:hAnsi="Times New Roman" w:cs="Times New Roman"/>
              </w:rPr>
              <w:t xml:space="preserve"> raporty, </w:t>
            </w:r>
          </w:p>
          <w:p w14:paraId="708B593A" w14:textId="2CEAEC80" w:rsidR="00A84D76" w:rsidRPr="00350CB1" w:rsidRDefault="00746E5C" w:rsidP="00A84D76">
            <w:pPr>
              <w:pStyle w:val="Akapitzlist"/>
              <w:numPr>
                <w:ilvl w:val="0"/>
                <w:numId w:val="20"/>
              </w:numPr>
              <w:jc w:val="both"/>
              <w:rPr>
                <w:rFonts w:ascii="Times New Roman" w:hAnsi="Times New Roman" w:cs="Times New Roman"/>
              </w:rPr>
            </w:pPr>
            <w:r w:rsidRPr="00350CB1">
              <w:rPr>
                <w:rFonts w:ascii="Times New Roman" w:hAnsi="Times New Roman" w:cs="Times New Roman"/>
              </w:rPr>
              <w:t xml:space="preserve">krótkie ustrukturyzowane pytania </w:t>
            </w:r>
          </w:p>
          <w:p w14:paraId="1CEB6CD8" w14:textId="707FCFE2" w:rsidR="005C21F0" w:rsidRPr="00350CB1" w:rsidRDefault="00746E5C" w:rsidP="00197B12">
            <w:pPr>
              <w:pStyle w:val="Akapitzlist"/>
              <w:numPr>
                <w:ilvl w:val="0"/>
                <w:numId w:val="20"/>
              </w:numPr>
              <w:jc w:val="both"/>
              <w:rPr>
                <w:rFonts w:ascii="Times New Roman" w:hAnsi="Times New Roman" w:cs="Times New Roman"/>
              </w:rPr>
            </w:pPr>
            <w:r w:rsidRPr="00350CB1">
              <w:rPr>
                <w:rFonts w:ascii="Times New Roman" w:hAnsi="Times New Roman" w:cs="Times New Roman"/>
              </w:rPr>
              <w:t xml:space="preserve">testy wielokrotnego wyboru (MCQ – </w:t>
            </w:r>
            <w:proofErr w:type="spellStart"/>
            <w:r w:rsidRPr="00350CB1">
              <w:rPr>
                <w:rFonts w:ascii="Times New Roman" w:hAnsi="Times New Roman" w:cs="Times New Roman"/>
              </w:rPr>
              <w:t>Multiple</w:t>
            </w:r>
            <w:proofErr w:type="spellEnd"/>
            <w:r w:rsidRPr="00350CB1">
              <w:rPr>
                <w:rFonts w:ascii="Times New Roman" w:hAnsi="Times New Roman" w:cs="Times New Roman"/>
              </w:rPr>
              <w:t xml:space="preserve"> Choice </w:t>
            </w:r>
            <w:proofErr w:type="spellStart"/>
            <w:r w:rsidRPr="00350CB1">
              <w:rPr>
                <w:rFonts w:ascii="Times New Roman" w:hAnsi="Times New Roman" w:cs="Times New Roman"/>
              </w:rPr>
              <w:t>Questions</w:t>
            </w:r>
            <w:proofErr w:type="spellEnd"/>
            <w:r w:rsidRPr="00350CB1">
              <w:rPr>
                <w:rFonts w:ascii="Times New Roman" w:hAnsi="Times New Roman" w:cs="Times New Roman"/>
              </w:rPr>
              <w:t xml:space="preserve">), wielokrotnej odpowiedzi (MRQ – </w:t>
            </w:r>
            <w:proofErr w:type="spellStart"/>
            <w:r w:rsidRPr="00350CB1">
              <w:rPr>
                <w:rFonts w:ascii="Times New Roman" w:hAnsi="Times New Roman" w:cs="Times New Roman"/>
              </w:rPr>
              <w:t>Multiple</w:t>
            </w:r>
            <w:proofErr w:type="spellEnd"/>
            <w:r w:rsidRPr="00350CB1">
              <w:rPr>
                <w:rFonts w:ascii="Times New Roman" w:hAnsi="Times New Roman" w:cs="Times New Roman"/>
              </w:rPr>
              <w:t xml:space="preserve"> </w:t>
            </w:r>
            <w:proofErr w:type="spellStart"/>
            <w:r w:rsidRPr="00350CB1">
              <w:rPr>
                <w:rFonts w:ascii="Times New Roman" w:hAnsi="Times New Roman" w:cs="Times New Roman"/>
              </w:rPr>
              <w:t>Response</w:t>
            </w:r>
            <w:proofErr w:type="spellEnd"/>
            <w:r w:rsidRPr="00350CB1">
              <w:rPr>
                <w:rFonts w:ascii="Times New Roman" w:hAnsi="Times New Roman" w:cs="Times New Roman"/>
              </w:rPr>
              <w:t xml:space="preserve"> </w:t>
            </w:r>
            <w:proofErr w:type="spellStart"/>
            <w:r w:rsidRPr="00350CB1">
              <w:rPr>
                <w:rFonts w:ascii="Times New Roman" w:hAnsi="Times New Roman" w:cs="Times New Roman"/>
              </w:rPr>
              <w:t>Questions</w:t>
            </w:r>
            <w:proofErr w:type="spellEnd"/>
            <w:r w:rsidRPr="00350CB1">
              <w:rPr>
                <w:rFonts w:ascii="Times New Roman" w:hAnsi="Times New Roman" w:cs="Times New Roman"/>
              </w:rPr>
              <w:t>), wyboru Tak/Nie i dopasowania odpowiedzi.</w:t>
            </w:r>
          </w:p>
        </w:tc>
      </w:tr>
      <w:tr w:rsidR="00746E5C" w:rsidRPr="00350CB1" w14:paraId="7A7D02DD" w14:textId="77777777" w:rsidTr="00E235B3">
        <w:trPr>
          <w:trHeight w:val="2577"/>
        </w:trPr>
        <w:tc>
          <w:tcPr>
            <w:tcW w:w="0" w:type="auto"/>
          </w:tcPr>
          <w:p w14:paraId="44D4D5A0" w14:textId="77777777" w:rsidR="00746E5C" w:rsidRPr="00350CB1" w:rsidRDefault="00746E5C" w:rsidP="00140AAA">
            <w:pPr>
              <w:jc w:val="both"/>
              <w:rPr>
                <w:rFonts w:ascii="Times New Roman" w:hAnsi="Times New Roman" w:cs="Times New Roman"/>
                <w:b/>
                <w:bCs/>
              </w:rPr>
            </w:pPr>
          </w:p>
          <w:p w14:paraId="34143EC8" w14:textId="77777777" w:rsidR="00746E5C" w:rsidRPr="00350CB1" w:rsidRDefault="00746E5C" w:rsidP="00140AAA">
            <w:pPr>
              <w:jc w:val="both"/>
              <w:rPr>
                <w:rFonts w:ascii="Times New Roman" w:hAnsi="Times New Roman" w:cs="Times New Roman"/>
                <w:b/>
                <w:bCs/>
              </w:rPr>
            </w:pPr>
          </w:p>
          <w:p w14:paraId="07B94877" w14:textId="77777777" w:rsidR="00746E5C" w:rsidRPr="00350CB1" w:rsidRDefault="00746E5C" w:rsidP="00140AAA">
            <w:pPr>
              <w:jc w:val="both"/>
              <w:rPr>
                <w:rFonts w:ascii="Times New Roman" w:hAnsi="Times New Roman" w:cs="Times New Roman"/>
                <w:b/>
                <w:bCs/>
              </w:rPr>
            </w:pPr>
          </w:p>
          <w:p w14:paraId="6A1DAD7B" w14:textId="77777777" w:rsidR="00746E5C" w:rsidRPr="00350CB1" w:rsidRDefault="00746E5C" w:rsidP="00140AAA">
            <w:pPr>
              <w:jc w:val="both"/>
              <w:rPr>
                <w:rFonts w:ascii="Times New Roman" w:hAnsi="Times New Roman" w:cs="Times New Roman"/>
                <w:b/>
                <w:bCs/>
              </w:rPr>
            </w:pPr>
          </w:p>
          <w:p w14:paraId="0F9546FD" w14:textId="77777777" w:rsidR="00746E5C" w:rsidRPr="00350CB1" w:rsidRDefault="00746E5C" w:rsidP="00140AAA">
            <w:pPr>
              <w:jc w:val="both"/>
              <w:rPr>
                <w:rFonts w:ascii="Times New Roman" w:hAnsi="Times New Roman" w:cs="Times New Roman"/>
                <w:b/>
                <w:bCs/>
              </w:rPr>
            </w:pPr>
            <w:r w:rsidRPr="00350CB1">
              <w:rPr>
                <w:rFonts w:ascii="Times New Roman" w:hAnsi="Times New Roman" w:cs="Times New Roman"/>
                <w:b/>
                <w:bCs/>
              </w:rPr>
              <w:t>Umiejętności</w:t>
            </w:r>
          </w:p>
          <w:p w14:paraId="6CD122B0" w14:textId="77777777" w:rsidR="00746E5C" w:rsidRPr="00350CB1" w:rsidRDefault="00746E5C" w:rsidP="00140AAA">
            <w:pPr>
              <w:jc w:val="both"/>
              <w:rPr>
                <w:rFonts w:ascii="Times New Roman" w:hAnsi="Times New Roman" w:cs="Times New Roman"/>
                <w:b/>
                <w:bCs/>
              </w:rPr>
            </w:pPr>
          </w:p>
          <w:p w14:paraId="2E2C9E6B" w14:textId="77777777" w:rsidR="00746E5C" w:rsidRPr="00350CB1" w:rsidRDefault="00746E5C" w:rsidP="00140AAA">
            <w:pPr>
              <w:jc w:val="both"/>
              <w:rPr>
                <w:rFonts w:ascii="Times New Roman" w:hAnsi="Times New Roman" w:cs="Times New Roman"/>
                <w:b/>
                <w:bCs/>
              </w:rPr>
            </w:pPr>
          </w:p>
          <w:p w14:paraId="00C638AE" w14:textId="77777777" w:rsidR="00746E5C" w:rsidRPr="00350CB1" w:rsidRDefault="00746E5C" w:rsidP="00140AAA">
            <w:pPr>
              <w:jc w:val="both"/>
              <w:rPr>
                <w:rFonts w:ascii="Times New Roman" w:hAnsi="Times New Roman" w:cs="Times New Roman"/>
                <w:b/>
                <w:bCs/>
              </w:rPr>
            </w:pPr>
          </w:p>
          <w:p w14:paraId="4F791B77" w14:textId="77777777" w:rsidR="00746E5C" w:rsidRPr="00350CB1" w:rsidRDefault="00746E5C" w:rsidP="00140AAA">
            <w:pPr>
              <w:jc w:val="both"/>
              <w:rPr>
                <w:rFonts w:ascii="Times New Roman" w:hAnsi="Times New Roman" w:cs="Times New Roman"/>
                <w:b/>
                <w:bCs/>
              </w:rPr>
            </w:pPr>
          </w:p>
          <w:p w14:paraId="741F7D2B" w14:textId="77777777" w:rsidR="00746E5C" w:rsidRPr="00350CB1" w:rsidRDefault="00746E5C" w:rsidP="00140AAA">
            <w:pPr>
              <w:jc w:val="both"/>
              <w:rPr>
                <w:rFonts w:ascii="Times New Roman" w:hAnsi="Times New Roman" w:cs="Times New Roman"/>
                <w:b/>
                <w:bCs/>
              </w:rPr>
            </w:pPr>
          </w:p>
        </w:tc>
        <w:tc>
          <w:tcPr>
            <w:tcW w:w="8097" w:type="dxa"/>
          </w:tcPr>
          <w:p w14:paraId="027AA89C" w14:textId="1B9FD3AB" w:rsidR="00746E5C" w:rsidRPr="00350CB1" w:rsidRDefault="00746E5C" w:rsidP="00140AAA">
            <w:pPr>
              <w:jc w:val="both"/>
              <w:rPr>
                <w:rFonts w:ascii="Times New Roman" w:hAnsi="Times New Roman" w:cs="Times New Roman"/>
              </w:rPr>
            </w:pPr>
            <w:r w:rsidRPr="00350CB1">
              <w:rPr>
                <w:rFonts w:ascii="Times New Roman" w:hAnsi="Times New Roman" w:cs="Times New Roman"/>
              </w:rPr>
              <w:t>Osiągnięcie wymaganych efektów uczenia się w kategorii umiejętności i w kategorii kompetencji społecznych sprawdza się przez ocenę prac projektowych różnej kategorii i o różnym stopniu trudności.</w:t>
            </w:r>
            <w:r w:rsidR="00DA2D3E" w:rsidRPr="00350CB1">
              <w:rPr>
                <w:rFonts w:ascii="Times New Roman" w:hAnsi="Times New Roman" w:cs="Times New Roman"/>
              </w:rPr>
              <w:t>*</w:t>
            </w:r>
          </w:p>
          <w:p w14:paraId="36A328BD" w14:textId="77777777" w:rsidR="00746E5C" w:rsidRPr="00350CB1" w:rsidRDefault="00746E5C" w:rsidP="00140AAA">
            <w:pPr>
              <w:jc w:val="both"/>
              <w:rPr>
                <w:rFonts w:ascii="Times New Roman" w:hAnsi="Times New Roman" w:cs="Times New Roman"/>
              </w:rPr>
            </w:pPr>
          </w:p>
          <w:p w14:paraId="1B8FE626" w14:textId="2BA632DB" w:rsidR="005C21F0" w:rsidRPr="00350CB1" w:rsidRDefault="00746E5C" w:rsidP="00197B12">
            <w:pPr>
              <w:jc w:val="both"/>
              <w:rPr>
                <w:rFonts w:ascii="Times New Roman" w:hAnsi="Times New Roman" w:cs="Times New Roman"/>
              </w:rPr>
            </w:pPr>
            <w:r w:rsidRPr="00350CB1">
              <w:rPr>
                <w:rFonts w:ascii="Times New Roman" w:hAnsi="Times New Roman" w:cs="Times New Roman"/>
              </w:rPr>
              <w:t>Osiągnięcie wymaganych efektów uczenia się w kategorii umiejętności w grupie zajęć A sprawdza się przez ocenę zrealizowanej pracy projektowej, w tym kursowej i przeglądowej (przejściowej), i pracy klauzurowej oraz ocenę poziomu kreatywności studenta wykazanej podczas procesu projektowania i bezpośrednich korekt indywidualnych i zespołowych realizowanych metodą „mistrz-uczeń”, a także umiejętności prezentacji i obrony wykonanego projektu.</w:t>
            </w:r>
          </w:p>
        </w:tc>
      </w:tr>
      <w:tr w:rsidR="00746E5C" w:rsidRPr="00350CB1" w14:paraId="30C660FF" w14:textId="77777777" w:rsidTr="00140AAA">
        <w:trPr>
          <w:trHeight w:val="2832"/>
        </w:trPr>
        <w:tc>
          <w:tcPr>
            <w:tcW w:w="0" w:type="auto"/>
          </w:tcPr>
          <w:p w14:paraId="28E3C7EE" w14:textId="77777777" w:rsidR="00746E5C" w:rsidRPr="00350CB1" w:rsidRDefault="00746E5C" w:rsidP="00140AAA">
            <w:pPr>
              <w:jc w:val="both"/>
              <w:rPr>
                <w:rFonts w:ascii="Times New Roman" w:hAnsi="Times New Roman" w:cs="Times New Roman"/>
                <w:b/>
                <w:bCs/>
              </w:rPr>
            </w:pPr>
          </w:p>
          <w:p w14:paraId="4579C1D0" w14:textId="77777777" w:rsidR="00746E5C" w:rsidRPr="00350CB1" w:rsidRDefault="00746E5C" w:rsidP="00140AAA">
            <w:pPr>
              <w:jc w:val="both"/>
              <w:rPr>
                <w:rFonts w:ascii="Times New Roman" w:hAnsi="Times New Roman" w:cs="Times New Roman"/>
                <w:b/>
                <w:bCs/>
              </w:rPr>
            </w:pPr>
          </w:p>
          <w:p w14:paraId="6B0D25EC" w14:textId="77777777" w:rsidR="00746E5C" w:rsidRPr="00350CB1" w:rsidRDefault="00746E5C" w:rsidP="00140AAA">
            <w:pPr>
              <w:jc w:val="both"/>
              <w:rPr>
                <w:rFonts w:ascii="Times New Roman" w:hAnsi="Times New Roman" w:cs="Times New Roman"/>
                <w:b/>
                <w:bCs/>
              </w:rPr>
            </w:pPr>
          </w:p>
          <w:p w14:paraId="7274B502" w14:textId="77777777" w:rsidR="00746E5C" w:rsidRPr="00350CB1" w:rsidRDefault="00746E5C" w:rsidP="00140AAA">
            <w:pPr>
              <w:jc w:val="both"/>
              <w:rPr>
                <w:rFonts w:ascii="Times New Roman" w:hAnsi="Times New Roman" w:cs="Times New Roman"/>
                <w:b/>
                <w:bCs/>
              </w:rPr>
            </w:pPr>
          </w:p>
          <w:p w14:paraId="02510BAF" w14:textId="77777777" w:rsidR="00746E5C" w:rsidRPr="00350CB1" w:rsidRDefault="00746E5C" w:rsidP="00140AAA">
            <w:pPr>
              <w:jc w:val="both"/>
              <w:rPr>
                <w:rFonts w:ascii="Times New Roman" w:hAnsi="Times New Roman" w:cs="Times New Roman"/>
                <w:b/>
                <w:bCs/>
              </w:rPr>
            </w:pPr>
            <w:r w:rsidRPr="00350CB1">
              <w:rPr>
                <w:rFonts w:ascii="Times New Roman" w:hAnsi="Times New Roman" w:cs="Times New Roman"/>
                <w:b/>
                <w:bCs/>
              </w:rPr>
              <w:t>Kompetencje</w:t>
            </w:r>
          </w:p>
          <w:p w14:paraId="7A39F916" w14:textId="77777777" w:rsidR="00746E5C" w:rsidRPr="00350CB1" w:rsidRDefault="00746E5C" w:rsidP="00140AAA">
            <w:pPr>
              <w:jc w:val="both"/>
              <w:rPr>
                <w:rFonts w:ascii="Times New Roman" w:hAnsi="Times New Roman" w:cs="Times New Roman"/>
                <w:b/>
                <w:bCs/>
              </w:rPr>
            </w:pPr>
          </w:p>
          <w:p w14:paraId="1D15A9E6" w14:textId="77777777" w:rsidR="00746E5C" w:rsidRPr="00350CB1" w:rsidRDefault="00746E5C" w:rsidP="00140AAA">
            <w:pPr>
              <w:jc w:val="both"/>
              <w:rPr>
                <w:rFonts w:ascii="Times New Roman" w:hAnsi="Times New Roman" w:cs="Times New Roman"/>
                <w:b/>
                <w:bCs/>
              </w:rPr>
            </w:pPr>
          </w:p>
          <w:p w14:paraId="63238C22" w14:textId="77777777" w:rsidR="00746E5C" w:rsidRPr="00350CB1" w:rsidRDefault="00746E5C" w:rsidP="00140AAA">
            <w:pPr>
              <w:jc w:val="both"/>
              <w:rPr>
                <w:rFonts w:ascii="Times New Roman" w:hAnsi="Times New Roman" w:cs="Times New Roman"/>
                <w:b/>
                <w:bCs/>
              </w:rPr>
            </w:pPr>
          </w:p>
          <w:p w14:paraId="65C3DB4D" w14:textId="77777777" w:rsidR="00746E5C" w:rsidRPr="00350CB1" w:rsidRDefault="00746E5C" w:rsidP="00140AAA">
            <w:pPr>
              <w:jc w:val="both"/>
              <w:rPr>
                <w:rFonts w:ascii="Times New Roman" w:hAnsi="Times New Roman" w:cs="Times New Roman"/>
                <w:b/>
                <w:bCs/>
              </w:rPr>
            </w:pPr>
          </w:p>
        </w:tc>
        <w:tc>
          <w:tcPr>
            <w:tcW w:w="8097" w:type="dxa"/>
          </w:tcPr>
          <w:p w14:paraId="797D0136" w14:textId="5D88101A" w:rsidR="00746E5C" w:rsidRPr="00350CB1" w:rsidRDefault="00746E5C" w:rsidP="00140AAA">
            <w:pPr>
              <w:jc w:val="both"/>
              <w:rPr>
                <w:rFonts w:ascii="Times New Roman" w:hAnsi="Times New Roman" w:cs="Times New Roman"/>
              </w:rPr>
            </w:pPr>
            <w:r w:rsidRPr="00350CB1">
              <w:rPr>
                <w:rFonts w:ascii="Times New Roman" w:hAnsi="Times New Roman" w:cs="Times New Roman"/>
              </w:rPr>
              <w:t>Osiągnięcie wymaganych efektów uczenia się w kategorii umiejętności i w kategorii kompetencji społecznych sprawdza się przez ocenę prac projektowych różnej kategorii i o różnym stopniu trudności.</w:t>
            </w:r>
            <w:r w:rsidR="00DA2D3E" w:rsidRPr="00350CB1">
              <w:rPr>
                <w:rFonts w:ascii="Times New Roman" w:hAnsi="Times New Roman" w:cs="Times New Roman"/>
              </w:rPr>
              <w:t>*</w:t>
            </w:r>
          </w:p>
          <w:p w14:paraId="4BA45E0A" w14:textId="77777777" w:rsidR="00746E5C" w:rsidRPr="00350CB1" w:rsidRDefault="00746E5C" w:rsidP="00140AAA">
            <w:pPr>
              <w:jc w:val="both"/>
              <w:rPr>
                <w:rFonts w:ascii="Times New Roman" w:hAnsi="Times New Roman" w:cs="Times New Roman"/>
              </w:rPr>
            </w:pPr>
          </w:p>
          <w:p w14:paraId="4453D2D5" w14:textId="55043547" w:rsidR="00A84D76" w:rsidRPr="00350CB1" w:rsidRDefault="00746E5C" w:rsidP="00140AAA">
            <w:pPr>
              <w:jc w:val="both"/>
              <w:rPr>
                <w:rFonts w:ascii="Times New Roman" w:hAnsi="Times New Roman" w:cs="Times New Roman"/>
              </w:rPr>
            </w:pPr>
            <w:r w:rsidRPr="00350CB1">
              <w:rPr>
                <w:rFonts w:ascii="Times New Roman" w:hAnsi="Times New Roman" w:cs="Times New Roman"/>
              </w:rPr>
              <w:t>Osiągnięcie wymaganych efektów uczenia się w kategorii umiejętności w grupie zajęć A sprawdza się przez ocenę zrealizowanej pracy projektowej, w tym kursowej i przeglądowej (przejściowej), i pracy klauzurowej oraz ocenę poziomu kreatywności studenta wykazanej podczas procesu projektowania i bezpośrednich korekt indywidualnych i realizowanych metodą „mistrz-uczeń”, a także umiejętności prezentacji i obrony wykonanego projektu.</w:t>
            </w:r>
          </w:p>
          <w:p w14:paraId="1D7CCBBF" w14:textId="77777777" w:rsidR="00197B12" w:rsidRPr="00350CB1" w:rsidRDefault="00197B12" w:rsidP="00140AAA">
            <w:pPr>
              <w:jc w:val="both"/>
              <w:rPr>
                <w:rFonts w:ascii="Times New Roman" w:hAnsi="Times New Roman" w:cs="Times New Roman"/>
              </w:rPr>
            </w:pPr>
          </w:p>
          <w:p w14:paraId="4B8B0EDF" w14:textId="120BC5FB" w:rsidR="00746E5C" w:rsidRPr="00350CB1" w:rsidRDefault="00746E5C" w:rsidP="00140AAA">
            <w:pPr>
              <w:jc w:val="both"/>
              <w:rPr>
                <w:rFonts w:ascii="Times New Roman" w:hAnsi="Times New Roman" w:cs="Times New Roman"/>
              </w:rPr>
            </w:pPr>
            <w:r w:rsidRPr="00350CB1">
              <w:rPr>
                <w:rFonts w:ascii="Times New Roman" w:hAnsi="Times New Roman" w:cs="Times New Roman"/>
              </w:rPr>
              <w:t>Kompetencje społeczne (zawodowe) studentów oceniane są także przez bezpośrednią obserwację ich zachowania podczas praktyk zawodowych</w:t>
            </w:r>
            <w:r w:rsidR="005C21F0" w:rsidRPr="00350CB1">
              <w:rPr>
                <w:rFonts w:ascii="Times New Roman" w:hAnsi="Times New Roman" w:cs="Times New Roman"/>
              </w:rPr>
              <w:t>.</w:t>
            </w:r>
          </w:p>
        </w:tc>
      </w:tr>
    </w:tbl>
    <w:p w14:paraId="64F3B646" w14:textId="68B6D72B" w:rsidR="00A35869" w:rsidRPr="00350CB1" w:rsidRDefault="00DA2D3E" w:rsidP="006453AC">
      <w:pPr>
        <w:jc w:val="both"/>
        <w:rPr>
          <w:rFonts w:ascii="Times New Roman" w:hAnsi="Times New Roman" w:cs="Times New Roman"/>
        </w:rPr>
      </w:pPr>
      <w:r w:rsidRPr="00350CB1">
        <w:rPr>
          <w:rFonts w:ascii="Times New Roman" w:hAnsi="Times New Roman" w:cs="Times New Roman"/>
          <w:b/>
          <w:lang w:eastAsia="pl-PL"/>
        </w:rPr>
        <w:t xml:space="preserve">* </w:t>
      </w:r>
      <w:r w:rsidR="00197B12" w:rsidRPr="00350CB1">
        <w:rPr>
          <w:rFonts w:ascii="Times New Roman" w:hAnsi="Times New Roman" w:cs="Times New Roman"/>
        </w:rPr>
        <w:t>Osiągnięcie wymaganych efektów uczenia się w kategorii wiedzy, w grupie zajęć D sprawdza się przez ocenę wiedzy, umiejętności i kompetencji nabytej podczas seminariów w zakresie metodologii pracy naukowej i umiejętności jej praktycznego zastosowania w projektowaniu, a także ocenę pracy analityczno-opisowej i projektowo-graficznej pracy dyplomowej, w zakresie poziomu kreatywności naukowej i projektowej studenta oraz uzyskanych przez niego wartości rozwiązań architektonicznych i umiejętności ich publicznej prezentacji i obrony.</w:t>
      </w:r>
    </w:p>
    <w:sectPr w:rsidR="00A35869" w:rsidRPr="00350CB1" w:rsidSect="00B07B8A">
      <w:headerReference w:type="default" r:id="rId10"/>
      <w:footerReference w:type="even" r:id="rId11"/>
      <w:footerReference w:type="default" r:id="rId12"/>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EE197" w14:textId="77777777" w:rsidR="00B03531" w:rsidRDefault="00B03531" w:rsidP="003265D6">
      <w:pPr>
        <w:spacing w:after="0" w:line="240" w:lineRule="auto"/>
      </w:pPr>
      <w:r>
        <w:separator/>
      </w:r>
    </w:p>
  </w:endnote>
  <w:endnote w:type="continuationSeparator" w:id="0">
    <w:p w14:paraId="1D2FB46D" w14:textId="77777777" w:rsidR="00B03531" w:rsidRDefault="00B03531"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ヒラギノ角ゴ Pro W3">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2102797260"/>
      <w:docPartObj>
        <w:docPartGallery w:val="Page Numbers (Bottom of Page)"/>
        <w:docPartUnique/>
      </w:docPartObj>
    </w:sdtPr>
    <w:sdtEndPr>
      <w:rPr>
        <w:rStyle w:val="Numerstrony"/>
      </w:rPr>
    </w:sdtEndPr>
    <w:sdtContent>
      <w:p w14:paraId="79D16192" w14:textId="3C218E2B" w:rsidR="00C31D44" w:rsidRDefault="00C31D44" w:rsidP="004E1FE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71FBC6CA" w14:textId="77777777" w:rsidR="00C31D44" w:rsidRDefault="00C31D44" w:rsidP="00C31D4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8043351"/>
      <w:docPartObj>
        <w:docPartGallery w:val="Page Numbers (Bottom of Page)"/>
        <w:docPartUnique/>
      </w:docPartObj>
    </w:sdtPr>
    <w:sdtEndPr/>
    <w:sdtContent>
      <w:p w14:paraId="6F3D721D" w14:textId="06ABDF4E" w:rsidR="001A1A09" w:rsidRDefault="001A1A09">
        <w:pPr>
          <w:pStyle w:val="Stopka"/>
          <w:jc w:val="right"/>
        </w:pPr>
        <w:r>
          <w:fldChar w:fldCharType="begin"/>
        </w:r>
        <w:r>
          <w:instrText>PAGE   \* MERGEFORMAT</w:instrText>
        </w:r>
        <w:r>
          <w:fldChar w:fldCharType="separate"/>
        </w:r>
        <w:r w:rsidR="009B090B">
          <w:rPr>
            <w:noProof/>
          </w:rPr>
          <w:t>1</w:t>
        </w:r>
        <w:r>
          <w:fldChar w:fldCharType="end"/>
        </w:r>
      </w:p>
    </w:sdtContent>
  </w:sdt>
  <w:p w14:paraId="05A9A3C7" w14:textId="6602426B" w:rsidR="007F5FFF" w:rsidRDefault="007F5FFF" w:rsidP="00C31D4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D3380" w14:textId="77777777" w:rsidR="00B03531" w:rsidRDefault="00B03531" w:rsidP="003265D6">
      <w:pPr>
        <w:spacing w:after="0" w:line="240" w:lineRule="auto"/>
      </w:pPr>
      <w:r>
        <w:separator/>
      </w:r>
    </w:p>
  </w:footnote>
  <w:footnote w:type="continuationSeparator" w:id="0">
    <w:p w14:paraId="4C1E64A2" w14:textId="77777777" w:rsidR="00B03531" w:rsidRDefault="00B03531"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85C3" w14:textId="77777777" w:rsidR="00996C3B" w:rsidRDefault="00996C3B">
    <w:pPr>
      <w:pStyle w:val="Nagwek"/>
      <w:jc w:val="right"/>
    </w:pPr>
  </w:p>
  <w:p w14:paraId="11CE46D6" w14:textId="77777777" w:rsidR="00996C3B" w:rsidRDefault="00996C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7614B"/>
    <w:multiLevelType w:val="hybridMultilevel"/>
    <w:tmpl w:val="7FE4AB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2EF4421"/>
    <w:multiLevelType w:val="hybridMultilevel"/>
    <w:tmpl w:val="BB321F7C"/>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2" w15:restartNumberingAfterBreak="0">
    <w:nsid w:val="02F93B23"/>
    <w:multiLevelType w:val="hybridMultilevel"/>
    <w:tmpl w:val="ECD8AE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306AD8"/>
    <w:multiLevelType w:val="hybridMultilevel"/>
    <w:tmpl w:val="5178F740"/>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4" w15:restartNumberingAfterBreak="0">
    <w:nsid w:val="15C14307"/>
    <w:multiLevelType w:val="hybridMultilevel"/>
    <w:tmpl w:val="25F209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A601A94"/>
    <w:multiLevelType w:val="hybridMultilevel"/>
    <w:tmpl w:val="BAFE428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E5421FB"/>
    <w:multiLevelType w:val="hybridMultilevel"/>
    <w:tmpl w:val="9A1EF69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032499B"/>
    <w:multiLevelType w:val="hybridMultilevel"/>
    <w:tmpl w:val="ECA4E2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2071034"/>
    <w:multiLevelType w:val="hybridMultilevel"/>
    <w:tmpl w:val="9DE4DE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FB5A80"/>
    <w:multiLevelType w:val="hybridMultilevel"/>
    <w:tmpl w:val="61BE4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F72635"/>
    <w:multiLevelType w:val="hybridMultilevel"/>
    <w:tmpl w:val="E976D4E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1" w15:restartNumberingAfterBreak="0">
    <w:nsid w:val="32187033"/>
    <w:multiLevelType w:val="hybridMultilevel"/>
    <w:tmpl w:val="6B168E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BD4A06"/>
    <w:multiLevelType w:val="hybridMultilevel"/>
    <w:tmpl w:val="A1E8ED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3255ECA"/>
    <w:multiLevelType w:val="hybridMultilevel"/>
    <w:tmpl w:val="5C86E77E"/>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4" w15:restartNumberingAfterBreak="0">
    <w:nsid w:val="34CC3C16"/>
    <w:multiLevelType w:val="hybridMultilevel"/>
    <w:tmpl w:val="BEFEB7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9D093F"/>
    <w:multiLevelType w:val="hybridMultilevel"/>
    <w:tmpl w:val="D1A43F6A"/>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6" w15:restartNumberingAfterBreak="0">
    <w:nsid w:val="403E3A60"/>
    <w:multiLevelType w:val="hybridMultilevel"/>
    <w:tmpl w:val="8D963D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5EC3445"/>
    <w:multiLevelType w:val="hybridMultilevel"/>
    <w:tmpl w:val="D0DC137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A281E62"/>
    <w:multiLevelType w:val="hybridMultilevel"/>
    <w:tmpl w:val="7B888A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BC45BB7"/>
    <w:multiLevelType w:val="hybridMultilevel"/>
    <w:tmpl w:val="B0983DB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69852E7"/>
    <w:multiLevelType w:val="hybridMultilevel"/>
    <w:tmpl w:val="7EDE86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DF11FE1"/>
    <w:multiLevelType w:val="hybridMultilevel"/>
    <w:tmpl w:val="39446B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9F3EE5"/>
    <w:multiLevelType w:val="hybridMultilevel"/>
    <w:tmpl w:val="2C505F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7A0F6D23"/>
    <w:multiLevelType w:val="hybridMultilevel"/>
    <w:tmpl w:val="443E72F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7DA3257B"/>
    <w:multiLevelType w:val="hybridMultilevel"/>
    <w:tmpl w:val="31D2D1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7E32174E"/>
    <w:multiLevelType w:val="hybridMultilevel"/>
    <w:tmpl w:val="61D6D7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0"/>
  </w:num>
  <w:num w:numId="2">
    <w:abstractNumId w:val="14"/>
  </w:num>
  <w:num w:numId="3">
    <w:abstractNumId w:val="18"/>
  </w:num>
  <w:num w:numId="4">
    <w:abstractNumId w:val="15"/>
  </w:num>
  <w:num w:numId="5">
    <w:abstractNumId w:val="13"/>
  </w:num>
  <w:num w:numId="6">
    <w:abstractNumId w:val="1"/>
  </w:num>
  <w:num w:numId="7">
    <w:abstractNumId w:val="9"/>
  </w:num>
  <w:num w:numId="8">
    <w:abstractNumId w:val="21"/>
  </w:num>
  <w:num w:numId="9">
    <w:abstractNumId w:val="7"/>
  </w:num>
  <w:num w:numId="10">
    <w:abstractNumId w:val="10"/>
  </w:num>
  <w:num w:numId="11">
    <w:abstractNumId w:val="8"/>
  </w:num>
  <w:num w:numId="12">
    <w:abstractNumId w:val="25"/>
  </w:num>
  <w:num w:numId="13">
    <w:abstractNumId w:val="19"/>
  </w:num>
  <w:num w:numId="14">
    <w:abstractNumId w:val="5"/>
  </w:num>
  <w:num w:numId="15">
    <w:abstractNumId w:val="17"/>
  </w:num>
  <w:num w:numId="16">
    <w:abstractNumId w:val="2"/>
  </w:num>
  <w:num w:numId="17">
    <w:abstractNumId w:val="11"/>
  </w:num>
  <w:num w:numId="18">
    <w:abstractNumId w:val="22"/>
  </w:num>
  <w:num w:numId="19">
    <w:abstractNumId w:val="16"/>
  </w:num>
  <w:num w:numId="20">
    <w:abstractNumId w:val="3"/>
  </w:num>
  <w:num w:numId="21">
    <w:abstractNumId w:val="0"/>
  </w:num>
  <w:num w:numId="22">
    <w:abstractNumId w:val="23"/>
  </w:num>
  <w:num w:numId="23">
    <w:abstractNumId w:val="4"/>
  </w:num>
  <w:num w:numId="24">
    <w:abstractNumId w:val="12"/>
  </w:num>
  <w:num w:numId="25">
    <w:abstractNumId w:val="6"/>
  </w:num>
  <w:num w:numId="26">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7E0C"/>
    <w:rsid w:val="000321C0"/>
    <w:rsid w:val="0003410B"/>
    <w:rsid w:val="00036A60"/>
    <w:rsid w:val="00050E58"/>
    <w:rsid w:val="00052C46"/>
    <w:rsid w:val="000775DD"/>
    <w:rsid w:val="000B4F61"/>
    <w:rsid w:val="000C7D14"/>
    <w:rsid w:val="000E6F22"/>
    <w:rsid w:val="0010359F"/>
    <w:rsid w:val="00111095"/>
    <w:rsid w:val="00121313"/>
    <w:rsid w:val="00121515"/>
    <w:rsid w:val="00122EB7"/>
    <w:rsid w:val="00176B13"/>
    <w:rsid w:val="001850CF"/>
    <w:rsid w:val="00197B12"/>
    <w:rsid w:val="001A1A09"/>
    <w:rsid w:val="001A5F16"/>
    <w:rsid w:val="001C4E97"/>
    <w:rsid w:val="001D52A4"/>
    <w:rsid w:val="001F2829"/>
    <w:rsid w:val="00202A2E"/>
    <w:rsid w:val="00211F21"/>
    <w:rsid w:val="00217E2F"/>
    <w:rsid w:val="00226629"/>
    <w:rsid w:val="002327DE"/>
    <w:rsid w:val="0023662D"/>
    <w:rsid w:val="00247332"/>
    <w:rsid w:val="00250BFD"/>
    <w:rsid w:val="002715B9"/>
    <w:rsid w:val="002748B8"/>
    <w:rsid w:val="00274E84"/>
    <w:rsid w:val="00294901"/>
    <w:rsid w:val="002978D4"/>
    <w:rsid w:val="002979C7"/>
    <w:rsid w:val="002C6A1C"/>
    <w:rsid w:val="002D2AFF"/>
    <w:rsid w:val="002D5F64"/>
    <w:rsid w:val="002E72E3"/>
    <w:rsid w:val="00307D7D"/>
    <w:rsid w:val="003112DB"/>
    <w:rsid w:val="00324A9F"/>
    <w:rsid w:val="00326483"/>
    <w:rsid w:val="003265D6"/>
    <w:rsid w:val="00350CB1"/>
    <w:rsid w:val="00380C85"/>
    <w:rsid w:val="00392B89"/>
    <w:rsid w:val="003B7CFA"/>
    <w:rsid w:val="003D30E9"/>
    <w:rsid w:val="00404AD2"/>
    <w:rsid w:val="004171C7"/>
    <w:rsid w:val="0042050A"/>
    <w:rsid w:val="00420619"/>
    <w:rsid w:val="004268D1"/>
    <w:rsid w:val="00460B11"/>
    <w:rsid w:val="0048505C"/>
    <w:rsid w:val="0048522D"/>
    <w:rsid w:val="0048640D"/>
    <w:rsid w:val="00496975"/>
    <w:rsid w:val="004B09F9"/>
    <w:rsid w:val="004B793A"/>
    <w:rsid w:val="004C242B"/>
    <w:rsid w:val="004C376E"/>
    <w:rsid w:val="004C63C7"/>
    <w:rsid w:val="004E4ED0"/>
    <w:rsid w:val="004E557F"/>
    <w:rsid w:val="005226B1"/>
    <w:rsid w:val="00522CD3"/>
    <w:rsid w:val="0053167C"/>
    <w:rsid w:val="00534812"/>
    <w:rsid w:val="00543391"/>
    <w:rsid w:val="00555A8E"/>
    <w:rsid w:val="00565557"/>
    <w:rsid w:val="00574C21"/>
    <w:rsid w:val="00575527"/>
    <w:rsid w:val="005A0A66"/>
    <w:rsid w:val="005A7115"/>
    <w:rsid w:val="005C0490"/>
    <w:rsid w:val="005C21F0"/>
    <w:rsid w:val="005D10C0"/>
    <w:rsid w:val="005D21C3"/>
    <w:rsid w:val="005D6602"/>
    <w:rsid w:val="005F09B0"/>
    <w:rsid w:val="005F34F1"/>
    <w:rsid w:val="005F4B96"/>
    <w:rsid w:val="005F54C9"/>
    <w:rsid w:val="006265C0"/>
    <w:rsid w:val="00627739"/>
    <w:rsid w:val="006453AC"/>
    <w:rsid w:val="0066209E"/>
    <w:rsid w:val="006714D0"/>
    <w:rsid w:val="006762DD"/>
    <w:rsid w:val="006A01DB"/>
    <w:rsid w:val="006C043A"/>
    <w:rsid w:val="006D066D"/>
    <w:rsid w:val="006D33F5"/>
    <w:rsid w:val="006E020D"/>
    <w:rsid w:val="00704EF3"/>
    <w:rsid w:val="00741B79"/>
    <w:rsid w:val="00746E5C"/>
    <w:rsid w:val="00762338"/>
    <w:rsid w:val="0079162B"/>
    <w:rsid w:val="0079267C"/>
    <w:rsid w:val="00796001"/>
    <w:rsid w:val="007A0768"/>
    <w:rsid w:val="007A3FFB"/>
    <w:rsid w:val="007B05BE"/>
    <w:rsid w:val="007D5B4F"/>
    <w:rsid w:val="007F5FFF"/>
    <w:rsid w:val="008205C0"/>
    <w:rsid w:val="0082085C"/>
    <w:rsid w:val="00821E45"/>
    <w:rsid w:val="00824AF1"/>
    <w:rsid w:val="0083520E"/>
    <w:rsid w:val="00857778"/>
    <w:rsid w:val="00862AB7"/>
    <w:rsid w:val="00877B09"/>
    <w:rsid w:val="00883EDF"/>
    <w:rsid w:val="00890D0E"/>
    <w:rsid w:val="008C0984"/>
    <w:rsid w:val="008D4FC6"/>
    <w:rsid w:val="008F1D87"/>
    <w:rsid w:val="008F7A53"/>
    <w:rsid w:val="009270F5"/>
    <w:rsid w:val="00930966"/>
    <w:rsid w:val="00934864"/>
    <w:rsid w:val="00942D5D"/>
    <w:rsid w:val="00964590"/>
    <w:rsid w:val="009714D1"/>
    <w:rsid w:val="0098517D"/>
    <w:rsid w:val="009852B9"/>
    <w:rsid w:val="00996C3B"/>
    <w:rsid w:val="009B090B"/>
    <w:rsid w:val="009B5A76"/>
    <w:rsid w:val="009F4AD1"/>
    <w:rsid w:val="00A1032C"/>
    <w:rsid w:val="00A22621"/>
    <w:rsid w:val="00A24C1E"/>
    <w:rsid w:val="00A270F0"/>
    <w:rsid w:val="00A3496C"/>
    <w:rsid w:val="00A35869"/>
    <w:rsid w:val="00A7196B"/>
    <w:rsid w:val="00A7713D"/>
    <w:rsid w:val="00A84C7B"/>
    <w:rsid w:val="00A84D76"/>
    <w:rsid w:val="00AE1BA6"/>
    <w:rsid w:val="00AF1AE8"/>
    <w:rsid w:val="00B03531"/>
    <w:rsid w:val="00B07B8A"/>
    <w:rsid w:val="00B11E9E"/>
    <w:rsid w:val="00B228D0"/>
    <w:rsid w:val="00B22E62"/>
    <w:rsid w:val="00B50B86"/>
    <w:rsid w:val="00B5168E"/>
    <w:rsid w:val="00B56663"/>
    <w:rsid w:val="00B569CA"/>
    <w:rsid w:val="00B570EE"/>
    <w:rsid w:val="00B77EA1"/>
    <w:rsid w:val="00BA2B16"/>
    <w:rsid w:val="00BF5FBD"/>
    <w:rsid w:val="00C052BB"/>
    <w:rsid w:val="00C06588"/>
    <w:rsid w:val="00C31D44"/>
    <w:rsid w:val="00C42802"/>
    <w:rsid w:val="00C67435"/>
    <w:rsid w:val="00CA3E88"/>
    <w:rsid w:val="00CA3F6D"/>
    <w:rsid w:val="00CB28FC"/>
    <w:rsid w:val="00CC7028"/>
    <w:rsid w:val="00CF3AEF"/>
    <w:rsid w:val="00CF5A30"/>
    <w:rsid w:val="00D05514"/>
    <w:rsid w:val="00D137A2"/>
    <w:rsid w:val="00D27A5E"/>
    <w:rsid w:val="00D32D4C"/>
    <w:rsid w:val="00D60343"/>
    <w:rsid w:val="00D62613"/>
    <w:rsid w:val="00D82514"/>
    <w:rsid w:val="00DA2D3E"/>
    <w:rsid w:val="00DC1664"/>
    <w:rsid w:val="00DC48E8"/>
    <w:rsid w:val="00DD384C"/>
    <w:rsid w:val="00DD7881"/>
    <w:rsid w:val="00DE1985"/>
    <w:rsid w:val="00DE1E60"/>
    <w:rsid w:val="00DE5308"/>
    <w:rsid w:val="00E0420E"/>
    <w:rsid w:val="00E10C9D"/>
    <w:rsid w:val="00E21257"/>
    <w:rsid w:val="00E22232"/>
    <w:rsid w:val="00E235B3"/>
    <w:rsid w:val="00E26D20"/>
    <w:rsid w:val="00E651A3"/>
    <w:rsid w:val="00E66F1A"/>
    <w:rsid w:val="00E70DF9"/>
    <w:rsid w:val="00EA039A"/>
    <w:rsid w:val="00EA1149"/>
    <w:rsid w:val="00EA4524"/>
    <w:rsid w:val="00EB1A2A"/>
    <w:rsid w:val="00EB229E"/>
    <w:rsid w:val="00ED7522"/>
    <w:rsid w:val="00EE64D7"/>
    <w:rsid w:val="00EF1A07"/>
    <w:rsid w:val="00EF78CA"/>
    <w:rsid w:val="00F069ED"/>
    <w:rsid w:val="00F12E0A"/>
    <w:rsid w:val="00F13E69"/>
    <w:rsid w:val="00F453A9"/>
    <w:rsid w:val="00F5544C"/>
    <w:rsid w:val="00F56629"/>
    <w:rsid w:val="00F642EE"/>
    <w:rsid w:val="00F644D9"/>
    <w:rsid w:val="00F665E3"/>
    <w:rsid w:val="00F709EE"/>
    <w:rsid w:val="00F70E76"/>
    <w:rsid w:val="00F72642"/>
    <w:rsid w:val="00F7511C"/>
    <w:rsid w:val="00F833DC"/>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CACCB0"/>
  <w15:docId w15:val="{4819AB16-A7FD-4D95-8AAB-B21391991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99"/>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226">
    <w:name w:val="Font Style226"/>
    <w:uiPriority w:val="99"/>
    <w:rsid w:val="00AF1AE8"/>
    <w:rPr>
      <w:rFonts w:ascii="Cambria" w:hAnsi="Cambria"/>
      <w:sz w:val="22"/>
    </w:rPr>
  </w:style>
  <w:style w:type="paragraph" w:customStyle="1" w:styleId="Default">
    <w:name w:val="Default"/>
    <w:rsid w:val="00AF1AE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formatowania">
    <w:name w:val="Bez formatowania"/>
    <w:autoRedefine/>
    <w:rsid w:val="00AF1AE8"/>
    <w:pPr>
      <w:spacing w:after="0" w:line="240" w:lineRule="auto"/>
      <w:jc w:val="both"/>
    </w:pPr>
    <w:rPr>
      <w:rFonts w:ascii="Arial" w:eastAsia="ヒラギノ角ゴ Pro W3" w:hAnsi="Arial" w:cs="Arial"/>
      <w:color w:val="262728"/>
      <w:sz w:val="20"/>
      <w:szCs w:val="20"/>
      <w:lang w:eastAsia="pl-PL"/>
    </w:rPr>
  </w:style>
  <w:style w:type="character" w:styleId="Hipercze">
    <w:name w:val="Hyperlink"/>
    <w:basedOn w:val="Domylnaczcionkaakapitu"/>
    <w:uiPriority w:val="99"/>
    <w:unhideWhenUsed/>
    <w:rsid w:val="00AF1AE8"/>
    <w:rPr>
      <w:color w:val="0563C1" w:themeColor="hyperlink"/>
      <w:u w:val="single"/>
    </w:rPr>
  </w:style>
  <w:style w:type="paragraph" w:styleId="Tekstpodstawowy">
    <w:name w:val="Body Text"/>
    <w:basedOn w:val="Normalny"/>
    <w:link w:val="TekstpodstawowyZnak"/>
    <w:uiPriority w:val="99"/>
    <w:rsid w:val="00AF1AE8"/>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AF1AE8"/>
    <w:rPr>
      <w:rFonts w:ascii="Times New Roman" w:eastAsia="Times New Roman" w:hAnsi="Times New Roman" w:cs="Times New Roman"/>
      <w:sz w:val="20"/>
      <w:szCs w:val="20"/>
    </w:rPr>
  </w:style>
  <w:style w:type="paragraph" w:styleId="NormalnyWeb">
    <w:name w:val="Normal (Web)"/>
    <w:basedOn w:val="Normalny"/>
    <w:rsid w:val="00AF1AE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AF1AE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AE8"/>
    <w:rPr>
      <w:sz w:val="20"/>
      <w:szCs w:val="20"/>
    </w:rPr>
  </w:style>
  <w:style w:type="character" w:customStyle="1" w:styleId="TematkomentarzaZnak">
    <w:name w:val="Temat komentarza Znak"/>
    <w:basedOn w:val="TekstkomentarzaZnak"/>
    <w:link w:val="Tematkomentarza"/>
    <w:uiPriority w:val="99"/>
    <w:semiHidden/>
    <w:rsid w:val="00AF1AE8"/>
    <w:rPr>
      <w:b/>
      <w:bCs/>
      <w:sz w:val="20"/>
      <w:szCs w:val="20"/>
    </w:rPr>
  </w:style>
  <w:style w:type="paragraph" w:styleId="Tematkomentarza">
    <w:name w:val="annotation subject"/>
    <w:basedOn w:val="Tekstkomentarza"/>
    <w:next w:val="Tekstkomentarza"/>
    <w:link w:val="TematkomentarzaZnak"/>
    <w:uiPriority w:val="99"/>
    <w:semiHidden/>
    <w:unhideWhenUsed/>
    <w:rsid w:val="00AF1AE8"/>
    <w:rPr>
      <w:b/>
      <w:bCs/>
    </w:rPr>
  </w:style>
  <w:style w:type="character" w:customStyle="1" w:styleId="TekstdymkaZnak">
    <w:name w:val="Tekst dymka Znak"/>
    <w:basedOn w:val="Domylnaczcionkaakapitu"/>
    <w:link w:val="Tekstdymka"/>
    <w:uiPriority w:val="99"/>
    <w:semiHidden/>
    <w:rsid w:val="00AF1AE8"/>
    <w:rPr>
      <w:rFonts w:ascii="Segoe UI" w:hAnsi="Segoe UI" w:cs="Segoe UI"/>
      <w:sz w:val="18"/>
      <w:szCs w:val="18"/>
    </w:rPr>
  </w:style>
  <w:style w:type="paragraph" w:styleId="Tekstdymka">
    <w:name w:val="Balloon Text"/>
    <w:basedOn w:val="Normalny"/>
    <w:link w:val="TekstdymkaZnak"/>
    <w:uiPriority w:val="99"/>
    <w:semiHidden/>
    <w:unhideWhenUsed/>
    <w:rsid w:val="00AF1AE8"/>
    <w:pPr>
      <w:spacing w:after="0" w:line="240" w:lineRule="auto"/>
    </w:pPr>
    <w:rPr>
      <w:rFonts w:ascii="Segoe UI" w:hAnsi="Segoe UI" w:cs="Segoe UI"/>
      <w:sz w:val="18"/>
      <w:szCs w:val="18"/>
    </w:rPr>
  </w:style>
  <w:style w:type="character" w:customStyle="1" w:styleId="UnresolvedMention">
    <w:name w:val="Unresolved Mention"/>
    <w:basedOn w:val="Domylnaczcionkaakapitu"/>
    <w:uiPriority w:val="99"/>
    <w:semiHidden/>
    <w:unhideWhenUsed/>
    <w:rsid w:val="00B570EE"/>
    <w:rPr>
      <w:color w:val="605E5C"/>
      <w:shd w:val="clear" w:color="auto" w:fill="E1DFDD"/>
    </w:rPr>
  </w:style>
  <w:style w:type="table" w:styleId="Tabelasiatki1jasnaakcent5">
    <w:name w:val="Grid Table 1 Light Accent 5"/>
    <w:basedOn w:val="Standardowy"/>
    <w:uiPriority w:val="46"/>
    <w:rsid w:val="00B570EE"/>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Odwoaniedokomentarza">
    <w:name w:val="annotation reference"/>
    <w:basedOn w:val="Domylnaczcionkaakapitu"/>
    <w:uiPriority w:val="99"/>
    <w:semiHidden/>
    <w:unhideWhenUsed/>
    <w:rsid w:val="00B570EE"/>
    <w:rPr>
      <w:sz w:val="16"/>
      <w:szCs w:val="16"/>
    </w:rPr>
  </w:style>
  <w:style w:type="character" w:styleId="Numerstrony">
    <w:name w:val="page number"/>
    <w:basedOn w:val="Domylnaczcionkaakapitu"/>
    <w:uiPriority w:val="99"/>
    <w:semiHidden/>
    <w:unhideWhenUsed/>
    <w:rsid w:val="00C31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316736247">
      <w:bodyDiv w:val="1"/>
      <w:marLeft w:val="0"/>
      <w:marRight w:val="0"/>
      <w:marTop w:val="0"/>
      <w:marBottom w:val="0"/>
      <w:divBdr>
        <w:top w:val="none" w:sz="0" w:space="0" w:color="auto"/>
        <w:left w:val="none" w:sz="0" w:space="0" w:color="auto"/>
        <w:bottom w:val="none" w:sz="0" w:space="0" w:color="auto"/>
        <w:right w:val="none" w:sz="0" w:space="0" w:color="auto"/>
      </w:divBdr>
    </w:div>
    <w:div w:id="496119693">
      <w:bodyDiv w:val="1"/>
      <w:marLeft w:val="0"/>
      <w:marRight w:val="0"/>
      <w:marTop w:val="0"/>
      <w:marBottom w:val="0"/>
      <w:divBdr>
        <w:top w:val="none" w:sz="0" w:space="0" w:color="auto"/>
        <w:left w:val="none" w:sz="0" w:space="0" w:color="auto"/>
        <w:bottom w:val="none" w:sz="0" w:space="0" w:color="auto"/>
        <w:right w:val="none" w:sz="0" w:space="0" w:color="auto"/>
      </w:divBdr>
    </w:div>
    <w:div w:id="64712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7705/TechTrans/e202002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anstwoispoleczenstwo.pl/2020-3-007/"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B95B8-8477-4EC1-A49C-7794AB9C4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36</Pages>
  <Words>13447</Words>
  <Characters>80688</Characters>
  <Application>Microsoft Office Word</Application>
  <DocSecurity>0</DocSecurity>
  <Lines>672</Lines>
  <Paragraphs>187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Aneta Rapkiewicz</cp:lastModifiedBy>
  <cp:revision>9</cp:revision>
  <cp:lastPrinted>2021-08-26T10:09:00Z</cp:lastPrinted>
  <dcterms:created xsi:type="dcterms:W3CDTF">2024-05-27T09:07:00Z</dcterms:created>
  <dcterms:modified xsi:type="dcterms:W3CDTF">2024-06-17T13:23:00Z</dcterms:modified>
</cp:coreProperties>
</file>