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488F4" w14:textId="77777777" w:rsidR="00CB01E9" w:rsidRPr="00F616D4" w:rsidRDefault="00CB01E9" w:rsidP="00CB01E9">
      <w:pPr>
        <w:spacing w:after="0"/>
        <w:jc w:val="both"/>
        <w:rPr>
          <w:rFonts w:ascii="Cambria" w:hAnsi="Cambria" w:cs="Times New Roman"/>
        </w:rPr>
      </w:pPr>
      <w:r w:rsidRPr="00F616D4">
        <w:rPr>
          <w:rFonts w:ascii="Cambria" w:hAnsi="Cambria" w:cs="Times New Roman"/>
        </w:rPr>
        <w:t>Załącznik nr 36</w:t>
      </w:r>
    </w:p>
    <w:p w14:paraId="25871D31" w14:textId="281A8D72" w:rsidR="00CB01E9" w:rsidRPr="005A48F4" w:rsidRDefault="00CB01E9" w:rsidP="005A48F4">
      <w:pPr>
        <w:jc w:val="both"/>
        <w:rPr>
          <w:rStyle w:val="Pogrubienie"/>
          <w:rFonts w:ascii="Cambria" w:hAnsi="Cambria" w:cs="Times New Roman"/>
          <w:b w:val="0"/>
          <w:bCs w:val="0"/>
        </w:rPr>
      </w:pPr>
      <w:r w:rsidRPr="00F616D4">
        <w:rPr>
          <w:rFonts w:ascii="Cambria" w:hAnsi="Cambria" w:cs="Times New Roman"/>
        </w:rPr>
        <w:t>do uchwały Senatu Krakowskiej Akademii im. Andrze</w:t>
      </w:r>
      <w:r w:rsidR="005A48F4">
        <w:rPr>
          <w:rFonts w:ascii="Cambria" w:hAnsi="Cambria" w:cs="Times New Roman"/>
        </w:rPr>
        <w:t xml:space="preserve">ja Frycza Modrzewskiego Nr 15/2023 z dnia 21 czerwca 2023 r. </w:t>
      </w:r>
    </w:p>
    <w:tbl>
      <w:tblPr>
        <w:tblStyle w:val="Tabela-Siatka"/>
        <w:tblW w:w="9209" w:type="dxa"/>
        <w:tblLook w:val="04A0" w:firstRow="1" w:lastRow="0" w:firstColumn="1" w:lastColumn="0" w:noHBand="0" w:noVBand="1"/>
      </w:tblPr>
      <w:tblGrid>
        <w:gridCol w:w="1818"/>
        <w:gridCol w:w="7391"/>
      </w:tblGrid>
      <w:tr w:rsidR="004A34A6" w:rsidRPr="00F616D4" w14:paraId="11581838" w14:textId="77777777" w:rsidTr="00FB7959">
        <w:tc>
          <w:tcPr>
            <w:tcW w:w="9209" w:type="dxa"/>
            <w:gridSpan w:val="2"/>
            <w:shd w:val="clear" w:color="auto" w:fill="E7E6E6" w:themeFill="background2"/>
          </w:tcPr>
          <w:p w14:paraId="5813F984" w14:textId="77777777" w:rsidR="004A34A6" w:rsidRPr="00F616D4" w:rsidRDefault="004A34A6" w:rsidP="00FB7959">
            <w:pPr>
              <w:spacing w:line="360" w:lineRule="auto"/>
              <w:jc w:val="both"/>
              <w:rPr>
                <w:rFonts w:ascii="Cambria" w:hAnsi="Cambria" w:cstheme="minorHAnsi"/>
                <w:b/>
              </w:rPr>
            </w:pPr>
            <w:r w:rsidRPr="00F616D4">
              <w:rPr>
                <w:rFonts w:ascii="Cambria" w:hAnsi="Cambria" w:cstheme="minorHAnsi"/>
                <w:b/>
              </w:rPr>
              <w:t>Podstawowe informacje</w:t>
            </w:r>
          </w:p>
        </w:tc>
      </w:tr>
      <w:tr w:rsidR="004A34A6" w:rsidRPr="00F616D4" w14:paraId="0AAF396C" w14:textId="77777777" w:rsidTr="00FB7959">
        <w:tc>
          <w:tcPr>
            <w:tcW w:w="0" w:type="auto"/>
          </w:tcPr>
          <w:p w14:paraId="7BA5D8F5" w14:textId="77777777" w:rsidR="004A34A6" w:rsidRPr="00F616D4" w:rsidRDefault="004A34A6" w:rsidP="00FB7959">
            <w:pPr>
              <w:spacing w:line="360" w:lineRule="auto"/>
              <w:jc w:val="both"/>
              <w:rPr>
                <w:rFonts w:ascii="Cambria" w:hAnsi="Cambria" w:cstheme="minorHAnsi"/>
              </w:rPr>
            </w:pPr>
            <w:r w:rsidRPr="00F616D4">
              <w:rPr>
                <w:rFonts w:ascii="Cambria" w:hAnsi="Cambria" w:cstheme="minorHAnsi"/>
              </w:rPr>
              <w:t>Nazwa Wydziału</w:t>
            </w:r>
          </w:p>
        </w:tc>
        <w:tc>
          <w:tcPr>
            <w:tcW w:w="7289" w:type="dxa"/>
          </w:tcPr>
          <w:p w14:paraId="24812D2F" w14:textId="77777777" w:rsidR="004A34A6" w:rsidRPr="00F616D4" w:rsidRDefault="004A34A6" w:rsidP="00FB7959">
            <w:pPr>
              <w:jc w:val="both"/>
              <w:rPr>
                <w:rFonts w:ascii="Cambria" w:hAnsi="Cambria" w:cstheme="minorHAnsi"/>
                <w:b/>
              </w:rPr>
            </w:pPr>
            <w:r w:rsidRPr="00F616D4">
              <w:rPr>
                <w:rFonts w:ascii="Cambria" w:eastAsia="Calibri" w:hAnsi="Cambria" w:cstheme="minorHAnsi"/>
                <w:b/>
                <w:bCs/>
              </w:rPr>
              <w:t>WYDZIAŁ PRAWA, ADMINISTRACJI I STOSUNKÓW MIĘDZYNARODOWYCH</w:t>
            </w:r>
          </w:p>
        </w:tc>
      </w:tr>
      <w:tr w:rsidR="004A34A6" w:rsidRPr="00F616D4" w14:paraId="2DF37515" w14:textId="77777777" w:rsidTr="00FB7959">
        <w:tc>
          <w:tcPr>
            <w:tcW w:w="0" w:type="auto"/>
          </w:tcPr>
          <w:p w14:paraId="7F3A9370" w14:textId="77777777" w:rsidR="004A34A6" w:rsidRPr="00F616D4" w:rsidRDefault="004A34A6" w:rsidP="00FB7959">
            <w:pPr>
              <w:spacing w:line="360" w:lineRule="auto"/>
              <w:jc w:val="both"/>
              <w:rPr>
                <w:rFonts w:ascii="Cambria" w:hAnsi="Cambria" w:cstheme="minorHAnsi"/>
              </w:rPr>
            </w:pPr>
            <w:r w:rsidRPr="00F616D4">
              <w:rPr>
                <w:rFonts w:ascii="Cambria" w:hAnsi="Cambria" w:cstheme="minorHAnsi"/>
              </w:rPr>
              <w:t>Nazwa kierunku</w:t>
            </w:r>
          </w:p>
        </w:tc>
        <w:tc>
          <w:tcPr>
            <w:tcW w:w="7289" w:type="dxa"/>
          </w:tcPr>
          <w:p w14:paraId="05371A2A" w14:textId="77777777" w:rsidR="004A34A6" w:rsidRPr="00F616D4" w:rsidRDefault="004A34A6" w:rsidP="00FB7959">
            <w:pPr>
              <w:jc w:val="both"/>
              <w:rPr>
                <w:rFonts w:ascii="Cambria" w:hAnsi="Cambria" w:cstheme="minorHAnsi"/>
                <w:b/>
              </w:rPr>
            </w:pPr>
            <w:r w:rsidRPr="00F616D4">
              <w:rPr>
                <w:rFonts w:ascii="Cambria" w:eastAsia="Calibri" w:hAnsi="Cambria" w:cstheme="minorHAnsi"/>
                <w:b/>
                <w:color w:val="000000"/>
              </w:rPr>
              <w:t>PRAWO</w:t>
            </w:r>
          </w:p>
        </w:tc>
      </w:tr>
      <w:tr w:rsidR="004A34A6" w:rsidRPr="00F616D4" w14:paraId="663F7B1B" w14:textId="77777777" w:rsidTr="00FB7959">
        <w:tc>
          <w:tcPr>
            <w:tcW w:w="0" w:type="auto"/>
          </w:tcPr>
          <w:p w14:paraId="6FDF6677" w14:textId="77777777" w:rsidR="004A34A6" w:rsidRPr="00F616D4" w:rsidRDefault="004A34A6" w:rsidP="00FB7959">
            <w:pPr>
              <w:spacing w:line="360" w:lineRule="auto"/>
              <w:jc w:val="both"/>
              <w:rPr>
                <w:rFonts w:ascii="Cambria" w:hAnsi="Cambria" w:cstheme="minorHAnsi"/>
              </w:rPr>
            </w:pPr>
            <w:r w:rsidRPr="00F616D4">
              <w:rPr>
                <w:rFonts w:ascii="Cambria" w:hAnsi="Cambria" w:cstheme="minorHAnsi"/>
              </w:rPr>
              <w:t>Poziom</w:t>
            </w:r>
          </w:p>
        </w:tc>
        <w:tc>
          <w:tcPr>
            <w:tcW w:w="7289" w:type="dxa"/>
          </w:tcPr>
          <w:p w14:paraId="686ADA24" w14:textId="77777777" w:rsidR="004A34A6" w:rsidRPr="00F616D4" w:rsidRDefault="004A34A6" w:rsidP="00FB7959">
            <w:pPr>
              <w:jc w:val="both"/>
              <w:rPr>
                <w:rFonts w:ascii="Cambria" w:hAnsi="Cambria" w:cstheme="minorHAnsi"/>
                <w:b/>
              </w:rPr>
            </w:pPr>
            <w:r w:rsidRPr="00F616D4">
              <w:rPr>
                <w:rFonts w:ascii="Cambria" w:eastAsia="SimSun" w:hAnsi="Cambria" w:cstheme="minorHAnsi"/>
                <w:b/>
                <w:color w:val="000000"/>
                <w:kern w:val="1"/>
                <w:lang w:eastAsia="hi-IN" w:bidi="hi-IN"/>
              </w:rPr>
              <w:t>JEDNOLITE STUDIA MAGISTERSKIE</w:t>
            </w:r>
          </w:p>
        </w:tc>
      </w:tr>
      <w:tr w:rsidR="004A34A6" w:rsidRPr="00F616D4" w14:paraId="3BDDA3C4" w14:textId="77777777" w:rsidTr="00FB7959">
        <w:tc>
          <w:tcPr>
            <w:tcW w:w="0" w:type="auto"/>
          </w:tcPr>
          <w:p w14:paraId="2C62A775" w14:textId="77777777" w:rsidR="004A34A6" w:rsidRPr="00F616D4" w:rsidRDefault="004A34A6" w:rsidP="00FB7959">
            <w:pPr>
              <w:spacing w:line="360" w:lineRule="auto"/>
              <w:jc w:val="both"/>
              <w:rPr>
                <w:rFonts w:ascii="Cambria" w:hAnsi="Cambria" w:cstheme="minorHAnsi"/>
              </w:rPr>
            </w:pPr>
            <w:r w:rsidRPr="00F616D4">
              <w:rPr>
                <w:rFonts w:ascii="Cambria" w:hAnsi="Cambria" w:cstheme="minorHAnsi"/>
              </w:rPr>
              <w:t xml:space="preserve">Profil </w:t>
            </w:r>
          </w:p>
        </w:tc>
        <w:tc>
          <w:tcPr>
            <w:tcW w:w="7289" w:type="dxa"/>
          </w:tcPr>
          <w:p w14:paraId="5FBEF584" w14:textId="77777777" w:rsidR="004A34A6" w:rsidRPr="00F616D4" w:rsidRDefault="004A34A6" w:rsidP="00FB7959">
            <w:pPr>
              <w:jc w:val="both"/>
              <w:rPr>
                <w:rFonts w:ascii="Cambria" w:hAnsi="Cambria" w:cstheme="minorHAnsi"/>
                <w:b/>
              </w:rPr>
            </w:pPr>
            <w:r w:rsidRPr="00F616D4">
              <w:rPr>
                <w:rFonts w:ascii="Cambria" w:eastAsia="SimSun" w:hAnsi="Cambria" w:cstheme="minorHAnsi"/>
                <w:b/>
                <w:color w:val="000000"/>
                <w:kern w:val="1"/>
                <w:lang w:eastAsia="hi-IN" w:bidi="hi-IN"/>
              </w:rPr>
              <w:t>OGÓLNOAKADEMICKI</w:t>
            </w:r>
          </w:p>
        </w:tc>
      </w:tr>
      <w:tr w:rsidR="004A34A6" w:rsidRPr="00F616D4" w14:paraId="04E11434" w14:textId="77777777" w:rsidTr="00FB7959">
        <w:tc>
          <w:tcPr>
            <w:tcW w:w="0" w:type="auto"/>
          </w:tcPr>
          <w:p w14:paraId="40E075BD" w14:textId="77777777" w:rsidR="004A34A6" w:rsidRPr="00F616D4" w:rsidRDefault="004A34A6" w:rsidP="00FB7959">
            <w:pPr>
              <w:spacing w:line="360" w:lineRule="auto"/>
              <w:jc w:val="both"/>
              <w:rPr>
                <w:rFonts w:ascii="Cambria" w:hAnsi="Cambria" w:cstheme="minorHAnsi"/>
              </w:rPr>
            </w:pPr>
            <w:r w:rsidRPr="00F616D4">
              <w:rPr>
                <w:rFonts w:ascii="Cambria" w:hAnsi="Cambria" w:cstheme="minorHAnsi"/>
              </w:rPr>
              <w:t xml:space="preserve">Forma </w:t>
            </w:r>
          </w:p>
        </w:tc>
        <w:tc>
          <w:tcPr>
            <w:tcW w:w="7289" w:type="dxa"/>
          </w:tcPr>
          <w:p w14:paraId="7E119DD6" w14:textId="77777777" w:rsidR="004A34A6" w:rsidRPr="00F616D4" w:rsidRDefault="004A34A6" w:rsidP="00FB7959">
            <w:pPr>
              <w:jc w:val="both"/>
              <w:rPr>
                <w:rFonts w:ascii="Cambria" w:hAnsi="Cambria" w:cstheme="minorHAnsi"/>
                <w:b/>
              </w:rPr>
            </w:pPr>
            <w:r w:rsidRPr="00F616D4">
              <w:rPr>
                <w:rFonts w:ascii="Cambria" w:hAnsi="Cambria" w:cstheme="minorHAnsi"/>
                <w:b/>
              </w:rPr>
              <w:t>STUDIA STACJONARNE</w:t>
            </w:r>
          </w:p>
        </w:tc>
      </w:tr>
      <w:tr w:rsidR="004A34A6" w:rsidRPr="00F616D4" w14:paraId="1E8809F9" w14:textId="77777777" w:rsidTr="00FB7959">
        <w:tc>
          <w:tcPr>
            <w:tcW w:w="0" w:type="auto"/>
          </w:tcPr>
          <w:p w14:paraId="49D0D34D" w14:textId="77777777" w:rsidR="004A34A6" w:rsidRPr="00F616D4" w:rsidRDefault="004A34A6" w:rsidP="00FB7959">
            <w:pPr>
              <w:spacing w:line="360" w:lineRule="auto"/>
              <w:jc w:val="both"/>
              <w:rPr>
                <w:rFonts w:ascii="Cambria" w:hAnsi="Cambria" w:cstheme="minorHAnsi"/>
              </w:rPr>
            </w:pPr>
            <w:r w:rsidRPr="00F616D4">
              <w:rPr>
                <w:rFonts w:ascii="Cambria" w:hAnsi="Cambria" w:cstheme="minorHAnsi"/>
              </w:rPr>
              <w:t xml:space="preserve">Język studiów </w:t>
            </w:r>
          </w:p>
        </w:tc>
        <w:tc>
          <w:tcPr>
            <w:tcW w:w="7289" w:type="dxa"/>
          </w:tcPr>
          <w:p w14:paraId="6B470497" w14:textId="77777777" w:rsidR="004A34A6" w:rsidRPr="00F616D4" w:rsidRDefault="004A34A6" w:rsidP="00FB7959">
            <w:pPr>
              <w:jc w:val="both"/>
              <w:rPr>
                <w:rFonts w:ascii="Cambria" w:hAnsi="Cambria" w:cstheme="minorHAnsi"/>
                <w:b/>
              </w:rPr>
            </w:pPr>
            <w:r w:rsidRPr="00F616D4">
              <w:rPr>
                <w:rFonts w:ascii="Cambria" w:hAnsi="Cambria" w:cstheme="minorHAnsi"/>
                <w:b/>
              </w:rPr>
              <w:t>POLSKI</w:t>
            </w:r>
          </w:p>
        </w:tc>
      </w:tr>
    </w:tbl>
    <w:p w14:paraId="2405E00E" w14:textId="751A9266" w:rsidR="004A34A6" w:rsidRPr="00F616D4" w:rsidRDefault="00766ADD" w:rsidP="006D324D">
      <w:pPr>
        <w:spacing w:line="360" w:lineRule="auto"/>
        <w:jc w:val="both"/>
        <w:rPr>
          <w:rFonts w:ascii="Cambria" w:hAnsi="Cambria" w:cstheme="minorHAnsi"/>
          <w:b/>
          <w:bCs/>
        </w:rPr>
      </w:pPr>
      <w:r w:rsidRPr="00F616D4">
        <w:rPr>
          <w:rStyle w:val="Pogrubienie"/>
          <w:rFonts w:ascii="Cambria" w:hAnsi="Cambria" w:cstheme="minorHAnsi"/>
        </w:rPr>
        <w:t xml:space="preserve"> </w:t>
      </w:r>
    </w:p>
    <w:tbl>
      <w:tblPr>
        <w:tblStyle w:val="Tabela-Siatka"/>
        <w:tblW w:w="9209" w:type="dxa"/>
        <w:tblLook w:val="04A0" w:firstRow="1" w:lastRow="0" w:firstColumn="1" w:lastColumn="0" w:noHBand="0" w:noVBand="1"/>
      </w:tblPr>
      <w:tblGrid>
        <w:gridCol w:w="2894"/>
        <w:gridCol w:w="4992"/>
        <w:gridCol w:w="1323"/>
      </w:tblGrid>
      <w:tr w:rsidR="00B11E9E" w:rsidRPr="00F616D4" w14:paraId="5214565E" w14:textId="77777777" w:rsidTr="00964590">
        <w:trPr>
          <w:trHeight w:val="646"/>
        </w:trPr>
        <w:tc>
          <w:tcPr>
            <w:tcW w:w="9209" w:type="dxa"/>
            <w:gridSpan w:val="3"/>
            <w:shd w:val="clear" w:color="auto" w:fill="E7E6E6" w:themeFill="background2"/>
          </w:tcPr>
          <w:p w14:paraId="0D8F6B4E" w14:textId="77777777" w:rsidR="00B11E9E" w:rsidRPr="00F616D4" w:rsidRDefault="00B11E9E" w:rsidP="006D324D">
            <w:pPr>
              <w:rPr>
                <w:rFonts w:ascii="Cambria" w:hAnsi="Cambria" w:cstheme="minorHAnsi"/>
                <w:b/>
              </w:rPr>
            </w:pPr>
            <w:r w:rsidRPr="00F616D4">
              <w:rPr>
                <w:rFonts w:ascii="Cambria" w:hAnsi="Cambria" w:cstheme="minorHAnsi"/>
                <w:b/>
              </w:rPr>
              <w:t>Przyporządkowanie kierunku do dziedzin oraz dyscyplin, do których odnoszą się efekty uczenia się</w:t>
            </w:r>
          </w:p>
        </w:tc>
      </w:tr>
      <w:tr w:rsidR="00A65127" w:rsidRPr="00F616D4" w14:paraId="4DC1DD8F" w14:textId="77777777" w:rsidTr="00964590">
        <w:tc>
          <w:tcPr>
            <w:tcW w:w="2894" w:type="dxa"/>
          </w:tcPr>
          <w:p w14:paraId="7142357A" w14:textId="77777777" w:rsidR="00A65127" w:rsidRPr="00F616D4" w:rsidRDefault="00A65127" w:rsidP="006D324D">
            <w:pPr>
              <w:spacing w:line="360" w:lineRule="auto"/>
              <w:jc w:val="both"/>
              <w:rPr>
                <w:rFonts w:ascii="Cambria" w:hAnsi="Cambria" w:cstheme="minorHAnsi"/>
                <w:b/>
              </w:rPr>
            </w:pPr>
          </w:p>
        </w:tc>
        <w:tc>
          <w:tcPr>
            <w:tcW w:w="4992" w:type="dxa"/>
          </w:tcPr>
          <w:p w14:paraId="140A87A7" w14:textId="77777777" w:rsidR="00A65127" w:rsidRPr="00F616D4" w:rsidRDefault="00BB572B" w:rsidP="006D324D">
            <w:pPr>
              <w:spacing w:line="360" w:lineRule="auto"/>
              <w:jc w:val="both"/>
              <w:rPr>
                <w:rFonts w:ascii="Cambria" w:hAnsi="Cambria" w:cstheme="minorHAnsi"/>
                <w:color w:val="000000"/>
              </w:rPr>
            </w:pPr>
            <w:r w:rsidRPr="00F616D4">
              <w:rPr>
                <w:rFonts w:ascii="Cambria" w:hAnsi="Cambria" w:cstheme="minorHAnsi"/>
                <w:b/>
              </w:rPr>
              <w:t>Dziedzina oraz dyscyplina</w:t>
            </w:r>
          </w:p>
        </w:tc>
        <w:tc>
          <w:tcPr>
            <w:tcW w:w="1323" w:type="dxa"/>
          </w:tcPr>
          <w:p w14:paraId="7302CEBB" w14:textId="77777777" w:rsidR="00A65127" w:rsidRPr="00F616D4" w:rsidRDefault="00A65127" w:rsidP="006D324D">
            <w:pPr>
              <w:spacing w:line="360" w:lineRule="auto"/>
              <w:jc w:val="both"/>
              <w:rPr>
                <w:rFonts w:ascii="Cambria" w:hAnsi="Cambria" w:cstheme="minorHAnsi"/>
              </w:rPr>
            </w:pPr>
            <w:r w:rsidRPr="00F616D4">
              <w:rPr>
                <w:rFonts w:ascii="Cambria" w:hAnsi="Cambria" w:cstheme="minorHAnsi"/>
              </w:rPr>
              <w:t>Udział %</w:t>
            </w:r>
          </w:p>
        </w:tc>
      </w:tr>
      <w:tr w:rsidR="00A65127" w:rsidRPr="00F616D4" w14:paraId="7D93B8AF" w14:textId="77777777" w:rsidTr="00964590">
        <w:tc>
          <w:tcPr>
            <w:tcW w:w="2894" w:type="dxa"/>
          </w:tcPr>
          <w:p w14:paraId="215D9A15" w14:textId="77777777" w:rsidR="00A65127" w:rsidRPr="00F616D4" w:rsidRDefault="00BB572B" w:rsidP="006D324D">
            <w:pPr>
              <w:spacing w:line="360" w:lineRule="auto"/>
              <w:jc w:val="both"/>
              <w:rPr>
                <w:rFonts w:ascii="Cambria" w:hAnsi="Cambria" w:cstheme="minorHAnsi"/>
                <w:b/>
              </w:rPr>
            </w:pPr>
            <w:r w:rsidRPr="00F616D4">
              <w:rPr>
                <w:rFonts w:ascii="Cambria" w:hAnsi="Cambria" w:cstheme="minorHAnsi"/>
                <w:b/>
              </w:rPr>
              <w:t>Dziedzina oraz dyscyplina wiodąca</w:t>
            </w:r>
          </w:p>
        </w:tc>
        <w:tc>
          <w:tcPr>
            <w:tcW w:w="4992" w:type="dxa"/>
          </w:tcPr>
          <w:p w14:paraId="1EECD705" w14:textId="77777777" w:rsidR="00A65127" w:rsidRPr="00F616D4" w:rsidRDefault="00BB572B" w:rsidP="006D324D">
            <w:pPr>
              <w:spacing w:line="360" w:lineRule="auto"/>
              <w:jc w:val="both"/>
              <w:rPr>
                <w:rFonts w:ascii="Cambria" w:hAnsi="Cambria" w:cstheme="minorHAnsi"/>
              </w:rPr>
            </w:pPr>
            <w:r w:rsidRPr="00F616D4">
              <w:rPr>
                <w:rFonts w:ascii="Cambria" w:hAnsi="Cambria" w:cstheme="minorHAnsi"/>
                <w:color w:val="000000"/>
              </w:rPr>
              <w:t>DZIEDZINA NAUK SPOŁECZNYCH</w:t>
            </w:r>
            <w:r w:rsidRPr="00F616D4">
              <w:rPr>
                <w:rFonts w:ascii="Cambria" w:hAnsi="Cambria" w:cstheme="minorHAnsi"/>
              </w:rPr>
              <w:t>, DYSCYPLINA: NAUKI PRAWNE</w:t>
            </w:r>
          </w:p>
        </w:tc>
        <w:tc>
          <w:tcPr>
            <w:tcW w:w="1323" w:type="dxa"/>
          </w:tcPr>
          <w:p w14:paraId="7F01A7EA" w14:textId="77E45D53" w:rsidR="00A65127" w:rsidRPr="00F616D4" w:rsidRDefault="00EC2E87" w:rsidP="006D324D">
            <w:pPr>
              <w:spacing w:line="360" w:lineRule="auto"/>
              <w:jc w:val="both"/>
              <w:rPr>
                <w:rFonts w:ascii="Cambria" w:hAnsi="Cambria" w:cstheme="minorHAnsi"/>
              </w:rPr>
            </w:pPr>
            <w:r w:rsidRPr="00F616D4">
              <w:rPr>
                <w:rFonts w:ascii="Cambria" w:hAnsi="Cambria" w:cstheme="minorHAnsi"/>
              </w:rPr>
              <w:t>100</w:t>
            </w:r>
            <w:r w:rsidR="00BB572B" w:rsidRPr="00F616D4">
              <w:rPr>
                <w:rFonts w:ascii="Cambria" w:hAnsi="Cambria" w:cstheme="minorHAnsi"/>
              </w:rPr>
              <w:t>%</w:t>
            </w:r>
          </w:p>
        </w:tc>
      </w:tr>
      <w:tr w:rsidR="00BB572B" w:rsidRPr="00F616D4" w14:paraId="1059F341" w14:textId="77777777" w:rsidTr="00964590">
        <w:tc>
          <w:tcPr>
            <w:tcW w:w="7886" w:type="dxa"/>
            <w:gridSpan w:val="2"/>
          </w:tcPr>
          <w:p w14:paraId="32659B59" w14:textId="77777777" w:rsidR="00BB572B" w:rsidRPr="00F616D4" w:rsidRDefault="00BB572B" w:rsidP="006D324D">
            <w:pPr>
              <w:spacing w:line="360" w:lineRule="auto"/>
              <w:jc w:val="both"/>
              <w:rPr>
                <w:rFonts w:ascii="Cambria" w:hAnsi="Cambria" w:cstheme="minorHAnsi"/>
              </w:rPr>
            </w:pPr>
            <w:r w:rsidRPr="00F616D4">
              <w:rPr>
                <w:rFonts w:ascii="Cambria" w:hAnsi="Cambria" w:cstheme="minorHAnsi"/>
              </w:rPr>
              <w:t>Suma %</w:t>
            </w:r>
          </w:p>
        </w:tc>
        <w:tc>
          <w:tcPr>
            <w:tcW w:w="1323" w:type="dxa"/>
          </w:tcPr>
          <w:p w14:paraId="7F057B59" w14:textId="77777777" w:rsidR="00BB572B" w:rsidRPr="00F616D4" w:rsidRDefault="00BB572B" w:rsidP="006D324D">
            <w:pPr>
              <w:spacing w:line="360" w:lineRule="auto"/>
              <w:jc w:val="both"/>
              <w:rPr>
                <w:rFonts w:ascii="Cambria" w:hAnsi="Cambria" w:cstheme="minorHAnsi"/>
              </w:rPr>
            </w:pPr>
            <w:r w:rsidRPr="00F616D4">
              <w:rPr>
                <w:rFonts w:ascii="Cambria" w:hAnsi="Cambria" w:cstheme="minorHAnsi"/>
              </w:rPr>
              <w:t>100%</w:t>
            </w:r>
          </w:p>
        </w:tc>
      </w:tr>
    </w:tbl>
    <w:p w14:paraId="65D5CA12" w14:textId="77777777" w:rsidR="00F642EE" w:rsidRPr="00F616D4" w:rsidRDefault="00F642EE" w:rsidP="006D324D">
      <w:pPr>
        <w:spacing w:line="360" w:lineRule="auto"/>
        <w:jc w:val="both"/>
        <w:rPr>
          <w:rFonts w:ascii="Cambria" w:hAnsi="Cambria" w:cstheme="minorHAnsi"/>
        </w:rPr>
      </w:pPr>
    </w:p>
    <w:tbl>
      <w:tblPr>
        <w:tblStyle w:val="Tabela-Siatka"/>
        <w:tblW w:w="9209" w:type="dxa"/>
        <w:tblLook w:val="04A0" w:firstRow="1" w:lastRow="0" w:firstColumn="1" w:lastColumn="0" w:noHBand="0" w:noVBand="1"/>
      </w:tblPr>
      <w:tblGrid>
        <w:gridCol w:w="9209"/>
      </w:tblGrid>
      <w:tr w:rsidR="003265D6" w:rsidRPr="00F616D4" w14:paraId="41B757B1" w14:textId="77777777" w:rsidTr="00964590">
        <w:tc>
          <w:tcPr>
            <w:tcW w:w="9209" w:type="dxa"/>
            <w:shd w:val="clear" w:color="auto" w:fill="E7E6E6" w:themeFill="background2"/>
          </w:tcPr>
          <w:p w14:paraId="55B5FCFD" w14:textId="77777777" w:rsidR="003265D6" w:rsidRPr="00F616D4" w:rsidRDefault="003265D6" w:rsidP="006D324D">
            <w:pPr>
              <w:spacing w:line="360" w:lineRule="auto"/>
              <w:jc w:val="both"/>
              <w:rPr>
                <w:rFonts w:ascii="Cambria" w:hAnsi="Cambria" w:cstheme="minorHAnsi"/>
                <w:b/>
              </w:rPr>
            </w:pPr>
            <w:r w:rsidRPr="00F616D4">
              <w:rPr>
                <w:rFonts w:ascii="Cambria" w:hAnsi="Cambria" w:cstheme="minorHAnsi"/>
                <w:b/>
              </w:rPr>
              <w:t>Koncepcja kształcenia (w szczególności zgodność z misją i strategią uczelni)</w:t>
            </w:r>
          </w:p>
        </w:tc>
      </w:tr>
      <w:tr w:rsidR="003265D6" w:rsidRPr="00F616D4" w14:paraId="2E0AC309" w14:textId="77777777" w:rsidTr="00964590">
        <w:tc>
          <w:tcPr>
            <w:tcW w:w="9209" w:type="dxa"/>
          </w:tcPr>
          <w:p w14:paraId="31ABFCB7" w14:textId="578ABCC0" w:rsidR="003265D6" w:rsidRPr="00F616D4" w:rsidRDefault="00472771" w:rsidP="006D324D">
            <w:pPr>
              <w:pStyle w:val="Tekstpodstawowy"/>
              <w:pBdr>
                <w:top w:val="single" w:sz="4" w:space="1" w:color="auto"/>
                <w:left w:val="single" w:sz="4" w:space="4" w:color="auto"/>
                <w:bottom w:val="single" w:sz="4" w:space="1" w:color="auto"/>
                <w:right w:val="single" w:sz="4" w:space="4" w:color="auto"/>
                <w:between w:val="single" w:sz="4" w:space="1" w:color="auto"/>
                <w:bar w:val="single" w:sz="4" w:color="auto"/>
              </w:pBdr>
              <w:spacing w:before="0" w:line="360" w:lineRule="auto"/>
              <w:ind w:left="0" w:firstLine="0"/>
              <w:jc w:val="both"/>
              <w:rPr>
                <w:rFonts w:ascii="Cambria" w:hAnsi="Cambria" w:cstheme="minorHAnsi"/>
                <w:sz w:val="22"/>
                <w:szCs w:val="22"/>
              </w:rPr>
            </w:pPr>
            <w:r w:rsidRPr="00F616D4">
              <w:rPr>
                <w:rFonts w:ascii="Cambria" w:hAnsi="Cambria" w:cstheme="minorHAnsi"/>
                <w:bCs/>
                <w:sz w:val="22"/>
                <w:szCs w:val="22"/>
              </w:rPr>
              <w:t>Strategia Rozwoju Krakowskiej Akademii im. Andrzeja Frycza Modrzewskiego na lata 2021-2025 została określona w uchwale Senatu z dnia 28 stycznia 2021 roku</w:t>
            </w:r>
            <w:r w:rsidR="00BB572B" w:rsidRPr="00F616D4">
              <w:rPr>
                <w:rFonts w:ascii="Cambria" w:hAnsi="Cambria" w:cstheme="minorHAnsi"/>
                <w:spacing w:val="-1"/>
                <w:sz w:val="22"/>
                <w:szCs w:val="22"/>
              </w:rPr>
              <w:t xml:space="preserve">. Zgodnie z wymienioną uchwałą Krakowska Akademia realizuje swoją misję poprzez </w:t>
            </w:r>
            <w:r w:rsidR="00BB572B" w:rsidRPr="00F616D4">
              <w:rPr>
                <w:rStyle w:val="FontStyle226"/>
                <w:rFonts w:cstheme="minorHAnsi"/>
                <w:iCs/>
                <w:szCs w:val="22"/>
              </w:rPr>
              <w:t xml:space="preserve">działania edukacyjne i naukowo-badawcze zorientowane odpowiednio na współczesne wyzwania i uwarunkowania, zwłaszcza postęp technologiczny i rozwój ekonomiczny, mające na celu formowanie osobowości jednostki, relacji międzygrupowych i integracji społecznej, budowanie społeczeństwa opartego na wiedzy i racjonalnie zarządzanej gospodarki opartej na wiedzy. Ponadto </w:t>
            </w:r>
            <w:r w:rsidR="00BB572B" w:rsidRPr="00F616D4">
              <w:rPr>
                <w:rFonts w:ascii="Cambria" w:hAnsi="Cambria" w:cstheme="minorHAnsi"/>
                <w:sz w:val="22"/>
                <w:szCs w:val="22"/>
              </w:rPr>
              <w:t>Krakowska Akademia jest uczelnią realizującą polityczne, gospodarcze i edukacyjne cele podnoszenia poziomu intelektualnego młodego pokolenia i przygotowującą go do budowania własnej kariery zawodowej na miarę wyzwań i potrzeb współczesnego świata. Strategicznym celem Krakowskiej Akademii</w:t>
            </w:r>
            <w:r w:rsidR="006D324D" w:rsidRPr="00F616D4">
              <w:rPr>
                <w:rFonts w:ascii="Cambria" w:hAnsi="Cambria" w:cstheme="minorHAnsi"/>
                <w:sz w:val="22"/>
                <w:szCs w:val="22"/>
              </w:rPr>
              <w:t xml:space="preserve"> </w:t>
            </w:r>
            <w:r w:rsidR="006D324D" w:rsidRPr="00F616D4">
              <w:rPr>
                <w:rFonts w:ascii="Cambria" w:hAnsi="Cambria" w:cstheme="minorHAnsi"/>
                <w:bCs/>
                <w:sz w:val="22"/>
                <w:szCs w:val="22"/>
              </w:rPr>
              <w:t>im. Andrzeja Frycza Modrzewskiego</w:t>
            </w:r>
            <w:r w:rsidR="00BB572B" w:rsidRPr="00F616D4">
              <w:rPr>
                <w:rFonts w:ascii="Cambria" w:hAnsi="Cambria" w:cstheme="minorHAnsi"/>
                <w:sz w:val="22"/>
                <w:szCs w:val="22"/>
              </w:rPr>
              <w:t xml:space="preserve"> w zakresie dydaktyki jest podnoszenie jakości kształcenia oraz dostosowywanie oferty edukacyjnej do potrzeb rynku pracy i preferencji kandydatów na studia. Kształcenie na kierunku PRAWO jest odpowiedzią na </w:t>
            </w:r>
            <w:r w:rsidR="006D324D" w:rsidRPr="00F616D4">
              <w:rPr>
                <w:rFonts w:ascii="Cambria" w:hAnsi="Cambria" w:cstheme="minorHAnsi"/>
                <w:sz w:val="22"/>
                <w:szCs w:val="22"/>
              </w:rPr>
              <w:t xml:space="preserve">takie </w:t>
            </w:r>
            <w:r w:rsidR="00BB572B" w:rsidRPr="00F616D4">
              <w:rPr>
                <w:rFonts w:ascii="Cambria" w:hAnsi="Cambria" w:cstheme="minorHAnsi"/>
                <w:sz w:val="22"/>
                <w:szCs w:val="22"/>
              </w:rPr>
              <w:t xml:space="preserve">oczekiwania i potrzeby społeczne, a jednocześnie odzwierciedla możliwości badawcze i dydaktyczne Uczelni.  </w:t>
            </w:r>
            <w:r w:rsidR="00BB572B" w:rsidRPr="00F616D4">
              <w:rPr>
                <w:rFonts w:ascii="Cambria" w:hAnsi="Cambria" w:cstheme="minorHAnsi"/>
                <w:spacing w:val="-1"/>
                <w:sz w:val="22"/>
                <w:szCs w:val="22"/>
              </w:rPr>
              <w:t xml:space="preserve">Misja Krakowskiej Akademii nawiązuje do ideałów jej patrona Andrzeja Frycza Modrzewskiego. Stąd też szczególne znaczenie mają te działania dydaktyczne, które służą kształtowaniu </w:t>
            </w:r>
            <w:proofErr w:type="spellStart"/>
            <w:r w:rsidR="00BB572B" w:rsidRPr="00F616D4">
              <w:rPr>
                <w:rFonts w:ascii="Cambria" w:hAnsi="Cambria" w:cstheme="minorHAnsi"/>
                <w:spacing w:val="-1"/>
                <w:sz w:val="22"/>
                <w:szCs w:val="22"/>
              </w:rPr>
              <w:lastRenderedPageBreak/>
              <w:t>prozawodowemu</w:t>
            </w:r>
            <w:proofErr w:type="spellEnd"/>
            <w:r w:rsidR="00BB572B" w:rsidRPr="00F616D4">
              <w:rPr>
                <w:rFonts w:ascii="Cambria" w:hAnsi="Cambria" w:cstheme="minorHAnsi"/>
                <w:spacing w:val="-1"/>
                <w:sz w:val="22"/>
                <w:szCs w:val="22"/>
              </w:rPr>
              <w:t xml:space="preserve"> osobowości człowieka, jego sfery emocjonalno-motywacyjnej przygotowującej do życia w złożonej stru</w:t>
            </w:r>
            <w:r w:rsidR="00A92A09" w:rsidRPr="00F616D4">
              <w:rPr>
                <w:rFonts w:ascii="Cambria" w:hAnsi="Cambria" w:cstheme="minorHAnsi"/>
                <w:spacing w:val="-1"/>
                <w:sz w:val="22"/>
                <w:szCs w:val="22"/>
              </w:rPr>
              <w:t>kturalnie zbiorowości, rozwijaniu umiejętności</w:t>
            </w:r>
            <w:r w:rsidR="00BB572B" w:rsidRPr="00F616D4">
              <w:rPr>
                <w:rFonts w:ascii="Cambria" w:hAnsi="Cambria" w:cstheme="minorHAnsi"/>
                <w:spacing w:val="-1"/>
                <w:sz w:val="22"/>
                <w:szCs w:val="22"/>
              </w:rPr>
              <w:t xml:space="preserve"> poszukiwania dróg i sposobów osiągania wyznaczonych celów,</w:t>
            </w:r>
            <w:r w:rsidR="00A92A09" w:rsidRPr="00F616D4">
              <w:rPr>
                <w:rFonts w:ascii="Cambria" w:hAnsi="Cambria" w:cstheme="minorHAnsi"/>
                <w:spacing w:val="-1"/>
                <w:sz w:val="22"/>
                <w:szCs w:val="22"/>
              </w:rPr>
              <w:t xml:space="preserve"> rozwiązywania sporów,</w:t>
            </w:r>
            <w:r w:rsidR="00BB572B" w:rsidRPr="00F616D4">
              <w:rPr>
                <w:rFonts w:ascii="Cambria" w:hAnsi="Cambria" w:cstheme="minorHAnsi"/>
                <w:spacing w:val="-1"/>
                <w:sz w:val="22"/>
                <w:szCs w:val="22"/>
              </w:rPr>
              <w:t xml:space="preserve"> nauczanie rozumienia funkcjonowania</w:t>
            </w:r>
            <w:r w:rsidR="00FE0C44" w:rsidRPr="00F616D4">
              <w:rPr>
                <w:rFonts w:ascii="Cambria" w:hAnsi="Cambria" w:cstheme="minorHAnsi"/>
                <w:spacing w:val="-1"/>
                <w:sz w:val="22"/>
                <w:szCs w:val="22"/>
              </w:rPr>
              <w:t xml:space="preserve"> państwa, </w:t>
            </w:r>
            <w:r w:rsidR="00BB572B" w:rsidRPr="00F616D4">
              <w:rPr>
                <w:rFonts w:ascii="Cambria" w:hAnsi="Cambria" w:cstheme="minorHAnsi"/>
                <w:spacing w:val="-1"/>
                <w:sz w:val="22"/>
                <w:szCs w:val="22"/>
              </w:rPr>
              <w:t>instytucji</w:t>
            </w:r>
            <w:r w:rsidR="00FE0C44" w:rsidRPr="00F616D4">
              <w:rPr>
                <w:rFonts w:ascii="Cambria" w:hAnsi="Cambria" w:cstheme="minorHAnsi"/>
                <w:spacing w:val="-1"/>
                <w:sz w:val="22"/>
                <w:szCs w:val="22"/>
              </w:rPr>
              <w:t xml:space="preserve"> publicznych i prywatnych oraz</w:t>
            </w:r>
            <w:r w:rsidR="00BB572B" w:rsidRPr="00F616D4">
              <w:rPr>
                <w:rFonts w:ascii="Cambria" w:hAnsi="Cambria" w:cstheme="minorHAnsi"/>
                <w:spacing w:val="-1"/>
                <w:sz w:val="22"/>
                <w:szCs w:val="22"/>
              </w:rPr>
              <w:t xml:space="preserve"> grup społecznych w wielu ich asp</w:t>
            </w:r>
            <w:r w:rsidR="00A92A09" w:rsidRPr="00F616D4">
              <w:rPr>
                <w:rFonts w:ascii="Cambria" w:hAnsi="Cambria" w:cstheme="minorHAnsi"/>
                <w:spacing w:val="-1"/>
                <w:sz w:val="22"/>
                <w:szCs w:val="22"/>
              </w:rPr>
              <w:t xml:space="preserve">ektach i wzajemnych relacjach. </w:t>
            </w:r>
            <w:r w:rsidR="00FE0C44" w:rsidRPr="00F616D4">
              <w:rPr>
                <w:rFonts w:ascii="Cambria" w:hAnsi="Cambria" w:cstheme="minorHAnsi"/>
                <w:spacing w:val="-1"/>
                <w:sz w:val="22"/>
                <w:szCs w:val="22"/>
              </w:rPr>
              <w:t>Ponadto</w:t>
            </w:r>
            <w:r w:rsidR="006D324D" w:rsidRPr="00F616D4">
              <w:rPr>
                <w:rFonts w:ascii="Cambria" w:hAnsi="Cambria" w:cstheme="minorHAnsi"/>
                <w:spacing w:val="-1"/>
                <w:sz w:val="22"/>
                <w:szCs w:val="22"/>
              </w:rPr>
              <w:t xml:space="preserve"> tworzy</w:t>
            </w:r>
            <w:r w:rsidR="00FE0C44" w:rsidRPr="00F616D4">
              <w:rPr>
                <w:rFonts w:ascii="Cambria" w:hAnsi="Cambria" w:cstheme="minorHAnsi"/>
                <w:spacing w:val="-1"/>
                <w:sz w:val="22"/>
                <w:szCs w:val="22"/>
              </w:rPr>
              <w:t xml:space="preserve"> podstawy dla podejmowania </w:t>
            </w:r>
            <w:r w:rsidR="00FE0C44" w:rsidRPr="00F616D4">
              <w:rPr>
                <w:rFonts w:ascii="Cambria" w:hAnsi="Cambria" w:cstheme="minorHAnsi"/>
                <w:color w:val="353434"/>
                <w:sz w:val="22"/>
                <w:szCs w:val="22"/>
              </w:rPr>
              <w:t>współpracy międzynarodowej</w:t>
            </w:r>
            <w:r w:rsidR="006D324D" w:rsidRPr="00F616D4">
              <w:rPr>
                <w:rFonts w:ascii="Cambria" w:hAnsi="Cambria" w:cstheme="minorHAnsi"/>
                <w:color w:val="353434"/>
                <w:sz w:val="22"/>
                <w:szCs w:val="22"/>
              </w:rPr>
              <w:t>,</w:t>
            </w:r>
            <w:r w:rsidR="00A92A09" w:rsidRPr="00F616D4">
              <w:rPr>
                <w:rFonts w:ascii="Cambria" w:hAnsi="Cambria" w:cstheme="minorHAnsi"/>
                <w:color w:val="353434"/>
                <w:sz w:val="22"/>
                <w:szCs w:val="22"/>
              </w:rPr>
              <w:t xml:space="preserve"> zarówno gospodarczej</w:t>
            </w:r>
            <w:r w:rsidR="006D324D" w:rsidRPr="00F616D4">
              <w:rPr>
                <w:rFonts w:ascii="Cambria" w:hAnsi="Cambria" w:cstheme="minorHAnsi"/>
                <w:color w:val="353434"/>
                <w:sz w:val="22"/>
                <w:szCs w:val="22"/>
              </w:rPr>
              <w:t>,</w:t>
            </w:r>
            <w:r w:rsidR="00A92A09" w:rsidRPr="00F616D4">
              <w:rPr>
                <w:rFonts w:ascii="Cambria" w:hAnsi="Cambria" w:cstheme="minorHAnsi"/>
                <w:color w:val="353434"/>
                <w:sz w:val="22"/>
                <w:szCs w:val="22"/>
              </w:rPr>
              <w:t xml:space="preserve"> jak i politycznej</w:t>
            </w:r>
            <w:r w:rsidR="00FE0C44" w:rsidRPr="00F616D4">
              <w:rPr>
                <w:rFonts w:ascii="Cambria" w:hAnsi="Cambria" w:cstheme="minorHAnsi"/>
                <w:color w:val="353434"/>
                <w:sz w:val="22"/>
                <w:szCs w:val="22"/>
              </w:rPr>
              <w:t>, budow</w:t>
            </w:r>
            <w:r w:rsidR="00A92A09" w:rsidRPr="00F616D4">
              <w:rPr>
                <w:rFonts w:ascii="Cambria" w:hAnsi="Cambria" w:cstheme="minorHAnsi"/>
                <w:color w:val="353434"/>
                <w:sz w:val="22"/>
                <w:szCs w:val="22"/>
              </w:rPr>
              <w:t>ania</w:t>
            </w:r>
            <w:r w:rsidR="00FE0C44" w:rsidRPr="00F616D4">
              <w:rPr>
                <w:rFonts w:ascii="Cambria" w:hAnsi="Cambria" w:cstheme="minorHAnsi"/>
                <w:color w:val="353434"/>
                <w:sz w:val="22"/>
                <w:szCs w:val="22"/>
              </w:rPr>
              <w:t xml:space="preserve"> wolnej od nacjonalizmów i fobii Europy oraz tworzenia nowoczesnego społeczeństwa</w:t>
            </w:r>
            <w:r w:rsidR="00A92A09" w:rsidRPr="00F616D4">
              <w:rPr>
                <w:rFonts w:ascii="Cambria" w:hAnsi="Cambria" w:cstheme="minorHAnsi"/>
                <w:color w:val="353434"/>
                <w:sz w:val="22"/>
                <w:szCs w:val="22"/>
              </w:rPr>
              <w:t>.</w:t>
            </w:r>
          </w:p>
        </w:tc>
      </w:tr>
    </w:tbl>
    <w:p w14:paraId="6DE8FFD7" w14:textId="77777777" w:rsidR="003265D6" w:rsidRPr="00F616D4" w:rsidRDefault="003265D6" w:rsidP="006D324D">
      <w:pPr>
        <w:spacing w:line="360" w:lineRule="auto"/>
        <w:jc w:val="both"/>
        <w:rPr>
          <w:rFonts w:ascii="Cambria" w:hAnsi="Cambria" w:cstheme="minorHAnsi"/>
        </w:rPr>
      </w:pPr>
    </w:p>
    <w:tbl>
      <w:tblPr>
        <w:tblStyle w:val="Tabela-Siatka"/>
        <w:tblW w:w="9209" w:type="dxa"/>
        <w:tblLook w:val="04A0" w:firstRow="1" w:lastRow="0" w:firstColumn="1" w:lastColumn="0" w:noHBand="0" w:noVBand="1"/>
      </w:tblPr>
      <w:tblGrid>
        <w:gridCol w:w="9209"/>
      </w:tblGrid>
      <w:tr w:rsidR="003265D6" w:rsidRPr="00F616D4" w14:paraId="41797DEA" w14:textId="77777777" w:rsidTr="00964590">
        <w:tc>
          <w:tcPr>
            <w:tcW w:w="9209" w:type="dxa"/>
            <w:shd w:val="clear" w:color="auto" w:fill="E7E6E6" w:themeFill="background2"/>
          </w:tcPr>
          <w:p w14:paraId="1EABD790" w14:textId="77777777" w:rsidR="003265D6" w:rsidRPr="00F616D4" w:rsidRDefault="003265D6" w:rsidP="006D324D">
            <w:pPr>
              <w:spacing w:line="360" w:lineRule="auto"/>
              <w:jc w:val="both"/>
              <w:rPr>
                <w:rFonts w:ascii="Cambria" w:hAnsi="Cambria" w:cstheme="minorHAnsi"/>
                <w:b/>
              </w:rPr>
            </w:pPr>
            <w:bookmarkStart w:id="0" w:name="_Hlk9581011"/>
            <w:r w:rsidRPr="00F616D4">
              <w:rPr>
                <w:rFonts w:ascii="Cambria" w:hAnsi="Cambria" w:cstheme="minorHAnsi"/>
                <w:b/>
              </w:rPr>
              <w:t>Cele kształcenia (w szczególności z efektami uczenia się )</w:t>
            </w:r>
          </w:p>
        </w:tc>
      </w:tr>
      <w:tr w:rsidR="003265D6" w:rsidRPr="00F616D4" w14:paraId="7259FBE5" w14:textId="77777777" w:rsidTr="00964590">
        <w:tc>
          <w:tcPr>
            <w:tcW w:w="9209" w:type="dxa"/>
          </w:tcPr>
          <w:p w14:paraId="6CE0423C" w14:textId="77777777" w:rsidR="00306A2B" w:rsidRPr="00F616D4" w:rsidRDefault="000C4DE5" w:rsidP="00051600">
            <w:pPr>
              <w:spacing w:line="360" w:lineRule="auto"/>
              <w:jc w:val="both"/>
              <w:rPr>
                <w:rFonts w:ascii="Cambria" w:hAnsi="Cambria" w:cstheme="minorHAnsi"/>
              </w:rPr>
            </w:pPr>
            <w:r w:rsidRPr="00F616D4">
              <w:rPr>
                <w:rFonts w:ascii="Cambria" w:hAnsi="Cambria" w:cstheme="minorHAnsi"/>
                <w:bCs/>
                <w:color w:val="000000"/>
              </w:rPr>
              <w:t>S</w:t>
            </w:r>
            <w:r w:rsidR="00306A2B" w:rsidRPr="00F616D4">
              <w:rPr>
                <w:rFonts w:ascii="Cambria" w:hAnsi="Cambria" w:cstheme="minorHAnsi"/>
                <w:bCs/>
                <w:color w:val="000000"/>
              </w:rPr>
              <w:t>tudi</w:t>
            </w:r>
            <w:r w:rsidRPr="00F616D4">
              <w:rPr>
                <w:rFonts w:ascii="Cambria" w:hAnsi="Cambria" w:cstheme="minorHAnsi"/>
                <w:bCs/>
                <w:color w:val="000000"/>
              </w:rPr>
              <w:t xml:space="preserve">a na kierunku </w:t>
            </w:r>
            <w:r w:rsidR="00306A2B" w:rsidRPr="00F616D4">
              <w:rPr>
                <w:rFonts w:ascii="Cambria" w:hAnsi="Cambria" w:cstheme="minorHAnsi"/>
                <w:bCs/>
                <w:color w:val="000000"/>
              </w:rPr>
              <w:t>PRAWO zapewnia</w:t>
            </w:r>
            <w:r w:rsidRPr="00F616D4">
              <w:rPr>
                <w:rFonts w:ascii="Cambria" w:hAnsi="Cambria" w:cstheme="minorHAnsi"/>
                <w:bCs/>
                <w:color w:val="000000"/>
              </w:rPr>
              <w:t>ją</w:t>
            </w:r>
            <w:r w:rsidR="00306A2B" w:rsidRPr="00F616D4">
              <w:rPr>
                <w:rFonts w:ascii="Cambria" w:hAnsi="Cambria" w:cstheme="minorHAnsi"/>
                <w:bCs/>
                <w:color w:val="000000"/>
              </w:rPr>
              <w:t xml:space="preserve"> wykształcenie prawnicze na poziomie magisterski</w:t>
            </w:r>
            <w:r w:rsidRPr="00F616D4">
              <w:rPr>
                <w:rFonts w:ascii="Cambria" w:hAnsi="Cambria" w:cstheme="minorHAnsi"/>
                <w:bCs/>
                <w:color w:val="000000"/>
              </w:rPr>
              <w:t>m</w:t>
            </w:r>
            <w:r w:rsidR="00642766" w:rsidRPr="00F616D4">
              <w:rPr>
                <w:rFonts w:ascii="Cambria" w:hAnsi="Cambria" w:cstheme="minorHAnsi"/>
                <w:bCs/>
                <w:color w:val="000000"/>
              </w:rPr>
              <w:t>.</w:t>
            </w:r>
            <w:r w:rsidR="00306A2B" w:rsidRPr="00F616D4">
              <w:rPr>
                <w:rFonts w:ascii="Cambria" w:hAnsi="Cambria" w:cstheme="minorHAnsi"/>
                <w:bCs/>
                <w:color w:val="000000"/>
              </w:rPr>
              <w:t xml:space="preserve"> </w:t>
            </w:r>
            <w:r w:rsidR="00390682" w:rsidRPr="00F616D4">
              <w:rPr>
                <w:rFonts w:ascii="Cambria" w:hAnsi="Cambria" w:cstheme="minorHAnsi"/>
              </w:rPr>
              <w:t xml:space="preserve">Celem kształcenia studentów na kierunku PRAWO jest przekazanie wiedzy </w:t>
            </w:r>
            <w:r w:rsidR="00BC0B20" w:rsidRPr="00F616D4">
              <w:rPr>
                <w:rFonts w:ascii="Cambria" w:hAnsi="Cambria" w:cstheme="minorHAnsi"/>
              </w:rPr>
              <w:t>z zakresu</w:t>
            </w:r>
            <w:r w:rsidR="00390682" w:rsidRPr="00F616D4">
              <w:rPr>
                <w:rFonts w:ascii="Cambria" w:hAnsi="Cambria" w:cstheme="minorHAnsi"/>
              </w:rPr>
              <w:t xml:space="preserve"> nauk prawnych. Student pozna </w:t>
            </w:r>
            <w:r w:rsidR="002849C9" w:rsidRPr="00F616D4">
              <w:rPr>
                <w:rFonts w:ascii="Cambria" w:hAnsi="Cambria" w:cstheme="minorHAnsi"/>
              </w:rPr>
              <w:t>teoretyczn</w:t>
            </w:r>
            <w:r w:rsidR="00390682" w:rsidRPr="00F616D4">
              <w:rPr>
                <w:rFonts w:ascii="Cambria" w:hAnsi="Cambria" w:cstheme="minorHAnsi"/>
              </w:rPr>
              <w:t>e</w:t>
            </w:r>
            <w:r w:rsidR="002849C9" w:rsidRPr="00F616D4">
              <w:rPr>
                <w:rFonts w:ascii="Cambria" w:hAnsi="Cambria" w:cstheme="minorHAnsi"/>
              </w:rPr>
              <w:t xml:space="preserve"> koncepcj</w:t>
            </w:r>
            <w:r w:rsidR="00390682" w:rsidRPr="00F616D4">
              <w:rPr>
                <w:rFonts w:ascii="Cambria" w:hAnsi="Cambria" w:cstheme="minorHAnsi"/>
              </w:rPr>
              <w:t>e</w:t>
            </w:r>
            <w:r w:rsidR="002849C9" w:rsidRPr="00F616D4">
              <w:rPr>
                <w:rFonts w:ascii="Cambria" w:hAnsi="Cambria" w:cstheme="minorHAnsi"/>
              </w:rPr>
              <w:t xml:space="preserve"> państwa</w:t>
            </w:r>
            <w:r w:rsidR="00051600" w:rsidRPr="00F616D4">
              <w:rPr>
                <w:rFonts w:ascii="Cambria" w:hAnsi="Cambria" w:cstheme="minorHAnsi"/>
              </w:rPr>
              <w:t xml:space="preserve"> oraz </w:t>
            </w:r>
            <w:r w:rsidR="00390682" w:rsidRPr="00F616D4">
              <w:rPr>
                <w:rFonts w:ascii="Cambria" w:hAnsi="Cambria" w:cstheme="minorHAnsi"/>
              </w:rPr>
              <w:t xml:space="preserve">uzyska </w:t>
            </w:r>
            <w:r w:rsidR="002849C9" w:rsidRPr="00F616D4">
              <w:rPr>
                <w:rFonts w:ascii="Cambria" w:hAnsi="Cambria" w:cstheme="minorHAnsi"/>
              </w:rPr>
              <w:t xml:space="preserve">wiedzę o ustroju, strukturach i funkcjonowaniu </w:t>
            </w:r>
            <w:r w:rsidR="00F41FE6" w:rsidRPr="00F616D4">
              <w:rPr>
                <w:rFonts w:ascii="Cambria" w:hAnsi="Cambria" w:cstheme="minorHAnsi"/>
              </w:rPr>
              <w:t xml:space="preserve">współczesnego </w:t>
            </w:r>
            <w:r w:rsidR="002849C9" w:rsidRPr="00F616D4">
              <w:rPr>
                <w:rFonts w:ascii="Cambria" w:hAnsi="Cambria" w:cstheme="minorHAnsi"/>
              </w:rPr>
              <w:t>państwa.</w:t>
            </w:r>
            <w:r w:rsidR="00390682" w:rsidRPr="00F616D4">
              <w:rPr>
                <w:rFonts w:ascii="Cambria" w:hAnsi="Cambria" w:cstheme="minorHAnsi"/>
              </w:rPr>
              <w:t xml:space="preserve"> Pozna </w:t>
            </w:r>
            <w:r w:rsidR="00642766" w:rsidRPr="00F616D4">
              <w:rPr>
                <w:rFonts w:ascii="Cambria" w:hAnsi="Cambria" w:cstheme="minorHAnsi"/>
              </w:rPr>
              <w:t xml:space="preserve">funkcje systemu prawnego w życiu społecznym, </w:t>
            </w:r>
            <w:r w:rsidR="002849C9" w:rsidRPr="00F616D4">
              <w:rPr>
                <w:rFonts w:ascii="Cambria" w:hAnsi="Cambria" w:cstheme="minorHAnsi"/>
              </w:rPr>
              <w:t>proces</w:t>
            </w:r>
            <w:r w:rsidR="00390682" w:rsidRPr="00F616D4">
              <w:rPr>
                <w:rFonts w:ascii="Cambria" w:hAnsi="Cambria" w:cstheme="minorHAnsi"/>
              </w:rPr>
              <w:t xml:space="preserve">y tworzenia i stosowania prawa oraz </w:t>
            </w:r>
            <w:r w:rsidR="002849C9" w:rsidRPr="00F616D4">
              <w:rPr>
                <w:rFonts w:ascii="Cambria" w:hAnsi="Cambria" w:cstheme="minorHAnsi"/>
              </w:rPr>
              <w:t xml:space="preserve">metody prawnicze w zakresie analizy, interpretacji i argumentacji. </w:t>
            </w:r>
            <w:r w:rsidR="00366BEB" w:rsidRPr="00F616D4">
              <w:rPr>
                <w:rFonts w:ascii="Cambria" w:hAnsi="Cambria" w:cstheme="minorHAnsi"/>
              </w:rPr>
              <w:t>Obok wiedzy na temat systemu</w:t>
            </w:r>
            <w:r w:rsidR="002849C9" w:rsidRPr="00F616D4">
              <w:rPr>
                <w:rFonts w:ascii="Cambria" w:hAnsi="Cambria" w:cstheme="minorHAnsi"/>
              </w:rPr>
              <w:t xml:space="preserve"> prawa </w:t>
            </w:r>
            <w:r w:rsidR="00366BEB" w:rsidRPr="00F616D4">
              <w:rPr>
                <w:rFonts w:ascii="Cambria" w:hAnsi="Cambria" w:cstheme="minorHAnsi"/>
              </w:rPr>
              <w:t>polskiego, studenci poznają również prawo</w:t>
            </w:r>
            <w:r w:rsidRPr="00F616D4">
              <w:rPr>
                <w:rFonts w:ascii="Cambria" w:hAnsi="Cambria" w:cstheme="minorHAnsi"/>
              </w:rPr>
              <w:t xml:space="preserve"> Unii Europejskiej oraz prawo</w:t>
            </w:r>
            <w:r w:rsidR="002849C9" w:rsidRPr="00F616D4">
              <w:rPr>
                <w:rFonts w:ascii="Cambria" w:hAnsi="Cambria" w:cstheme="minorHAnsi"/>
              </w:rPr>
              <w:t xml:space="preserve"> międzynarodowe publiczne</w:t>
            </w:r>
            <w:r w:rsidR="00366BEB" w:rsidRPr="00F616D4">
              <w:rPr>
                <w:rFonts w:ascii="Cambria" w:hAnsi="Cambria" w:cstheme="minorHAnsi"/>
              </w:rPr>
              <w:t xml:space="preserve">. Głównym celem kształcenia jest przekazanie wiedzy o </w:t>
            </w:r>
            <w:r w:rsidR="002849C9" w:rsidRPr="00F616D4">
              <w:rPr>
                <w:rFonts w:ascii="Cambria" w:hAnsi="Cambria" w:cstheme="minorHAnsi"/>
              </w:rPr>
              <w:t>podstawowych gałęziach pr</w:t>
            </w:r>
            <w:r w:rsidR="00366BEB" w:rsidRPr="00F616D4">
              <w:rPr>
                <w:rFonts w:ascii="Cambria" w:hAnsi="Cambria" w:cstheme="minorHAnsi"/>
              </w:rPr>
              <w:t xml:space="preserve">awa materialnego i procesowego oraz umożliwienie indywidualnego poszerzania wiedzy w wybranych przez studenta </w:t>
            </w:r>
            <w:r w:rsidR="002849C9" w:rsidRPr="00F616D4">
              <w:rPr>
                <w:rFonts w:ascii="Cambria" w:hAnsi="Cambria" w:cstheme="minorHAnsi"/>
              </w:rPr>
              <w:t>gałęzi</w:t>
            </w:r>
            <w:r w:rsidR="00366BEB" w:rsidRPr="00F616D4">
              <w:rPr>
                <w:rFonts w:ascii="Cambria" w:hAnsi="Cambria" w:cstheme="minorHAnsi"/>
              </w:rPr>
              <w:t>ach</w:t>
            </w:r>
            <w:r w:rsidR="002849C9" w:rsidRPr="00F616D4">
              <w:rPr>
                <w:rFonts w:ascii="Cambria" w:hAnsi="Cambria" w:cstheme="minorHAnsi"/>
              </w:rPr>
              <w:t xml:space="preserve"> prawa.</w:t>
            </w:r>
            <w:r w:rsidR="00366BEB" w:rsidRPr="00F616D4">
              <w:rPr>
                <w:rFonts w:ascii="Cambria" w:hAnsi="Cambria" w:cstheme="minorHAnsi"/>
              </w:rPr>
              <w:t xml:space="preserve"> Studenci poznają zasady i środki ochrony prawa własności intelektualnej</w:t>
            </w:r>
            <w:r w:rsidR="00F41FE6" w:rsidRPr="00F616D4">
              <w:rPr>
                <w:rFonts w:ascii="Cambria" w:hAnsi="Cambria" w:cstheme="minorHAnsi"/>
              </w:rPr>
              <w:t xml:space="preserve"> oraz ramy prawne dla </w:t>
            </w:r>
            <w:r w:rsidR="00366BEB" w:rsidRPr="00F616D4">
              <w:rPr>
                <w:rFonts w:ascii="Cambria" w:hAnsi="Cambria" w:cstheme="minorHAnsi"/>
              </w:rPr>
              <w:t>podejmowania i prowadzenia działalności gospodarczej</w:t>
            </w:r>
            <w:r w:rsidR="00051600" w:rsidRPr="00F616D4">
              <w:rPr>
                <w:rFonts w:ascii="Cambria" w:hAnsi="Cambria" w:cstheme="minorHAnsi"/>
              </w:rPr>
              <w:t xml:space="preserve">. Student uzyska wiedzę o </w:t>
            </w:r>
            <w:r w:rsidR="00642766" w:rsidRPr="00F616D4">
              <w:rPr>
                <w:rFonts w:ascii="Cambria" w:hAnsi="Cambria" w:cstheme="minorHAnsi"/>
              </w:rPr>
              <w:t>zasad</w:t>
            </w:r>
            <w:r w:rsidR="00051600" w:rsidRPr="00F616D4">
              <w:rPr>
                <w:rFonts w:ascii="Cambria" w:hAnsi="Cambria" w:cstheme="minorHAnsi"/>
              </w:rPr>
              <w:t>ach</w:t>
            </w:r>
            <w:r w:rsidR="00642766" w:rsidRPr="00F616D4">
              <w:rPr>
                <w:rFonts w:ascii="Cambria" w:hAnsi="Cambria" w:cstheme="minorHAnsi"/>
              </w:rPr>
              <w:t xml:space="preserve"> dochodzenia roszczeń na drodze sądowej oraz przy pomocy alternatywnych metod rozwiązywania sporów</w:t>
            </w:r>
            <w:r w:rsidR="00366BEB" w:rsidRPr="00F616D4">
              <w:rPr>
                <w:rFonts w:ascii="Cambria" w:hAnsi="Cambria" w:cstheme="minorHAnsi"/>
              </w:rPr>
              <w:t xml:space="preserve">. Studenci zainteresowani działalnością naukową uzyskają </w:t>
            </w:r>
            <w:r w:rsidR="002849C9" w:rsidRPr="00F616D4">
              <w:rPr>
                <w:rFonts w:ascii="Cambria" w:hAnsi="Cambria" w:cstheme="minorHAnsi"/>
              </w:rPr>
              <w:t xml:space="preserve">wiedzę o </w:t>
            </w:r>
            <w:r w:rsidR="00366BEB" w:rsidRPr="00F616D4">
              <w:rPr>
                <w:rFonts w:ascii="Cambria" w:hAnsi="Cambria" w:cstheme="minorHAnsi"/>
              </w:rPr>
              <w:t xml:space="preserve">zasadach prowadzenia </w:t>
            </w:r>
            <w:r w:rsidR="002849C9" w:rsidRPr="00F616D4">
              <w:rPr>
                <w:rFonts w:ascii="Cambria" w:hAnsi="Cambria" w:cstheme="minorHAnsi"/>
              </w:rPr>
              <w:t>bada</w:t>
            </w:r>
            <w:r w:rsidR="00366BEB" w:rsidRPr="00F616D4">
              <w:rPr>
                <w:rFonts w:ascii="Cambria" w:hAnsi="Cambria" w:cstheme="minorHAnsi"/>
              </w:rPr>
              <w:t>ń naukowych</w:t>
            </w:r>
            <w:r w:rsidR="002849C9" w:rsidRPr="00F616D4">
              <w:rPr>
                <w:rFonts w:ascii="Cambria" w:hAnsi="Cambria" w:cstheme="minorHAnsi"/>
              </w:rPr>
              <w:t xml:space="preserve"> oraz o metodach i narzędziach badawczych</w:t>
            </w:r>
            <w:r w:rsidR="00366BEB" w:rsidRPr="00F616D4">
              <w:rPr>
                <w:rFonts w:ascii="Cambria" w:hAnsi="Cambria" w:cstheme="minorHAnsi"/>
              </w:rPr>
              <w:t xml:space="preserve"> wykorzystywanych</w:t>
            </w:r>
            <w:r w:rsidR="002849C9" w:rsidRPr="00F616D4">
              <w:rPr>
                <w:rFonts w:ascii="Cambria" w:hAnsi="Cambria" w:cstheme="minorHAnsi"/>
              </w:rPr>
              <w:t xml:space="preserve"> w naukach społecznych.</w:t>
            </w:r>
            <w:r w:rsidR="00F41FE6" w:rsidRPr="00F616D4">
              <w:rPr>
                <w:rFonts w:ascii="Cambria" w:hAnsi="Cambria" w:cstheme="minorHAnsi"/>
              </w:rPr>
              <w:t xml:space="preserve">  Studenci zdobędą również umiejętność </w:t>
            </w:r>
            <w:r w:rsidR="002849C9" w:rsidRPr="00F616D4">
              <w:rPr>
                <w:rFonts w:ascii="Cambria" w:hAnsi="Cambria" w:cstheme="minorHAnsi"/>
              </w:rPr>
              <w:t>wykorzyst</w:t>
            </w:r>
            <w:r w:rsidR="00F41FE6" w:rsidRPr="00F616D4">
              <w:rPr>
                <w:rFonts w:ascii="Cambria" w:hAnsi="Cambria" w:cstheme="minorHAnsi"/>
              </w:rPr>
              <w:t>ywania wiedzy teoretycznej</w:t>
            </w:r>
            <w:r w:rsidR="002849C9" w:rsidRPr="00F616D4">
              <w:rPr>
                <w:rFonts w:ascii="Cambria" w:hAnsi="Cambria" w:cstheme="minorHAnsi"/>
              </w:rPr>
              <w:t xml:space="preserve"> do opisu i analizowania zjawisk społecznych</w:t>
            </w:r>
            <w:r w:rsidR="00F41FE6" w:rsidRPr="00F616D4">
              <w:rPr>
                <w:rFonts w:ascii="Cambria" w:hAnsi="Cambria" w:cstheme="minorHAnsi"/>
              </w:rPr>
              <w:t>, a także</w:t>
            </w:r>
            <w:r w:rsidR="002849C9" w:rsidRPr="00F616D4">
              <w:rPr>
                <w:rFonts w:ascii="Cambria" w:hAnsi="Cambria" w:cstheme="minorHAnsi"/>
              </w:rPr>
              <w:t xml:space="preserve"> wzajemnych relacji pomiędzy podmiotami w stosunkach prawnych.</w:t>
            </w:r>
            <w:r w:rsidR="00F41FE6" w:rsidRPr="00F616D4">
              <w:rPr>
                <w:rFonts w:ascii="Cambria" w:hAnsi="Cambria" w:cstheme="minorHAnsi"/>
              </w:rPr>
              <w:t xml:space="preserve"> Studenci nauczą się dokonywania</w:t>
            </w:r>
            <w:r w:rsidR="002849C9" w:rsidRPr="00F616D4">
              <w:rPr>
                <w:rFonts w:ascii="Cambria" w:hAnsi="Cambria" w:cstheme="minorHAnsi"/>
              </w:rPr>
              <w:t xml:space="preserve"> kwalifikacji prawnej stanu faktycznego, określ</w:t>
            </w:r>
            <w:r w:rsidR="00F41FE6" w:rsidRPr="00F616D4">
              <w:rPr>
                <w:rFonts w:ascii="Cambria" w:hAnsi="Cambria" w:cstheme="minorHAnsi"/>
              </w:rPr>
              <w:t>ania</w:t>
            </w:r>
            <w:r w:rsidR="002849C9" w:rsidRPr="00F616D4">
              <w:rPr>
                <w:rFonts w:ascii="Cambria" w:hAnsi="Cambria" w:cstheme="minorHAnsi"/>
              </w:rPr>
              <w:t xml:space="preserve"> konsekwencj</w:t>
            </w:r>
            <w:r w:rsidR="00F41FE6" w:rsidRPr="00F616D4">
              <w:rPr>
                <w:rFonts w:ascii="Cambria" w:hAnsi="Cambria" w:cstheme="minorHAnsi"/>
              </w:rPr>
              <w:t xml:space="preserve">i prawnych </w:t>
            </w:r>
            <w:r w:rsidR="002849C9" w:rsidRPr="00F616D4">
              <w:rPr>
                <w:rFonts w:ascii="Cambria" w:hAnsi="Cambria" w:cstheme="minorHAnsi"/>
              </w:rPr>
              <w:t>oraz odpowiedni</w:t>
            </w:r>
            <w:r w:rsidR="00F41FE6" w:rsidRPr="00F616D4">
              <w:rPr>
                <w:rFonts w:ascii="Cambria" w:hAnsi="Cambria" w:cstheme="minorHAnsi"/>
              </w:rPr>
              <w:t>ego uzasadniania</w:t>
            </w:r>
            <w:r w:rsidR="00642766" w:rsidRPr="00F616D4">
              <w:rPr>
                <w:rFonts w:ascii="Cambria" w:hAnsi="Cambria" w:cstheme="minorHAnsi"/>
              </w:rPr>
              <w:t xml:space="preserve"> prawnego swoich decyzji</w:t>
            </w:r>
            <w:r w:rsidRPr="00F616D4">
              <w:rPr>
                <w:rFonts w:ascii="Cambria" w:hAnsi="Cambria" w:cstheme="minorHAnsi"/>
              </w:rPr>
              <w:t xml:space="preserve">. </w:t>
            </w:r>
            <w:r w:rsidR="00BC0B20" w:rsidRPr="00F616D4">
              <w:rPr>
                <w:rFonts w:ascii="Cambria" w:hAnsi="Cambria" w:cstheme="minorHAnsi"/>
              </w:rPr>
              <w:t>Celem kształcenia jest w szczególności przygotowanie studenta do samodzielnego opracowywania</w:t>
            </w:r>
            <w:r w:rsidR="002849C9" w:rsidRPr="00F616D4">
              <w:rPr>
                <w:rFonts w:ascii="Cambria" w:hAnsi="Cambria" w:cstheme="minorHAnsi"/>
              </w:rPr>
              <w:t xml:space="preserve"> projektów tekstów prawnyc</w:t>
            </w:r>
            <w:r w:rsidR="00BC0B20" w:rsidRPr="00F616D4">
              <w:rPr>
                <w:rFonts w:ascii="Cambria" w:hAnsi="Cambria" w:cstheme="minorHAnsi"/>
              </w:rPr>
              <w:t>h, dokument</w:t>
            </w:r>
            <w:r w:rsidRPr="00F616D4">
              <w:rPr>
                <w:rFonts w:ascii="Cambria" w:hAnsi="Cambria" w:cstheme="minorHAnsi"/>
              </w:rPr>
              <w:t xml:space="preserve">acji prawnej, pism procesowych </w:t>
            </w:r>
            <w:r w:rsidR="00BC0B20" w:rsidRPr="00F616D4">
              <w:rPr>
                <w:rFonts w:ascii="Cambria" w:hAnsi="Cambria" w:cstheme="minorHAnsi"/>
              </w:rPr>
              <w:t>z wykorzystaniem specjalistycznej terminologii</w:t>
            </w:r>
            <w:r w:rsidRPr="00F616D4">
              <w:rPr>
                <w:rFonts w:ascii="Cambria" w:hAnsi="Cambria" w:cstheme="minorHAnsi"/>
              </w:rPr>
              <w:t xml:space="preserve"> </w:t>
            </w:r>
            <w:r w:rsidR="00BC0B20" w:rsidRPr="00F616D4">
              <w:rPr>
                <w:rFonts w:ascii="Cambria" w:hAnsi="Cambria" w:cstheme="minorHAnsi"/>
              </w:rPr>
              <w:t>w zakresie nauk prawnych</w:t>
            </w:r>
            <w:r w:rsidR="0074480D" w:rsidRPr="00F616D4">
              <w:rPr>
                <w:rFonts w:ascii="Cambria" w:hAnsi="Cambria" w:cstheme="minorHAnsi"/>
              </w:rPr>
              <w:t>, także w języku obcym</w:t>
            </w:r>
            <w:r w:rsidR="00BC0B20" w:rsidRPr="00F616D4">
              <w:rPr>
                <w:rFonts w:ascii="Cambria" w:hAnsi="Cambria" w:cstheme="minorHAnsi"/>
              </w:rPr>
              <w:t>.</w:t>
            </w:r>
            <w:r w:rsidR="00642766" w:rsidRPr="00F616D4">
              <w:rPr>
                <w:rFonts w:ascii="Cambria" w:hAnsi="Cambria" w:cstheme="minorHAnsi"/>
              </w:rPr>
              <w:t xml:space="preserve"> Studenci kończący studia świadomi będą znaczenia profesjonalnej pomocy prawnej oraz potrzeby podejmowania działań mających na celu podnoszenia świadomości prawnej społeczeństwa. Posiadać będą kwalifikacje uprawniające ich do przystąpienia do egzaminu na aplikacje prawnicze, a w konsekwencji do wykonywania zawodu sędziego, prokuratora, adwokata, radcy prawnego, notariusza, komornika. </w:t>
            </w:r>
          </w:p>
        </w:tc>
      </w:tr>
      <w:bookmarkEnd w:id="0"/>
    </w:tbl>
    <w:p w14:paraId="01216307" w14:textId="77777777" w:rsidR="003265D6" w:rsidRPr="00F616D4" w:rsidRDefault="003265D6" w:rsidP="006D324D">
      <w:pPr>
        <w:spacing w:line="360" w:lineRule="auto"/>
        <w:jc w:val="both"/>
        <w:rPr>
          <w:rFonts w:ascii="Cambria" w:hAnsi="Cambria" w:cstheme="minorHAnsi"/>
        </w:rPr>
      </w:pPr>
    </w:p>
    <w:tbl>
      <w:tblPr>
        <w:tblStyle w:val="Tabela-Siatka"/>
        <w:tblW w:w="9209" w:type="dxa"/>
        <w:tblLook w:val="04A0" w:firstRow="1" w:lastRow="0" w:firstColumn="1" w:lastColumn="0" w:noHBand="0" w:noVBand="1"/>
      </w:tblPr>
      <w:tblGrid>
        <w:gridCol w:w="9209"/>
      </w:tblGrid>
      <w:tr w:rsidR="003265D6" w:rsidRPr="00F616D4" w14:paraId="5D78A7E8" w14:textId="77777777" w:rsidTr="00AE03C9">
        <w:tc>
          <w:tcPr>
            <w:tcW w:w="9209" w:type="dxa"/>
            <w:tcBorders>
              <w:bottom w:val="single" w:sz="4" w:space="0" w:color="auto"/>
            </w:tcBorders>
            <w:shd w:val="clear" w:color="auto" w:fill="E7E6E6" w:themeFill="background2"/>
          </w:tcPr>
          <w:p w14:paraId="78E0A721" w14:textId="77777777" w:rsidR="003265D6" w:rsidRPr="00F616D4" w:rsidRDefault="003265D6" w:rsidP="003B43CB">
            <w:pPr>
              <w:jc w:val="both"/>
              <w:rPr>
                <w:rFonts w:ascii="Cambria" w:hAnsi="Cambria" w:cstheme="minorHAnsi"/>
                <w:b/>
              </w:rPr>
            </w:pPr>
            <w:r w:rsidRPr="00F616D4">
              <w:rPr>
                <w:rFonts w:ascii="Cambria" w:hAnsi="Cambria" w:cstheme="minorHAnsi"/>
                <w:b/>
              </w:rPr>
              <w:t>Sylwetka absolwenta (charakterystyka prowadzenia kierunku z uwzględnieniem potrzeb społeczno-gospodarczych)</w:t>
            </w:r>
          </w:p>
        </w:tc>
      </w:tr>
      <w:tr w:rsidR="003265D6" w:rsidRPr="00F616D4" w14:paraId="6DB615DD" w14:textId="77777777" w:rsidTr="00964590">
        <w:tc>
          <w:tcPr>
            <w:tcW w:w="9209" w:type="dxa"/>
          </w:tcPr>
          <w:p w14:paraId="78CE4B84" w14:textId="77777777" w:rsidR="00090AE1" w:rsidRPr="00F616D4" w:rsidRDefault="00090AE1" w:rsidP="001C28A3">
            <w:pPr>
              <w:pStyle w:val="NormalnyWeb"/>
              <w:spacing w:before="0" w:beforeAutospacing="0" w:after="0" w:afterAutospacing="0" w:line="360" w:lineRule="auto"/>
              <w:jc w:val="both"/>
              <w:rPr>
                <w:rFonts w:ascii="Cambria" w:hAnsi="Cambria" w:cstheme="minorHAnsi"/>
                <w:color w:val="414246"/>
                <w:sz w:val="22"/>
                <w:szCs w:val="22"/>
              </w:rPr>
            </w:pPr>
            <w:r w:rsidRPr="00F616D4">
              <w:rPr>
                <w:rFonts w:ascii="Cambria" w:hAnsi="Cambria" w:cstheme="minorHAnsi"/>
                <w:color w:val="353434"/>
                <w:sz w:val="22"/>
                <w:szCs w:val="22"/>
              </w:rPr>
              <w:t xml:space="preserve">Wiedza i umiejętności zdobyte w trakcie studiów na kierunku </w:t>
            </w:r>
            <w:r w:rsidR="001C28A3" w:rsidRPr="00F616D4">
              <w:rPr>
                <w:rFonts w:ascii="Cambria" w:hAnsi="Cambria" w:cstheme="minorHAnsi"/>
                <w:sz w:val="22"/>
                <w:szCs w:val="22"/>
              </w:rPr>
              <w:t>PRAWO</w:t>
            </w:r>
            <w:r w:rsidRPr="00F616D4">
              <w:rPr>
                <w:rFonts w:ascii="Cambria" w:hAnsi="Cambria" w:cstheme="minorHAnsi"/>
                <w:color w:val="353434"/>
                <w:sz w:val="22"/>
                <w:szCs w:val="22"/>
              </w:rPr>
              <w:t xml:space="preserve"> w Krakowskiej Akademii im. Andrzeja Frycza Modrzewskiego </w:t>
            </w:r>
            <w:r w:rsidR="001C28A3" w:rsidRPr="00F616D4">
              <w:rPr>
                <w:rFonts w:ascii="Cambria" w:hAnsi="Cambria" w:cstheme="minorHAnsi"/>
                <w:color w:val="353434"/>
                <w:sz w:val="22"/>
                <w:szCs w:val="22"/>
              </w:rPr>
              <w:t xml:space="preserve">umożliwiają realizowanie kariery zawodowej w wielu sektorach działalności publicznej i prywatnej. Przede wszystkim absolwenci tego kierunku znajdują </w:t>
            </w:r>
            <w:r w:rsidRPr="00F616D4">
              <w:rPr>
                <w:rFonts w:ascii="Cambria" w:hAnsi="Cambria" w:cstheme="minorHAnsi"/>
                <w:color w:val="353434"/>
                <w:sz w:val="22"/>
                <w:szCs w:val="22"/>
              </w:rPr>
              <w:t>zatrudnienie w strukturach organizacyjnych administracji</w:t>
            </w:r>
            <w:r w:rsidR="001C28A3" w:rsidRPr="00F616D4">
              <w:rPr>
                <w:rFonts w:ascii="Cambria" w:hAnsi="Cambria" w:cstheme="minorHAnsi"/>
                <w:color w:val="353434"/>
                <w:sz w:val="22"/>
                <w:szCs w:val="22"/>
              </w:rPr>
              <w:t xml:space="preserve"> publicznej, instytucjach wymiaru sprawiedliwości</w:t>
            </w:r>
            <w:r w:rsidRPr="00F616D4">
              <w:rPr>
                <w:rFonts w:ascii="Cambria" w:hAnsi="Cambria" w:cstheme="minorHAnsi"/>
                <w:color w:val="353434"/>
                <w:sz w:val="22"/>
                <w:szCs w:val="22"/>
              </w:rPr>
              <w:t xml:space="preserve">, </w:t>
            </w:r>
            <w:r w:rsidR="00EA0CE7" w:rsidRPr="00F616D4">
              <w:rPr>
                <w:rFonts w:ascii="Cambria" w:hAnsi="Cambria" w:cstheme="minorHAnsi"/>
                <w:color w:val="353434"/>
                <w:sz w:val="22"/>
                <w:szCs w:val="22"/>
              </w:rPr>
              <w:t>organizacjach pozarządowych oraz</w:t>
            </w:r>
            <w:r w:rsidR="001C28A3" w:rsidRPr="00F616D4">
              <w:rPr>
                <w:rFonts w:ascii="Cambria" w:hAnsi="Cambria" w:cstheme="minorHAnsi"/>
                <w:color w:val="353434"/>
                <w:sz w:val="22"/>
                <w:szCs w:val="22"/>
              </w:rPr>
              <w:t xml:space="preserve"> w szeroko pojętej obsłudze prawnej przedsiębiorców</w:t>
            </w:r>
            <w:r w:rsidRPr="00F616D4">
              <w:rPr>
                <w:rFonts w:ascii="Cambria" w:hAnsi="Cambria" w:cstheme="minorHAnsi"/>
                <w:color w:val="353434"/>
                <w:sz w:val="22"/>
                <w:szCs w:val="22"/>
              </w:rPr>
              <w:t xml:space="preserve">. Zasadniczym celem studiów jest przygotowanie absolwenta do zakończonego sukcesem uczestnictwa w egzaminach na wszystkie rodzaje aplikacji prawniczych min. sądową, prokuratorską, adwokacką, radcowską, notarialną. </w:t>
            </w:r>
            <w:r w:rsidR="001C28A3" w:rsidRPr="00F616D4">
              <w:rPr>
                <w:rFonts w:ascii="Cambria" w:hAnsi="Cambria" w:cstheme="minorHAnsi"/>
                <w:color w:val="353434"/>
                <w:sz w:val="22"/>
                <w:szCs w:val="22"/>
              </w:rPr>
              <w:t>Dodatkowo absolwenci tego kierunku, którzy wybrali ścieżkę specjalizacyjną</w:t>
            </w:r>
            <w:r w:rsidRPr="00F616D4">
              <w:rPr>
                <w:rFonts w:ascii="Cambria" w:hAnsi="Cambria" w:cstheme="minorHAnsi"/>
                <w:color w:val="353434"/>
                <w:sz w:val="22"/>
                <w:szCs w:val="22"/>
              </w:rPr>
              <w:t xml:space="preserve"> Kryminologia</w:t>
            </w:r>
            <w:r w:rsidR="001C28A3" w:rsidRPr="00F616D4">
              <w:rPr>
                <w:rFonts w:ascii="Cambria" w:hAnsi="Cambria" w:cstheme="minorHAnsi"/>
                <w:color w:val="353434"/>
                <w:sz w:val="22"/>
                <w:szCs w:val="22"/>
              </w:rPr>
              <w:t xml:space="preserve">, </w:t>
            </w:r>
            <w:r w:rsidRPr="00F616D4">
              <w:rPr>
                <w:rFonts w:ascii="Cambria" w:hAnsi="Cambria" w:cstheme="minorHAnsi"/>
                <w:color w:val="353434"/>
                <w:sz w:val="22"/>
                <w:szCs w:val="22"/>
              </w:rPr>
              <w:t xml:space="preserve">mając wszystkie uprawnienia związane z ukończeniem studiów prawniczych (dostęp do wszystkich aplikacji oraz do zawodów prawniczych), uzyskają </w:t>
            </w:r>
            <w:r w:rsidR="001C28A3" w:rsidRPr="00F616D4">
              <w:rPr>
                <w:rFonts w:ascii="Cambria" w:hAnsi="Cambria" w:cstheme="minorHAnsi"/>
                <w:color w:val="353434"/>
                <w:sz w:val="22"/>
                <w:szCs w:val="22"/>
              </w:rPr>
              <w:t xml:space="preserve">pogłębione </w:t>
            </w:r>
            <w:r w:rsidRPr="00F616D4">
              <w:rPr>
                <w:rFonts w:ascii="Cambria" w:hAnsi="Cambria" w:cstheme="minorHAnsi"/>
                <w:color w:val="353434"/>
                <w:sz w:val="22"/>
                <w:szCs w:val="22"/>
              </w:rPr>
              <w:t>wykształcenie w zakresie szeroko pojętych nauk kryminologicznych. Ścieżka ta przygotowuje prawników do pracy w służbach policyjnych, specjalnych, w więziennictwie, a także osoby, które chcą po studiach prawniczych, po ukończonej aplikacji, specjalizować się w sprawach karnych.</w:t>
            </w:r>
          </w:p>
          <w:p w14:paraId="1D33F7CC" w14:textId="77777777" w:rsidR="003265D6" w:rsidRPr="00F616D4" w:rsidRDefault="001C28A3" w:rsidP="001C28A3">
            <w:pPr>
              <w:pStyle w:val="NormalnyWeb"/>
              <w:shd w:val="clear" w:color="auto" w:fill="FFFFFF"/>
              <w:spacing w:before="0" w:beforeAutospacing="0" w:after="0" w:afterAutospacing="0" w:line="360" w:lineRule="auto"/>
              <w:jc w:val="both"/>
              <w:rPr>
                <w:rFonts w:ascii="Cambria" w:hAnsi="Cambria" w:cstheme="minorHAnsi"/>
                <w:sz w:val="22"/>
                <w:szCs w:val="22"/>
              </w:rPr>
            </w:pPr>
            <w:r w:rsidRPr="00F616D4">
              <w:rPr>
                <w:rFonts w:ascii="Cambria" w:hAnsi="Cambria" w:cstheme="minorHAnsi"/>
                <w:color w:val="353434"/>
                <w:sz w:val="22"/>
                <w:szCs w:val="22"/>
              </w:rPr>
              <w:t>Jednocześnie r</w:t>
            </w:r>
            <w:r w:rsidR="00090AE1" w:rsidRPr="00F616D4">
              <w:rPr>
                <w:rFonts w:ascii="Cambria" w:hAnsi="Cambria" w:cstheme="minorHAnsi"/>
                <w:color w:val="353434"/>
                <w:sz w:val="22"/>
                <w:szCs w:val="22"/>
              </w:rPr>
              <w:t>ozbudowany system seminariów, wspierany przez działalność kół naukowych, przygotowuje absolwenta k</w:t>
            </w:r>
            <w:r w:rsidRPr="00F616D4">
              <w:rPr>
                <w:rFonts w:ascii="Cambria" w:hAnsi="Cambria" w:cstheme="minorHAnsi"/>
                <w:color w:val="353434"/>
                <w:sz w:val="22"/>
                <w:szCs w:val="22"/>
              </w:rPr>
              <w:t>ierunku PRAWO</w:t>
            </w:r>
            <w:r w:rsidR="00090AE1" w:rsidRPr="00F616D4">
              <w:rPr>
                <w:rFonts w:ascii="Cambria" w:hAnsi="Cambria" w:cstheme="minorHAnsi"/>
                <w:color w:val="353434"/>
                <w:sz w:val="22"/>
                <w:szCs w:val="22"/>
              </w:rPr>
              <w:t xml:space="preserve"> do podjęcia i rozwijania samodzielnej pracy naukowej.  Ma on możliwość kontynowania rozwoju naukowego w Krakowskiej Akademii im. Andrzeja Frycza Modrzewskiego w ramach seminariów doktorskich, z perspektywą uzyskania stopnia doktora nauk prawnych.</w:t>
            </w:r>
          </w:p>
        </w:tc>
      </w:tr>
    </w:tbl>
    <w:p w14:paraId="7D71A76F" w14:textId="77777777" w:rsidR="003265D6" w:rsidRPr="00F616D4" w:rsidRDefault="003265D6" w:rsidP="006D324D">
      <w:pPr>
        <w:spacing w:line="360" w:lineRule="auto"/>
        <w:jc w:val="both"/>
        <w:rPr>
          <w:rFonts w:ascii="Cambria" w:hAnsi="Cambria" w:cstheme="minorHAnsi"/>
        </w:rPr>
      </w:pPr>
    </w:p>
    <w:tbl>
      <w:tblPr>
        <w:tblStyle w:val="Tabela-Siatka"/>
        <w:tblW w:w="9351" w:type="dxa"/>
        <w:tblLook w:val="04A0" w:firstRow="1" w:lastRow="0" w:firstColumn="1" w:lastColumn="0" w:noHBand="0" w:noVBand="1"/>
      </w:tblPr>
      <w:tblGrid>
        <w:gridCol w:w="1585"/>
        <w:gridCol w:w="7766"/>
      </w:tblGrid>
      <w:tr w:rsidR="003265D6" w:rsidRPr="00F616D4" w14:paraId="578127EE" w14:textId="77777777" w:rsidTr="0048522D">
        <w:tc>
          <w:tcPr>
            <w:tcW w:w="9351" w:type="dxa"/>
            <w:gridSpan w:val="2"/>
            <w:shd w:val="clear" w:color="auto" w:fill="E7E6E6" w:themeFill="background2"/>
          </w:tcPr>
          <w:p w14:paraId="0C3139C0" w14:textId="77777777" w:rsidR="003265D6" w:rsidRPr="00F616D4" w:rsidRDefault="003265D6" w:rsidP="006D324D">
            <w:pPr>
              <w:spacing w:line="360" w:lineRule="auto"/>
              <w:jc w:val="both"/>
              <w:rPr>
                <w:rFonts w:ascii="Cambria" w:hAnsi="Cambria" w:cstheme="minorHAnsi"/>
                <w:b/>
              </w:rPr>
            </w:pPr>
            <w:r w:rsidRPr="00F616D4">
              <w:rPr>
                <w:rFonts w:ascii="Cambria" w:hAnsi="Cambria" w:cstheme="minorHAnsi"/>
                <w:b/>
              </w:rPr>
              <w:t>Program studiów</w:t>
            </w:r>
          </w:p>
        </w:tc>
      </w:tr>
      <w:tr w:rsidR="003265D6" w:rsidRPr="00F616D4" w14:paraId="598DEB99" w14:textId="77777777" w:rsidTr="0048522D">
        <w:tc>
          <w:tcPr>
            <w:tcW w:w="9351" w:type="dxa"/>
            <w:gridSpan w:val="2"/>
            <w:shd w:val="clear" w:color="auto" w:fill="E7E6E6" w:themeFill="background2"/>
          </w:tcPr>
          <w:p w14:paraId="10E5C39C" w14:textId="77777777" w:rsidR="003265D6" w:rsidRPr="00F616D4" w:rsidRDefault="003265D6" w:rsidP="006D324D">
            <w:pPr>
              <w:spacing w:line="360" w:lineRule="auto"/>
              <w:jc w:val="both"/>
              <w:rPr>
                <w:rFonts w:ascii="Cambria" w:hAnsi="Cambria" w:cstheme="minorHAnsi"/>
                <w:b/>
              </w:rPr>
            </w:pPr>
            <w:r w:rsidRPr="00F616D4">
              <w:rPr>
                <w:rFonts w:ascii="Cambria" w:hAnsi="Cambria" w:cstheme="minorHAnsi"/>
                <w:b/>
              </w:rPr>
              <w:t xml:space="preserve">Podstawowe informacje </w:t>
            </w:r>
          </w:p>
        </w:tc>
      </w:tr>
      <w:tr w:rsidR="003265D6" w:rsidRPr="00F616D4" w14:paraId="21C46490" w14:textId="77777777" w:rsidTr="0048522D">
        <w:tc>
          <w:tcPr>
            <w:tcW w:w="0" w:type="auto"/>
          </w:tcPr>
          <w:p w14:paraId="349421B4" w14:textId="77777777" w:rsidR="003265D6" w:rsidRPr="00F616D4" w:rsidRDefault="0048522D" w:rsidP="003B43CB">
            <w:pPr>
              <w:jc w:val="both"/>
              <w:rPr>
                <w:rFonts w:ascii="Cambria" w:hAnsi="Cambria" w:cstheme="minorHAnsi"/>
                <w:b/>
              </w:rPr>
            </w:pPr>
            <w:r w:rsidRPr="00F616D4">
              <w:rPr>
                <w:rFonts w:ascii="Cambria" w:hAnsi="Cambria" w:cstheme="minorHAnsi"/>
                <w:b/>
              </w:rPr>
              <w:t>Liczba semestrów</w:t>
            </w:r>
          </w:p>
        </w:tc>
        <w:tc>
          <w:tcPr>
            <w:tcW w:w="7913" w:type="dxa"/>
          </w:tcPr>
          <w:p w14:paraId="31DDB70E" w14:textId="77777777" w:rsidR="003265D6" w:rsidRPr="00F616D4" w:rsidRDefault="00090AE1" w:rsidP="003B43CB">
            <w:pPr>
              <w:jc w:val="both"/>
              <w:rPr>
                <w:rFonts w:ascii="Cambria" w:hAnsi="Cambria" w:cstheme="minorHAnsi"/>
              </w:rPr>
            </w:pPr>
            <w:r w:rsidRPr="00F616D4">
              <w:rPr>
                <w:rFonts w:ascii="Cambria" w:hAnsi="Cambria" w:cstheme="minorHAnsi"/>
              </w:rPr>
              <w:t>10 SEMESTRÓW</w:t>
            </w:r>
          </w:p>
        </w:tc>
      </w:tr>
      <w:tr w:rsidR="003265D6" w:rsidRPr="00F616D4" w14:paraId="0EF85FE3" w14:textId="77777777" w:rsidTr="0048522D">
        <w:tc>
          <w:tcPr>
            <w:tcW w:w="0" w:type="auto"/>
          </w:tcPr>
          <w:p w14:paraId="06529EF0" w14:textId="77777777" w:rsidR="003265D6" w:rsidRPr="00F616D4" w:rsidRDefault="0048522D" w:rsidP="003B43CB">
            <w:pPr>
              <w:jc w:val="both"/>
              <w:rPr>
                <w:rFonts w:ascii="Cambria" w:hAnsi="Cambria" w:cstheme="minorHAnsi"/>
                <w:b/>
              </w:rPr>
            </w:pPr>
            <w:r w:rsidRPr="00F616D4">
              <w:rPr>
                <w:rFonts w:ascii="Cambria" w:hAnsi="Cambria" w:cstheme="minorHAnsi"/>
                <w:b/>
              </w:rPr>
              <w:t xml:space="preserve">Tytuł zawodowy nadawany absolwentom </w:t>
            </w:r>
          </w:p>
        </w:tc>
        <w:tc>
          <w:tcPr>
            <w:tcW w:w="7913" w:type="dxa"/>
          </w:tcPr>
          <w:p w14:paraId="2AA820A0" w14:textId="77777777" w:rsidR="003265D6" w:rsidRPr="00F616D4" w:rsidRDefault="00090AE1" w:rsidP="003B43CB">
            <w:pPr>
              <w:jc w:val="both"/>
              <w:rPr>
                <w:rFonts w:ascii="Cambria" w:hAnsi="Cambria" w:cstheme="minorHAnsi"/>
              </w:rPr>
            </w:pPr>
            <w:r w:rsidRPr="00F616D4">
              <w:rPr>
                <w:rFonts w:ascii="Cambria" w:hAnsi="Cambria" w:cstheme="minorHAnsi"/>
              </w:rPr>
              <w:t>MAGISTER</w:t>
            </w:r>
          </w:p>
        </w:tc>
      </w:tr>
      <w:tr w:rsidR="0048522D" w:rsidRPr="00F616D4" w14:paraId="6B171A1B" w14:textId="77777777" w:rsidTr="0048522D">
        <w:tc>
          <w:tcPr>
            <w:tcW w:w="9351" w:type="dxa"/>
            <w:gridSpan w:val="2"/>
            <w:shd w:val="clear" w:color="auto" w:fill="E7E6E6" w:themeFill="background2"/>
          </w:tcPr>
          <w:p w14:paraId="69833F0F" w14:textId="77777777" w:rsidR="0048522D" w:rsidRPr="00F616D4" w:rsidRDefault="0048522D" w:rsidP="003B43CB">
            <w:pPr>
              <w:jc w:val="both"/>
              <w:rPr>
                <w:rFonts w:ascii="Cambria" w:hAnsi="Cambria" w:cstheme="minorHAnsi"/>
                <w:b/>
              </w:rPr>
            </w:pPr>
            <w:r w:rsidRPr="00F616D4">
              <w:rPr>
                <w:rFonts w:ascii="Cambria" w:hAnsi="Cambria" w:cstheme="minorHAnsi"/>
                <w:b/>
              </w:rPr>
              <w:t>Opis realizacji programu (informacja o ścieżkach specjalizacyjnych, modułach i warunkach ich wyboru)</w:t>
            </w:r>
          </w:p>
        </w:tc>
      </w:tr>
      <w:tr w:rsidR="0048522D" w:rsidRPr="00F616D4" w14:paraId="39EBC1D9" w14:textId="77777777" w:rsidTr="0048522D">
        <w:tc>
          <w:tcPr>
            <w:tcW w:w="9351" w:type="dxa"/>
            <w:gridSpan w:val="2"/>
            <w:shd w:val="clear" w:color="auto" w:fill="FFFFFF" w:themeFill="background1"/>
          </w:tcPr>
          <w:p w14:paraId="70518115" w14:textId="0DB71647" w:rsidR="0048522D" w:rsidRPr="00F616D4" w:rsidRDefault="00A92A09" w:rsidP="006D324D">
            <w:pPr>
              <w:spacing w:line="360" w:lineRule="auto"/>
              <w:jc w:val="both"/>
              <w:rPr>
                <w:rFonts w:ascii="Cambria" w:hAnsi="Cambria" w:cstheme="minorHAnsi"/>
                <w:color w:val="353434"/>
              </w:rPr>
            </w:pPr>
            <w:r w:rsidRPr="00F616D4">
              <w:rPr>
                <w:rFonts w:ascii="Cambria" w:hAnsi="Cambria" w:cstheme="minorHAnsi"/>
                <w:color w:val="353434"/>
              </w:rPr>
              <w:t xml:space="preserve">Kształcenie na kierunku </w:t>
            </w:r>
            <w:r w:rsidR="006F343B" w:rsidRPr="00F616D4">
              <w:rPr>
                <w:rFonts w:ascii="Cambria" w:hAnsi="Cambria" w:cstheme="minorHAnsi"/>
                <w:color w:val="353434"/>
              </w:rPr>
              <w:t>PRAWO</w:t>
            </w:r>
            <w:r w:rsidRPr="00F616D4">
              <w:rPr>
                <w:rFonts w:ascii="Cambria" w:hAnsi="Cambria" w:cstheme="minorHAnsi"/>
                <w:color w:val="353434"/>
              </w:rPr>
              <w:t xml:space="preserve"> w Krakowskiej Akademii</w:t>
            </w:r>
            <w:r w:rsidR="006F343B" w:rsidRPr="00F616D4">
              <w:rPr>
                <w:rFonts w:ascii="Cambria" w:hAnsi="Cambria" w:cstheme="minorHAnsi"/>
                <w:color w:val="353434"/>
              </w:rPr>
              <w:t xml:space="preserve"> im. Andrzeja Frycza Modrzewskiego</w:t>
            </w:r>
            <w:r w:rsidRPr="00F616D4">
              <w:rPr>
                <w:rFonts w:ascii="Cambria" w:hAnsi="Cambria" w:cstheme="minorHAnsi"/>
                <w:color w:val="353434"/>
              </w:rPr>
              <w:t xml:space="preserve">, organizowane jest w formie 5 letnich (10 semestrów) studiów jednolitych magisterskich, stacjonarnych i niestacjonarnych. </w:t>
            </w:r>
            <w:r w:rsidR="00804EB6" w:rsidRPr="00F616D4">
              <w:rPr>
                <w:rFonts w:ascii="Cambria" w:hAnsi="Cambria" w:cstheme="minorHAnsi"/>
                <w:color w:val="353434"/>
              </w:rPr>
              <w:t xml:space="preserve">Zajęcia na studiach stacjonarnych odbywają się od poniedziałku do piątku w godzinach przedpołudniowych i popołudniowych. </w:t>
            </w:r>
            <w:r w:rsidRPr="00F616D4">
              <w:rPr>
                <w:rFonts w:ascii="Cambria" w:hAnsi="Cambria" w:cstheme="minorHAnsi"/>
                <w:color w:val="353434"/>
              </w:rPr>
              <w:t xml:space="preserve">Studenci oprócz przedmiotów </w:t>
            </w:r>
            <w:r w:rsidRPr="00F616D4">
              <w:rPr>
                <w:rFonts w:ascii="Cambria" w:hAnsi="Cambria" w:cstheme="minorHAnsi"/>
                <w:color w:val="353434"/>
              </w:rPr>
              <w:lastRenderedPageBreak/>
              <w:t xml:space="preserve">obowiązkowych mają możliwość wyboru licznych przedmiotów fakultatywnych, co umożliwia indywidualizację ścieżki kształcenia. </w:t>
            </w:r>
          </w:p>
          <w:p w14:paraId="01D1E577" w14:textId="77777777" w:rsidR="00EA0CE7" w:rsidRPr="00F616D4" w:rsidRDefault="00A92A09" w:rsidP="00EA0CE7">
            <w:pPr>
              <w:pStyle w:val="NormalnyWeb"/>
              <w:spacing w:before="0" w:beforeAutospacing="0" w:after="0" w:afterAutospacing="0" w:line="360" w:lineRule="auto"/>
              <w:jc w:val="both"/>
              <w:rPr>
                <w:rFonts w:ascii="Cambria" w:hAnsi="Cambria" w:cstheme="minorHAnsi"/>
                <w:color w:val="353434"/>
                <w:sz w:val="22"/>
                <w:szCs w:val="22"/>
              </w:rPr>
            </w:pPr>
            <w:r w:rsidRPr="00F616D4">
              <w:rPr>
                <w:rFonts w:ascii="Cambria" w:hAnsi="Cambria" w:cstheme="minorHAnsi"/>
                <w:color w:val="353434"/>
                <w:sz w:val="22"/>
                <w:szCs w:val="22"/>
              </w:rPr>
              <w:t xml:space="preserve">Student studiów na kierunku </w:t>
            </w:r>
            <w:r w:rsidR="00090AE1" w:rsidRPr="00F616D4">
              <w:rPr>
                <w:rFonts w:ascii="Cambria" w:hAnsi="Cambria" w:cstheme="minorHAnsi"/>
                <w:color w:val="353434"/>
                <w:sz w:val="22"/>
                <w:szCs w:val="22"/>
              </w:rPr>
              <w:t>PRAWO</w:t>
            </w:r>
            <w:r w:rsidRPr="00F616D4">
              <w:rPr>
                <w:rFonts w:ascii="Cambria" w:hAnsi="Cambria" w:cstheme="minorHAnsi"/>
                <w:color w:val="353434"/>
                <w:sz w:val="22"/>
                <w:szCs w:val="22"/>
              </w:rPr>
              <w:t xml:space="preserve"> w Krakowskiej Akademii im. Andrzeja Frycza Modrzewskiego ma możliwość zdobycia rozległej wiedzy z zakresu dogmatyki i teorii prawa oraz umiejętności stosowania prawa z zakresu wszystkich najważniejszych dziedzin prawa materialnego i procesowego. Przedmioty objęte planem studiów </w:t>
            </w:r>
            <w:r w:rsidRPr="00F616D4">
              <w:rPr>
                <w:rFonts w:ascii="Cambria" w:hAnsi="Cambria" w:cstheme="minorHAnsi"/>
                <w:sz w:val="22"/>
                <w:szCs w:val="22"/>
              </w:rPr>
              <w:t xml:space="preserve">umożliwiają studentom poznanie poglądów na istotę prawa i jego społeczne funkcje, wskazują doktrynalne źródła instytucji politycznych i prawnych oraz przybliżają historię prawa polskiego na tle dziejów powszechnych. </w:t>
            </w:r>
            <w:r w:rsidRPr="00F616D4">
              <w:rPr>
                <w:rFonts w:ascii="Cambria" w:hAnsi="Cambria" w:cstheme="minorHAnsi"/>
                <w:bCs/>
                <w:sz w:val="22"/>
                <w:szCs w:val="22"/>
              </w:rPr>
              <w:t xml:space="preserve">Do modułów obligatoryjnych należą przedmioty umożliwiające studentom pogłębione poznawanie podstawowych gałęzi prawa publicznego i prawa prywatnego, materialnego i procesowego, w szczególności prawa konstytucyjnego, prawa cywilnego, prawa karnego, prawa administracyjnego, postępowania cywilnego, postępowania karnego, postępowania administracyjnego i sądowo-administracyjnego. </w:t>
            </w:r>
            <w:r w:rsidRPr="00F616D4">
              <w:rPr>
                <w:rFonts w:ascii="Cambria" w:hAnsi="Cambria" w:cstheme="minorHAnsi"/>
                <w:color w:val="353434"/>
                <w:sz w:val="22"/>
                <w:szCs w:val="22"/>
              </w:rPr>
              <w:t xml:space="preserve">Student studiów na kierunku </w:t>
            </w:r>
            <w:r w:rsidR="00090AE1" w:rsidRPr="00F616D4">
              <w:rPr>
                <w:rFonts w:ascii="Cambria" w:hAnsi="Cambria" w:cstheme="minorHAnsi"/>
                <w:color w:val="353434"/>
                <w:sz w:val="22"/>
                <w:szCs w:val="22"/>
              </w:rPr>
              <w:t>PRAWO</w:t>
            </w:r>
            <w:r w:rsidRPr="00F616D4">
              <w:rPr>
                <w:rFonts w:ascii="Cambria" w:hAnsi="Cambria" w:cstheme="minorHAnsi"/>
                <w:color w:val="353434"/>
                <w:sz w:val="22"/>
                <w:szCs w:val="22"/>
              </w:rPr>
              <w:t xml:space="preserve"> </w:t>
            </w:r>
            <w:r w:rsidRPr="00F616D4">
              <w:rPr>
                <w:rFonts w:ascii="Cambria" w:hAnsi="Cambria" w:cstheme="minorHAnsi"/>
                <w:sz w:val="22"/>
                <w:szCs w:val="22"/>
              </w:rPr>
              <w:t>poznaje również prawo międzynarodowe i prawo Unii Europejskiej oraz ich relacje z prawem krajowym</w:t>
            </w:r>
            <w:r w:rsidRPr="00F616D4">
              <w:rPr>
                <w:rFonts w:ascii="Cambria" w:hAnsi="Cambria" w:cstheme="minorHAnsi"/>
                <w:bCs/>
                <w:sz w:val="22"/>
                <w:szCs w:val="22"/>
              </w:rPr>
              <w:t xml:space="preserve">. Jednocześnie studenci planujący dalszy rozwój naukowy uczestniczyć mogą w zajęciach rozwijających umiejętność prowadzenia badań naukowych w dziedzinie nauk społecznych. </w:t>
            </w:r>
            <w:r w:rsidRPr="00F616D4">
              <w:rPr>
                <w:rFonts w:ascii="Cambria" w:hAnsi="Cambria" w:cstheme="minorHAnsi"/>
                <w:sz w:val="22"/>
                <w:szCs w:val="22"/>
              </w:rPr>
              <w:t>W programie studiów znajdują się również przedmioty dotyczące normatywnych i praktycznych aspektów podejmowania oraz prowadzenia działalności gospodarczej, procesów zachodzących w gospodarce finansowej państwa, samorządu oraz podmiotów gospodarczych, regulacji prawnych z zakresu obrotu handlowego i konsumenckiego oraz stosunków pracy. Studenci mogą również poznawać regulacje prawne z zakresu ochrony własności intelektualnej</w:t>
            </w:r>
            <w:r w:rsidRPr="00F616D4">
              <w:rPr>
                <w:rFonts w:ascii="Cambria" w:hAnsi="Cambria" w:cstheme="minorHAnsi"/>
                <w:color w:val="414246"/>
                <w:sz w:val="22"/>
                <w:szCs w:val="22"/>
              </w:rPr>
              <w:t xml:space="preserve"> oraz problematykę prawa nowych technologii</w:t>
            </w:r>
            <w:r w:rsidRPr="00F616D4">
              <w:rPr>
                <w:rFonts w:ascii="Cambria" w:hAnsi="Cambria" w:cstheme="minorHAnsi"/>
                <w:sz w:val="22"/>
                <w:szCs w:val="22"/>
              </w:rPr>
              <w:t>.</w:t>
            </w:r>
            <w:r w:rsidR="00E24ED5" w:rsidRPr="00F616D4">
              <w:rPr>
                <w:rFonts w:ascii="Cambria" w:hAnsi="Cambria" w:cstheme="minorHAnsi"/>
                <w:sz w:val="22"/>
                <w:szCs w:val="22"/>
              </w:rPr>
              <w:t xml:space="preserve"> W planie studiów uwzględniono również moduły </w:t>
            </w:r>
            <w:r w:rsidR="00E24ED5" w:rsidRPr="00F616D4">
              <w:rPr>
                <w:rFonts w:ascii="Cambria" w:hAnsi="Cambria" w:cstheme="minorHAnsi"/>
                <w:color w:val="414246"/>
                <w:sz w:val="22"/>
                <w:szCs w:val="22"/>
              </w:rPr>
              <w:t xml:space="preserve">rozwijające problematykę związaną z wykonywaniem zawodów prawniczych: sędziego, prokuratora, adwokata, radcy prawnego, notariusza. Liczne zajęcia warsztatowe rozwijają umiejętność przygotowywania projektów m.in. </w:t>
            </w:r>
            <w:r w:rsidR="006F343B" w:rsidRPr="00F616D4">
              <w:rPr>
                <w:rFonts w:ascii="Cambria" w:hAnsi="Cambria" w:cstheme="minorHAnsi"/>
                <w:color w:val="414246"/>
                <w:sz w:val="22"/>
                <w:szCs w:val="22"/>
              </w:rPr>
              <w:t xml:space="preserve">aktów prawnych, </w:t>
            </w:r>
            <w:r w:rsidR="00E24ED5" w:rsidRPr="00F616D4">
              <w:rPr>
                <w:rFonts w:ascii="Cambria" w:hAnsi="Cambria" w:cstheme="minorHAnsi"/>
                <w:color w:val="414246"/>
                <w:sz w:val="22"/>
                <w:szCs w:val="22"/>
              </w:rPr>
              <w:t xml:space="preserve">umów, dokumentacji w spółkach, pism urzędowych oraz pism procesowych. </w:t>
            </w:r>
            <w:r w:rsidR="00E24ED5" w:rsidRPr="00F616D4">
              <w:rPr>
                <w:rFonts w:ascii="Cambria" w:hAnsi="Cambria" w:cstheme="minorHAnsi"/>
                <w:color w:val="353434"/>
                <w:sz w:val="22"/>
                <w:szCs w:val="22"/>
              </w:rPr>
              <w:t>Studenci mają możliwość praktycznej weryfikacji wiedzy z zakresu prawa cywilnego, karnego i administracyjnego poprzez działalność w Studenckiej Poradni Prawnej. Studenci zainteresowani zjawiskiem przestępczości</w:t>
            </w:r>
            <w:r w:rsidR="006F343B" w:rsidRPr="00F616D4">
              <w:rPr>
                <w:rFonts w:ascii="Cambria" w:hAnsi="Cambria" w:cstheme="minorHAnsi"/>
                <w:color w:val="353434"/>
                <w:sz w:val="22"/>
                <w:szCs w:val="22"/>
              </w:rPr>
              <w:t>,</w:t>
            </w:r>
            <w:r w:rsidR="00E24ED5" w:rsidRPr="00F616D4">
              <w:rPr>
                <w:rFonts w:ascii="Cambria" w:hAnsi="Cambria" w:cstheme="minorHAnsi"/>
                <w:color w:val="353434"/>
                <w:sz w:val="22"/>
                <w:szCs w:val="22"/>
              </w:rPr>
              <w:t xml:space="preserve"> mogą pogłębiać </w:t>
            </w:r>
            <w:r w:rsidR="006F343B" w:rsidRPr="00F616D4">
              <w:rPr>
                <w:rFonts w:ascii="Cambria" w:hAnsi="Cambria" w:cstheme="minorHAnsi"/>
                <w:color w:val="353434"/>
                <w:sz w:val="22"/>
                <w:szCs w:val="22"/>
              </w:rPr>
              <w:t xml:space="preserve">w tym zakresie </w:t>
            </w:r>
            <w:r w:rsidR="00E24ED5" w:rsidRPr="00F616D4">
              <w:rPr>
                <w:rFonts w:ascii="Cambria" w:hAnsi="Cambria" w:cstheme="minorHAnsi"/>
                <w:color w:val="353434"/>
                <w:sz w:val="22"/>
                <w:szCs w:val="22"/>
              </w:rPr>
              <w:t>zdobytą w trakcie studiów wiedzę w ramach ścieżki specjalizacyjnej Kryminologia</w:t>
            </w:r>
            <w:r w:rsidR="006F343B" w:rsidRPr="00F616D4">
              <w:rPr>
                <w:rFonts w:ascii="Cambria" w:hAnsi="Cambria" w:cstheme="minorHAnsi"/>
                <w:color w:val="353434"/>
                <w:sz w:val="22"/>
                <w:szCs w:val="22"/>
              </w:rPr>
              <w:t xml:space="preserve"> począwszy od 5 semestru studiów na kierunku PRAWO. </w:t>
            </w:r>
            <w:r w:rsidR="00E24ED5" w:rsidRPr="00F616D4">
              <w:rPr>
                <w:rFonts w:ascii="Cambria" w:hAnsi="Cambria" w:cstheme="minorHAnsi"/>
                <w:color w:val="353434"/>
                <w:sz w:val="22"/>
                <w:szCs w:val="22"/>
              </w:rPr>
              <w:t xml:space="preserve">Wśród przedmiotów wykładanych znajdują się obok kryminologii i kryminalistyki, m.in. seksuologia sądowa, nauka o więziennictwie, nauki policyjne, nauki sądowe </w:t>
            </w:r>
            <w:r w:rsidR="00E24ED5" w:rsidRPr="00F616D4">
              <w:rPr>
                <w:rFonts w:ascii="Cambria" w:hAnsi="Cambria" w:cstheme="minorHAnsi"/>
                <w:i/>
                <w:iCs/>
                <w:color w:val="353434"/>
                <w:sz w:val="22"/>
                <w:szCs w:val="22"/>
              </w:rPr>
              <w:t>(</w:t>
            </w:r>
            <w:proofErr w:type="spellStart"/>
            <w:r w:rsidR="00E24ED5" w:rsidRPr="00F616D4">
              <w:rPr>
                <w:rFonts w:ascii="Cambria" w:hAnsi="Cambria" w:cstheme="minorHAnsi"/>
                <w:i/>
                <w:iCs/>
                <w:color w:val="353434"/>
                <w:sz w:val="22"/>
                <w:szCs w:val="22"/>
              </w:rPr>
              <w:t>forensic</w:t>
            </w:r>
            <w:proofErr w:type="spellEnd"/>
            <w:r w:rsidR="00E24ED5" w:rsidRPr="00F616D4">
              <w:rPr>
                <w:rFonts w:ascii="Cambria" w:hAnsi="Cambria" w:cstheme="minorHAnsi"/>
                <w:i/>
                <w:iCs/>
                <w:color w:val="353434"/>
                <w:sz w:val="22"/>
                <w:szCs w:val="22"/>
              </w:rPr>
              <w:t xml:space="preserve"> </w:t>
            </w:r>
            <w:proofErr w:type="spellStart"/>
            <w:r w:rsidR="00E24ED5" w:rsidRPr="00F616D4">
              <w:rPr>
                <w:rFonts w:ascii="Cambria" w:hAnsi="Cambria" w:cstheme="minorHAnsi"/>
                <w:i/>
                <w:iCs/>
                <w:color w:val="353434"/>
                <w:sz w:val="22"/>
                <w:szCs w:val="22"/>
              </w:rPr>
              <w:t>sciences</w:t>
            </w:r>
            <w:proofErr w:type="spellEnd"/>
            <w:r w:rsidR="00E24ED5" w:rsidRPr="00F616D4">
              <w:rPr>
                <w:rFonts w:ascii="Cambria" w:hAnsi="Cambria" w:cstheme="minorHAnsi"/>
                <w:i/>
                <w:iCs/>
                <w:color w:val="353434"/>
                <w:sz w:val="22"/>
                <w:szCs w:val="22"/>
              </w:rPr>
              <w:t>).</w:t>
            </w:r>
            <w:r w:rsidR="00E24ED5" w:rsidRPr="00F616D4">
              <w:rPr>
                <w:rFonts w:ascii="Cambria" w:hAnsi="Cambria" w:cstheme="minorHAnsi"/>
                <w:color w:val="353434"/>
                <w:sz w:val="22"/>
                <w:szCs w:val="22"/>
              </w:rPr>
              <w:t xml:space="preserve"> </w:t>
            </w:r>
            <w:r w:rsidR="00EA0CE7" w:rsidRPr="00F616D4">
              <w:rPr>
                <w:rFonts w:ascii="Cambria" w:hAnsi="Cambria" w:cstheme="minorHAnsi"/>
                <w:color w:val="353434"/>
                <w:sz w:val="22"/>
                <w:szCs w:val="22"/>
              </w:rPr>
              <w:t>Ponadto rozbudowany system seminariów oraz przedmioty przedstawiające metodologię prowadzenia badań naukowych przygotowują studentów kierunku PRAWO do podjęcia i rozwijania samodzielnej pracy naukowej.</w:t>
            </w:r>
          </w:p>
          <w:p w14:paraId="6C5CA9D2" w14:textId="5CFF2DC6" w:rsidR="0048522D" w:rsidRPr="00F616D4" w:rsidRDefault="00E24ED5" w:rsidP="00880F3F">
            <w:pPr>
              <w:pStyle w:val="NormalnyWeb"/>
              <w:spacing w:before="0" w:beforeAutospacing="0" w:after="0" w:afterAutospacing="0" w:line="360" w:lineRule="auto"/>
              <w:jc w:val="both"/>
              <w:rPr>
                <w:rFonts w:ascii="Cambria" w:hAnsi="Cambria" w:cstheme="minorHAnsi"/>
                <w:color w:val="353434"/>
                <w:sz w:val="22"/>
                <w:szCs w:val="22"/>
              </w:rPr>
            </w:pPr>
            <w:r w:rsidRPr="00F616D4">
              <w:rPr>
                <w:rFonts w:ascii="Cambria" w:hAnsi="Cambria" w:cstheme="minorHAnsi"/>
                <w:color w:val="353434"/>
                <w:sz w:val="22"/>
                <w:szCs w:val="22"/>
              </w:rPr>
              <w:lastRenderedPageBreak/>
              <w:t xml:space="preserve">W trakcie studiów na kierunku </w:t>
            </w:r>
            <w:r w:rsidR="00090AE1" w:rsidRPr="00F616D4">
              <w:rPr>
                <w:rFonts w:ascii="Cambria" w:hAnsi="Cambria" w:cstheme="minorHAnsi"/>
                <w:color w:val="353434"/>
                <w:sz w:val="22"/>
                <w:szCs w:val="22"/>
              </w:rPr>
              <w:t>PRAWO</w:t>
            </w:r>
            <w:r w:rsidRPr="00F616D4">
              <w:rPr>
                <w:rFonts w:ascii="Cambria" w:hAnsi="Cambria" w:cstheme="minorHAnsi"/>
                <w:color w:val="353434"/>
                <w:sz w:val="22"/>
                <w:szCs w:val="22"/>
              </w:rPr>
              <w:t xml:space="preserve"> student zobowiązany jest odbyć praktykę zawodową w instytucjach wymiaru sprawiedliwości, organach administracji publicznej lub w sektorze prywatnym</w:t>
            </w:r>
            <w:r w:rsidR="006F343B" w:rsidRPr="00F616D4">
              <w:rPr>
                <w:rFonts w:ascii="Cambria" w:hAnsi="Cambria" w:cstheme="minorHAnsi"/>
                <w:color w:val="353434"/>
                <w:sz w:val="22"/>
                <w:szCs w:val="22"/>
              </w:rPr>
              <w:t>, której celem jest zapewnienie możliwości uzyskania praktycznej wiedzy i umiejętności stanowiących uzupełnienie wiedzy zdobytej w trakcie studiów</w:t>
            </w:r>
            <w:r w:rsidRPr="00F616D4">
              <w:rPr>
                <w:rFonts w:ascii="Cambria" w:hAnsi="Cambria" w:cstheme="minorHAnsi"/>
                <w:color w:val="151515"/>
                <w:sz w:val="22"/>
                <w:szCs w:val="22"/>
              </w:rPr>
              <w:t>.</w:t>
            </w:r>
            <w:r w:rsidR="006F343B" w:rsidRPr="00F616D4">
              <w:rPr>
                <w:rFonts w:ascii="Cambria" w:hAnsi="Cambria" w:cstheme="minorHAnsi"/>
                <w:color w:val="151515"/>
                <w:sz w:val="22"/>
                <w:szCs w:val="22"/>
              </w:rPr>
              <w:t xml:space="preserve"> </w:t>
            </w:r>
            <w:r w:rsidRPr="00F616D4">
              <w:rPr>
                <w:rFonts w:ascii="Cambria" w:hAnsi="Cambria" w:cstheme="minorHAnsi"/>
                <w:color w:val="353434"/>
                <w:sz w:val="22"/>
                <w:szCs w:val="22"/>
              </w:rPr>
              <w:t>Studenci zobowiązani są r</w:t>
            </w:r>
            <w:r w:rsidR="0090500F" w:rsidRPr="00F616D4">
              <w:rPr>
                <w:rFonts w:ascii="Cambria" w:hAnsi="Cambria" w:cstheme="minorHAnsi"/>
                <w:color w:val="353434"/>
                <w:sz w:val="22"/>
                <w:szCs w:val="22"/>
              </w:rPr>
              <w:t xml:space="preserve">ównież do nauki języków obcych i zdania egzaminu </w:t>
            </w:r>
            <w:r w:rsidR="0090500F" w:rsidRPr="00F616D4">
              <w:rPr>
                <w:rFonts w:ascii="Cambria" w:eastAsia="Calibri" w:hAnsi="Cambria" w:cstheme="minorHAnsi"/>
                <w:sz w:val="22"/>
                <w:szCs w:val="22"/>
              </w:rPr>
              <w:t>na poziomie biegłości B2+ Europejskiego Systemu Opisu Kształcenia Językowego.</w:t>
            </w:r>
          </w:p>
        </w:tc>
      </w:tr>
    </w:tbl>
    <w:p w14:paraId="003B7CA5" w14:textId="737F3F1B" w:rsidR="00E27FE6" w:rsidRPr="00F616D4" w:rsidRDefault="00E27FE6" w:rsidP="006D324D">
      <w:pPr>
        <w:spacing w:line="360" w:lineRule="auto"/>
        <w:jc w:val="both"/>
        <w:rPr>
          <w:rFonts w:ascii="Cambria" w:hAnsi="Cambria" w:cstheme="minorHAnsi"/>
        </w:rPr>
      </w:pPr>
    </w:p>
    <w:tbl>
      <w:tblPr>
        <w:tblStyle w:val="Tabela-Siatka"/>
        <w:tblW w:w="9351" w:type="dxa"/>
        <w:tblLook w:val="04A0" w:firstRow="1" w:lastRow="0" w:firstColumn="1" w:lastColumn="0" w:noHBand="0" w:noVBand="1"/>
      </w:tblPr>
      <w:tblGrid>
        <w:gridCol w:w="7508"/>
        <w:gridCol w:w="1843"/>
      </w:tblGrid>
      <w:tr w:rsidR="0048522D" w:rsidRPr="00F616D4" w14:paraId="1F64CA91" w14:textId="77777777" w:rsidTr="00964590">
        <w:tc>
          <w:tcPr>
            <w:tcW w:w="9351" w:type="dxa"/>
            <w:gridSpan w:val="2"/>
            <w:shd w:val="clear" w:color="auto" w:fill="E7E6E6" w:themeFill="background2"/>
          </w:tcPr>
          <w:p w14:paraId="39843151" w14:textId="77777777" w:rsidR="0048522D" w:rsidRPr="00F616D4" w:rsidRDefault="0048522D" w:rsidP="006D324D">
            <w:pPr>
              <w:spacing w:line="360" w:lineRule="auto"/>
              <w:jc w:val="both"/>
              <w:rPr>
                <w:rFonts w:ascii="Cambria" w:hAnsi="Cambria" w:cstheme="minorHAnsi"/>
                <w:b/>
              </w:rPr>
            </w:pPr>
            <w:r w:rsidRPr="00F616D4">
              <w:rPr>
                <w:rFonts w:ascii="Cambria" w:hAnsi="Cambria" w:cstheme="minorHAnsi"/>
                <w:b/>
              </w:rPr>
              <w:t xml:space="preserve">Liczba punktów ECTS </w:t>
            </w:r>
          </w:p>
        </w:tc>
      </w:tr>
      <w:tr w:rsidR="0048522D" w:rsidRPr="00F616D4" w14:paraId="24678FD1" w14:textId="77777777" w:rsidTr="00964590">
        <w:tc>
          <w:tcPr>
            <w:tcW w:w="7508" w:type="dxa"/>
          </w:tcPr>
          <w:p w14:paraId="78BBE3DB" w14:textId="77777777" w:rsidR="0048522D" w:rsidRPr="00F616D4" w:rsidRDefault="0048522D" w:rsidP="006D324D">
            <w:pPr>
              <w:spacing w:line="360" w:lineRule="auto"/>
              <w:jc w:val="both"/>
              <w:rPr>
                <w:rFonts w:ascii="Cambria" w:hAnsi="Cambria" w:cstheme="minorHAnsi"/>
              </w:rPr>
            </w:pPr>
            <w:r w:rsidRPr="00F616D4">
              <w:rPr>
                <w:rFonts w:ascii="Cambria" w:hAnsi="Cambria" w:cstheme="minorHAnsi"/>
              </w:rPr>
              <w:t xml:space="preserve">Konieczna do ukończenia studiów </w:t>
            </w:r>
          </w:p>
        </w:tc>
        <w:tc>
          <w:tcPr>
            <w:tcW w:w="1843" w:type="dxa"/>
          </w:tcPr>
          <w:p w14:paraId="5B2137D3" w14:textId="77777777" w:rsidR="0048522D" w:rsidRPr="00F616D4" w:rsidRDefault="003B43CB" w:rsidP="006D324D">
            <w:pPr>
              <w:spacing w:line="360" w:lineRule="auto"/>
              <w:jc w:val="both"/>
              <w:rPr>
                <w:rFonts w:ascii="Cambria" w:hAnsi="Cambria" w:cstheme="minorHAnsi"/>
              </w:rPr>
            </w:pPr>
            <w:r w:rsidRPr="00F616D4">
              <w:rPr>
                <w:rFonts w:ascii="Cambria" w:hAnsi="Cambria" w:cstheme="minorHAnsi"/>
              </w:rPr>
              <w:t>300</w:t>
            </w:r>
          </w:p>
        </w:tc>
      </w:tr>
      <w:tr w:rsidR="0048522D" w:rsidRPr="00F616D4" w14:paraId="55F559B5" w14:textId="77777777" w:rsidTr="00964590">
        <w:tc>
          <w:tcPr>
            <w:tcW w:w="7508" w:type="dxa"/>
          </w:tcPr>
          <w:p w14:paraId="34050990" w14:textId="77777777" w:rsidR="0048522D" w:rsidRPr="00F616D4" w:rsidRDefault="0048522D" w:rsidP="006D324D">
            <w:pPr>
              <w:spacing w:line="360" w:lineRule="auto"/>
              <w:jc w:val="both"/>
              <w:rPr>
                <w:rFonts w:ascii="Cambria" w:hAnsi="Cambria" w:cstheme="minorHAnsi"/>
              </w:rPr>
            </w:pPr>
            <w:r w:rsidRPr="00F616D4">
              <w:rPr>
                <w:rFonts w:ascii="Cambria" w:hAnsi="Cambria" w:cstheme="minorHAnsi"/>
              </w:rPr>
              <w:t xml:space="preserve">W ramach zajęć prowadzonych z bezpośrednim udziałem nauczycieli akademickich </w:t>
            </w:r>
          </w:p>
        </w:tc>
        <w:tc>
          <w:tcPr>
            <w:tcW w:w="1843" w:type="dxa"/>
          </w:tcPr>
          <w:p w14:paraId="404C9B79" w14:textId="77777777" w:rsidR="0048522D" w:rsidRPr="00F616D4" w:rsidRDefault="003B43CB" w:rsidP="006D324D">
            <w:pPr>
              <w:spacing w:line="360" w:lineRule="auto"/>
              <w:jc w:val="both"/>
              <w:rPr>
                <w:rFonts w:ascii="Cambria" w:hAnsi="Cambria" w:cstheme="minorHAnsi"/>
              </w:rPr>
            </w:pPr>
            <w:r w:rsidRPr="00F616D4">
              <w:rPr>
                <w:rFonts w:ascii="Cambria" w:hAnsi="Cambria" w:cstheme="minorHAnsi"/>
              </w:rPr>
              <w:t>294</w:t>
            </w:r>
          </w:p>
        </w:tc>
      </w:tr>
      <w:tr w:rsidR="0048522D" w:rsidRPr="00F616D4" w14:paraId="6CDD69EF" w14:textId="77777777" w:rsidTr="00964590">
        <w:tc>
          <w:tcPr>
            <w:tcW w:w="7508" w:type="dxa"/>
          </w:tcPr>
          <w:p w14:paraId="407F4C0C" w14:textId="77777777" w:rsidR="0048522D" w:rsidRPr="00F616D4" w:rsidRDefault="0048522D" w:rsidP="006D324D">
            <w:pPr>
              <w:spacing w:line="360" w:lineRule="auto"/>
              <w:jc w:val="both"/>
              <w:rPr>
                <w:rFonts w:ascii="Cambria" w:hAnsi="Cambria" w:cstheme="minorHAnsi"/>
              </w:rPr>
            </w:pPr>
            <w:r w:rsidRPr="00F616D4">
              <w:rPr>
                <w:rFonts w:ascii="Cambria" w:hAnsi="Cambria" w:cstheme="minorHAnsi"/>
              </w:rPr>
              <w:t xml:space="preserve">Którą student musi uzyskać w ramach modułów realizowanych w formie fakultatywnej </w:t>
            </w:r>
          </w:p>
        </w:tc>
        <w:tc>
          <w:tcPr>
            <w:tcW w:w="1843" w:type="dxa"/>
          </w:tcPr>
          <w:p w14:paraId="6E953349" w14:textId="5AAC2D3A" w:rsidR="0048522D" w:rsidRPr="00F616D4" w:rsidRDefault="00382DC0" w:rsidP="006D324D">
            <w:pPr>
              <w:spacing w:line="360" w:lineRule="auto"/>
              <w:jc w:val="both"/>
              <w:rPr>
                <w:rFonts w:ascii="Cambria" w:hAnsi="Cambria" w:cstheme="minorHAnsi"/>
              </w:rPr>
            </w:pPr>
            <w:r w:rsidRPr="00F616D4">
              <w:rPr>
                <w:rFonts w:ascii="Cambria" w:hAnsi="Cambria" w:cstheme="minorHAnsi"/>
              </w:rPr>
              <w:t xml:space="preserve">Min. </w:t>
            </w:r>
            <w:r w:rsidR="00EA4C43" w:rsidRPr="00F616D4">
              <w:rPr>
                <w:rFonts w:ascii="Cambria" w:hAnsi="Cambria" w:cstheme="minorHAnsi"/>
              </w:rPr>
              <w:t>167</w:t>
            </w:r>
          </w:p>
        </w:tc>
      </w:tr>
      <w:tr w:rsidR="0048522D" w:rsidRPr="00F616D4" w14:paraId="64F3BEAA" w14:textId="77777777" w:rsidTr="00964590">
        <w:tc>
          <w:tcPr>
            <w:tcW w:w="7508" w:type="dxa"/>
          </w:tcPr>
          <w:p w14:paraId="0535DDC1" w14:textId="77777777" w:rsidR="0048522D" w:rsidRPr="00F616D4" w:rsidRDefault="0048522D" w:rsidP="006D324D">
            <w:pPr>
              <w:spacing w:line="360" w:lineRule="auto"/>
              <w:jc w:val="both"/>
              <w:rPr>
                <w:rFonts w:ascii="Cambria" w:hAnsi="Cambria" w:cstheme="minorHAnsi"/>
              </w:rPr>
            </w:pPr>
            <w:r w:rsidRPr="00F616D4">
              <w:rPr>
                <w:rFonts w:ascii="Cambria" w:hAnsi="Cambria" w:cstheme="minorHAnsi"/>
              </w:rPr>
              <w:t xml:space="preserve">Którą student musi uzyskać w ramach praktyk zawodowych </w:t>
            </w:r>
          </w:p>
        </w:tc>
        <w:tc>
          <w:tcPr>
            <w:tcW w:w="1843" w:type="dxa"/>
          </w:tcPr>
          <w:p w14:paraId="7E88E630" w14:textId="77777777" w:rsidR="0048522D" w:rsidRPr="00F616D4" w:rsidRDefault="003B43CB" w:rsidP="006D324D">
            <w:pPr>
              <w:spacing w:line="360" w:lineRule="auto"/>
              <w:jc w:val="both"/>
              <w:rPr>
                <w:rFonts w:ascii="Cambria" w:hAnsi="Cambria" w:cstheme="minorHAnsi"/>
              </w:rPr>
            </w:pPr>
            <w:r w:rsidRPr="00F616D4">
              <w:rPr>
                <w:rFonts w:ascii="Cambria" w:hAnsi="Cambria" w:cstheme="minorHAnsi"/>
              </w:rPr>
              <w:t>6</w:t>
            </w:r>
          </w:p>
        </w:tc>
      </w:tr>
      <w:tr w:rsidR="00915B0A" w:rsidRPr="00F616D4" w14:paraId="1280DB1A" w14:textId="77777777" w:rsidTr="00964590">
        <w:tc>
          <w:tcPr>
            <w:tcW w:w="7508" w:type="dxa"/>
          </w:tcPr>
          <w:p w14:paraId="75E66A14" w14:textId="77777777" w:rsidR="00915B0A" w:rsidRPr="00F616D4" w:rsidRDefault="00915B0A" w:rsidP="006D324D">
            <w:pPr>
              <w:spacing w:line="360" w:lineRule="auto"/>
              <w:jc w:val="both"/>
              <w:rPr>
                <w:rFonts w:ascii="Cambria" w:hAnsi="Cambria" w:cstheme="minorHAnsi"/>
              </w:rPr>
            </w:pPr>
            <w:r w:rsidRPr="00F616D4">
              <w:rPr>
                <w:rFonts w:ascii="Cambria" w:hAnsi="Cambria" w:cstheme="minorHAnsi"/>
              </w:rPr>
              <w:t xml:space="preserve">Którą student musi uzyskać w ramach zajęć z zakresu nauki języków obcych </w:t>
            </w:r>
          </w:p>
        </w:tc>
        <w:tc>
          <w:tcPr>
            <w:tcW w:w="1843" w:type="dxa"/>
          </w:tcPr>
          <w:p w14:paraId="238077CE" w14:textId="77777777" w:rsidR="00915B0A" w:rsidRPr="00F616D4" w:rsidRDefault="003B43CB" w:rsidP="006D324D">
            <w:pPr>
              <w:spacing w:line="360" w:lineRule="auto"/>
              <w:jc w:val="both"/>
              <w:rPr>
                <w:rFonts w:ascii="Cambria" w:hAnsi="Cambria" w:cstheme="minorHAnsi"/>
              </w:rPr>
            </w:pPr>
            <w:r w:rsidRPr="00F616D4">
              <w:rPr>
                <w:rFonts w:ascii="Cambria" w:hAnsi="Cambria" w:cstheme="minorHAnsi"/>
              </w:rPr>
              <w:t>10</w:t>
            </w:r>
          </w:p>
        </w:tc>
      </w:tr>
      <w:tr w:rsidR="0048522D" w:rsidRPr="00F616D4" w14:paraId="2AE1638C" w14:textId="77777777" w:rsidTr="00964590">
        <w:tc>
          <w:tcPr>
            <w:tcW w:w="7508" w:type="dxa"/>
          </w:tcPr>
          <w:p w14:paraId="74622FEF" w14:textId="77777777" w:rsidR="0048522D" w:rsidRPr="00F616D4" w:rsidRDefault="0048522D" w:rsidP="006D324D">
            <w:pPr>
              <w:spacing w:line="360" w:lineRule="auto"/>
              <w:jc w:val="both"/>
              <w:rPr>
                <w:rFonts w:ascii="Cambria" w:hAnsi="Cambria" w:cstheme="minorHAnsi"/>
              </w:rPr>
            </w:pPr>
            <w:r w:rsidRPr="00F616D4">
              <w:rPr>
                <w:rFonts w:ascii="Cambria" w:hAnsi="Cambria" w:cstheme="minorHAnsi"/>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843" w:type="dxa"/>
          </w:tcPr>
          <w:p w14:paraId="75D5EC91" w14:textId="0B6F0207" w:rsidR="0048522D" w:rsidRPr="00F616D4" w:rsidRDefault="00BD029A" w:rsidP="006D324D">
            <w:pPr>
              <w:spacing w:line="360" w:lineRule="auto"/>
              <w:jc w:val="both"/>
              <w:rPr>
                <w:rFonts w:ascii="Cambria" w:hAnsi="Cambria" w:cstheme="minorHAnsi"/>
              </w:rPr>
            </w:pPr>
            <w:r w:rsidRPr="00F616D4">
              <w:rPr>
                <w:rFonts w:ascii="Cambria" w:hAnsi="Cambria" w:cstheme="minorHAnsi"/>
              </w:rPr>
              <w:t>-</w:t>
            </w:r>
          </w:p>
        </w:tc>
      </w:tr>
      <w:tr w:rsidR="0048522D" w:rsidRPr="00F616D4" w14:paraId="7444EB92" w14:textId="77777777" w:rsidTr="00964590">
        <w:tc>
          <w:tcPr>
            <w:tcW w:w="7508" w:type="dxa"/>
          </w:tcPr>
          <w:p w14:paraId="23B4C8DA" w14:textId="77777777" w:rsidR="0048522D" w:rsidRPr="00F616D4" w:rsidRDefault="0048522D" w:rsidP="006D324D">
            <w:pPr>
              <w:spacing w:line="360" w:lineRule="auto"/>
              <w:jc w:val="both"/>
              <w:rPr>
                <w:rFonts w:ascii="Cambria" w:hAnsi="Cambria" w:cstheme="minorHAnsi"/>
              </w:rPr>
            </w:pPr>
            <w:r w:rsidRPr="00F616D4">
              <w:rPr>
                <w:rFonts w:ascii="Cambria" w:hAnsi="Cambria" w:cstheme="minorHAnsi"/>
              </w:rPr>
              <w:t xml:space="preserve">Łączna liczba godzin zajęć konieczna do ukończenia studiów </w:t>
            </w:r>
          </w:p>
        </w:tc>
        <w:tc>
          <w:tcPr>
            <w:tcW w:w="1843" w:type="dxa"/>
          </w:tcPr>
          <w:p w14:paraId="698A289D" w14:textId="6D15ECD6" w:rsidR="0048522D" w:rsidRPr="00F616D4" w:rsidRDefault="005726FC" w:rsidP="00BD029A">
            <w:pPr>
              <w:spacing w:line="360" w:lineRule="auto"/>
              <w:rPr>
                <w:rFonts w:ascii="Cambria" w:hAnsi="Cambria" w:cstheme="minorHAnsi"/>
                <w:color w:val="FF0000"/>
              </w:rPr>
            </w:pPr>
            <w:r w:rsidRPr="00F616D4">
              <w:rPr>
                <w:rFonts w:ascii="Cambria" w:hAnsi="Cambria" w:cstheme="minorHAnsi"/>
              </w:rPr>
              <w:t xml:space="preserve">Min. </w:t>
            </w:r>
            <w:r w:rsidR="00BD029A" w:rsidRPr="00F616D4">
              <w:rPr>
                <w:rFonts w:ascii="Cambria" w:hAnsi="Cambria" w:cstheme="minorHAnsi"/>
              </w:rPr>
              <w:t>2582 h</w:t>
            </w:r>
          </w:p>
        </w:tc>
      </w:tr>
    </w:tbl>
    <w:p w14:paraId="130E2665" w14:textId="77777777" w:rsidR="0048522D" w:rsidRPr="00F616D4" w:rsidRDefault="0048522D" w:rsidP="006D324D">
      <w:pPr>
        <w:spacing w:line="360" w:lineRule="auto"/>
        <w:jc w:val="both"/>
        <w:rPr>
          <w:rFonts w:ascii="Cambria" w:hAnsi="Cambria" w:cstheme="minorHAnsi"/>
        </w:rPr>
      </w:pPr>
    </w:p>
    <w:tbl>
      <w:tblPr>
        <w:tblStyle w:val="Tabela-Siatka"/>
        <w:tblW w:w="9351" w:type="dxa"/>
        <w:tblLook w:val="04A0" w:firstRow="1" w:lastRow="0" w:firstColumn="1" w:lastColumn="0" w:noHBand="0" w:noVBand="1"/>
      </w:tblPr>
      <w:tblGrid>
        <w:gridCol w:w="9351"/>
      </w:tblGrid>
      <w:tr w:rsidR="00762338" w:rsidRPr="00F616D4" w14:paraId="58D5CF04" w14:textId="77777777" w:rsidTr="00964590">
        <w:tc>
          <w:tcPr>
            <w:tcW w:w="9351" w:type="dxa"/>
            <w:shd w:val="clear" w:color="auto" w:fill="E7E6E6" w:themeFill="background2"/>
          </w:tcPr>
          <w:p w14:paraId="20E3A8F7" w14:textId="77777777" w:rsidR="00762338" w:rsidRPr="00F616D4" w:rsidRDefault="00762338" w:rsidP="006D324D">
            <w:pPr>
              <w:spacing w:line="360" w:lineRule="auto"/>
              <w:jc w:val="both"/>
              <w:rPr>
                <w:rFonts w:ascii="Cambria" w:hAnsi="Cambria" w:cstheme="minorHAnsi"/>
                <w:b/>
              </w:rPr>
            </w:pPr>
            <w:r w:rsidRPr="00F616D4">
              <w:rPr>
                <w:rFonts w:ascii="Cambria" w:hAnsi="Cambria" w:cstheme="minorHAnsi"/>
                <w:b/>
              </w:rPr>
              <w:t>Praktyki zawodowe (wymiar, zasady i forma odbywania praktyk zawodowych)</w:t>
            </w:r>
          </w:p>
        </w:tc>
      </w:tr>
      <w:tr w:rsidR="00762338" w:rsidRPr="00F616D4" w14:paraId="7966156A" w14:textId="77777777" w:rsidTr="00964590">
        <w:trPr>
          <w:trHeight w:val="1808"/>
        </w:trPr>
        <w:tc>
          <w:tcPr>
            <w:tcW w:w="9351" w:type="dxa"/>
          </w:tcPr>
          <w:p w14:paraId="1D73AAA4" w14:textId="77777777" w:rsidR="007B0B03" w:rsidRPr="00F616D4" w:rsidRDefault="0067500E" w:rsidP="001253AD">
            <w:pPr>
              <w:spacing w:line="360" w:lineRule="auto"/>
              <w:jc w:val="both"/>
              <w:rPr>
                <w:rFonts w:ascii="Cambria" w:hAnsi="Cambria" w:cstheme="minorHAnsi"/>
              </w:rPr>
            </w:pPr>
            <w:r w:rsidRPr="00F616D4">
              <w:rPr>
                <w:rFonts w:ascii="Cambria" w:hAnsi="Cambria" w:cstheme="minorHAnsi"/>
                <w:b/>
              </w:rPr>
              <w:t xml:space="preserve"> </w:t>
            </w:r>
            <w:r w:rsidRPr="00F616D4">
              <w:rPr>
                <w:rFonts w:ascii="Cambria" w:hAnsi="Cambria" w:cstheme="minorHAnsi"/>
              </w:rPr>
              <w:t xml:space="preserve">Studenci studiów na kierunku PRAWO zobowiązani są do odbycia praktyki zawodowej i uzyskania zaliczenia zgodnie z regulaminem praktyk. Praktyka zawodowa musi być zrealizowana i zaliczona przed końcem ostatniego semestru studiów. Student zobowiązany jest odbyć praktykę w wymiarze </w:t>
            </w:r>
            <w:r w:rsidRPr="00F616D4">
              <w:rPr>
                <w:rFonts w:ascii="Cambria" w:hAnsi="Cambria" w:cstheme="minorHAnsi"/>
                <w:color w:val="353434"/>
              </w:rPr>
              <w:t>160 godzin</w:t>
            </w:r>
            <w:r w:rsidR="001253AD" w:rsidRPr="00F616D4">
              <w:rPr>
                <w:rFonts w:ascii="Cambria" w:hAnsi="Cambria" w:cstheme="minorHAnsi"/>
                <w:color w:val="353434"/>
              </w:rPr>
              <w:t>,</w:t>
            </w:r>
            <w:r w:rsidRPr="00F616D4">
              <w:rPr>
                <w:rFonts w:ascii="Cambria" w:hAnsi="Cambria" w:cstheme="minorHAnsi"/>
                <w:color w:val="353434"/>
              </w:rPr>
              <w:t xml:space="preserve"> w trybie </w:t>
            </w:r>
            <w:r w:rsidR="001253AD" w:rsidRPr="00F616D4">
              <w:rPr>
                <w:rFonts w:ascii="Cambria" w:hAnsi="Cambria" w:cstheme="minorHAnsi"/>
                <w:color w:val="353434"/>
              </w:rPr>
              <w:t>zintegrowanym (tygodniowym),</w:t>
            </w:r>
            <w:r w:rsidRPr="00F616D4">
              <w:rPr>
                <w:rFonts w:ascii="Cambria" w:hAnsi="Cambria" w:cstheme="minorHAnsi"/>
                <w:color w:val="353434"/>
              </w:rPr>
              <w:t xml:space="preserve"> dniówkowym, godzinnym lub mieszanym. Studenci </w:t>
            </w:r>
            <w:r w:rsidR="001253AD" w:rsidRPr="00F616D4">
              <w:rPr>
                <w:rFonts w:ascii="Cambria" w:hAnsi="Cambria" w:cstheme="minorHAnsi"/>
                <w:color w:val="353434"/>
              </w:rPr>
              <w:t>studiów na kierunku PRAWO</w:t>
            </w:r>
            <w:r w:rsidRPr="00F616D4">
              <w:rPr>
                <w:rFonts w:ascii="Cambria" w:hAnsi="Cambria" w:cstheme="minorHAnsi"/>
                <w:color w:val="353434"/>
              </w:rPr>
              <w:t xml:space="preserve"> mogą odbywać praktyki w urzędach administracji publicznej, państwowej i samorządowej oraz sądach i prokuraturach, a także kancelariach (m.in. radcowskich, adwokackich, notarialnych, patentowych, doradców podatkowych, komorniczych) i innych jednostkach organizacyjnych, pod warunkiem, że odbywana w nich praktyka ma związek z</w:t>
            </w:r>
            <w:r w:rsidR="001253AD" w:rsidRPr="00F616D4">
              <w:rPr>
                <w:rFonts w:ascii="Cambria" w:hAnsi="Cambria" w:cstheme="minorHAnsi"/>
                <w:color w:val="353434"/>
              </w:rPr>
              <w:t xml:space="preserve"> </w:t>
            </w:r>
            <w:r w:rsidRPr="00F616D4">
              <w:rPr>
                <w:rFonts w:ascii="Cambria" w:hAnsi="Cambria" w:cstheme="minorHAnsi"/>
                <w:color w:val="353434"/>
              </w:rPr>
              <w:t>kierunkiem</w:t>
            </w:r>
            <w:r w:rsidR="001253AD" w:rsidRPr="00F616D4">
              <w:rPr>
                <w:rFonts w:ascii="Cambria" w:hAnsi="Cambria" w:cstheme="minorHAnsi"/>
                <w:color w:val="353434"/>
              </w:rPr>
              <w:t xml:space="preserve"> studiów</w:t>
            </w:r>
            <w:r w:rsidRPr="00F616D4">
              <w:rPr>
                <w:rFonts w:ascii="Cambria" w:hAnsi="Cambria" w:cstheme="minorHAnsi"/>
                <w:color w:val="353434"/>
              </w:rPr>
              <w:t>.</w:t>
            </w:r>
          </w:p>
        </w:tc>
      </w:tr>
      <w:tr w:rsidR="00762338" w:rsidRPr="00F616D4" w14:paraId="16753EE7" w14:textId="77777777" w:rsidTr="00964590">
        <w:tc>
          <w:tcPr>
            <w:tcW w:w="9351" w:type="dxa"/>
            <w:shd w:val="clear" w:color="auto" w:fill="E7E6E6" w:themeFill="background2"/>
          </w:tcPr>
          <w:p w14:paraId="5C507A6B" w14:textId="77777777" w:rsidR="00762338" w:rsidRPr="00F616D4" w:rsidRDefault="00762338" w:rsidP="006D324D">
            <w:pPr>
              <w:spacing w:line="360" w:lineRule="auto"/>
              <w:jc w:val="both"/>
              <w:rPr>
                <w:rFonts w:ascii="Cambria" w:hAnsi="Cambria" w:cstheme="minorHAnsi"/>
                <w:b/>
              </w:rPr>
            </w:pPr>
            <w:r w:rsidRPr="00F616D4">
              <w:rPr>
                <w:rFonts w:ascii="Cambria" w:hAnsi="Cambria" w:cstheme="minorHAnsi"/>
                <w:b/>
              </w:rPr>
              <w:t xml:space="preserve">Badania naukowe </w:t>
            </w:r>
          </w:p>
        </w:tc>
      </w:tr>
      <w:tr w:rsidR="00762338" w:rsidRPr="00F616D4" w14:paraId="76F78EE6" w14:textId="77777777" w:rsidTr="00964590">
        <w:tc>
          <w:tcPr>
            <w:tcW w:w="9351" w:type="dxa"/>
            <w:shd w:val="clear" w:color="auto" w:fill="E7E6E6" w:themeFill="background2"/>
          </w:tcPr>
          <w:p w14:paraId="2AFAEA34" w14:textId="77777777" w:rsidR="00762338" w:rsidRPr="00F616D4" w:rsidRDefault="00762338" w:rsidP="006D324D">
            <w:pPr>
              <w:spacing w:line="360" w:lineRule="auto"/>
              <w:jc w:val="both"/>
              <w:rPr>
                <w:rFonts w:ascii="Cambria" w:hAnsi="Cambria" w:cstheme="minorHAnsi"/>
                <w:b/>
              </w:rPr>
            </w:pPr>
            <w:r w:rsidRPr="00F616D4">
              <w:rPr>
                <w:rFonts w:ascii="Cambria" w:hAnsi="Cambria" w:cstheme="minorHAnsi"/>
                <w:b/>
              </w:rPr>
              <w:t>Podstawowe informacje (Główne kierunki badań naukowych w jednostce)</w:t>
            </w:r>
          </w:p>
        </w:tc>
      </w:tr>
      <w:tr w:rsidR="00762338" w:rsidRPr="00F616D4" w14:paraId="256BFB78" w14:textId="77777777" w:rsidTr="00ED1118">
        <w:trPr>
          <w:trHeight w:val="992"/>
        </w:trPr>
        <w:tc>
          <w:tcPr>
            <w:tcW w:w="9351" w:type="dxa"/>
          </w:tcPr>
          <w:p w14:paraId="12320EBC" w14:textId="71CB1EEF" w:rsidR="00762338" w:rsidRPr="00F616D4" w:rsidRDefault="00B04572" w:rsidP="005F25C7">
            <w:pPr>
              <w:spacing w:line="360" w:lineRule="auto"/>
              <w:jc w:val="both"/>
              <w:rPr>
                <w:rFonts w:ascii="Cambria" w:eastAsia="Times New Roman" w:hAnsi="Cambria" w:cstheme="minorHAnsi"/>
                <w:b/>
                <w:i/>
                <w:lang w:eastAsia="pl-PL"/>
              </w:rPr>
            </w:pPr>
            <w:r w:rsidRPr="00F616D4">
              <w:rPr>
                <w:rFonts w:ascii="Cambria" w:hAnsi="Cambria" w:cstheme="minorHAnsi"/>
                <w:bCs/>
              </w:rPr>
              <w:lastRenderedPageBreak/>
              <w:t>Badania naukowe</w:t>
            </w:r>
            <w:r w:rsidR="00880F3F" w:rsidRPr="00F616D4">
              <w:rPr>
                <w:rFonts w:ascii="Cambria" w:hAnsi="Cambria" w:cstheme="minorHAnsi"/>
                <w:bCs/>
              </w:rPr>
              <w:t xml:space="preserve"> </w:t>
            </w:r>
            <w:r w:rsidR="00880F3F" w:rsidRPr="00F616D4">
              <w:rPr>
                <w:rFonts w:ascii="Cambria" w:eastAsia="Times New Roman" w:hAnsi="Cambria" w:cstheme="minorHAnsi"/>
                <w:color w:val="000000"/>
                <w:lang w:eastAsia="pl-PL"/>
              </w:rPr>
              <w:t>związane z dyscyplin</w:t>
            </w:r>
            <w:r w:rsidRPr="00F616D4">
              <w:rPr>
                <w:rFonts w:ascii="Cambria" w:eastAsia="Times New Roman" w:hAnsi="Cambria" w:cstheme="minorHAnsi"/>
                <w:color w:val="000000"/>
                <w:lang w:eastAsia="pl-PL"/>
              </w:rPr>
              <w:t>ą</w:t>
            </w:r>
            <w:r w:rsidR="00880F3F" w:rsidRPr="00F616D4">
              <w:rPr>
                <w:rFonts w:ascii="Cambria" w:eastAsia="Times New Roman" w:hAnsi="Cambria" w:cstheme="minorHAnsi"/>
                <w:color w:val="000000"/>
                <w:lang w:eastAsia="pl-PL"/>
              </w:rPr>
              <w:t xml:space="preserve"> nauki prawne</w:t>
            </w:r>
            <w:r w:rsidRPr="00F616D4">
              <w:rPr>
                <w:rFonts w:ascii="Cambria" w:eastAsia="Times New Roman" w:hAnsi="Cambria" w:cstheme="minorHAnsi"/>
                <w:color w:val="000000"/>
                <w:lang w:eastAsia="pl-PL"/>
              </w:rPr>
              <w:t>, do której przyporządkowane jest kształcenia na kierunku PRAWO</w:t>
            </w:r>
            <w:r w:rsidR="00B77FE6" w:rsidRPr="00F616D4">
              <w:rPr>
                <w:rFonts w:ascii="Cambria" w:eastAsia="Times New Roman" w:hAnsi="Cambria" w:cstheme="minorHAnsi"/>
                <w:color w:val="000000"/>
                <w:lang w:eastAsia="pl-PL"/>
              </w:rPr>
              <w:t>,</w:t>
            </w:r>
            <w:r w:rsidR="003B43CB" w:rsidRPr="00F616D4">
              <w:rPr>
                <w:rFonts w:ascii="Cambria" w:hAnsi="Cambria" w:cstheme="minorHAnsi"/>
                <w:bCs/>
              </w:rPr>
              <w:t xml:space="preserve"> obejmują szerokie spektrum zagadnień z zakresu na</w:t>
            </w:r>
            <w:r w:rsidR="005A526D" w:rsidRPr="00F616D4">
              <w:rPr>
                <w:rFonts w:ascii="Cambria" w:hAnsi="Cambria" w:cstheme="minorHAnsi"/>
                <w:bCs/>
              </w:rPr>
              <w:t>uk prawnych</w:t>
            </w:r>
            <w:r w:rsidR="003B43CB" w:rsidRPr="00F616D4">
              <w:rPr>
                <w:rFonts w:ascii="Cambria" w:hAnsi="Cambria" w:cstheme="minorHAnsi"/>
                <w:bCs/>
              </w:rPr>
              <w:t xml:space="preserve">. </w:t>
            </w:r>
            <w:r w:rsidRPr="00F616D4">
              <w:rPr>
                <w:rFonts w:ascii="Cambria" w:hAnsi="Cambria" w:cstheme="minorHAnsi"/>
                <w:bCs/>
              </w:rPr>
              <w:t xml:space="preserve">Realizowane projekty badawcze </w:t>
            </w:r>
            <w:r w:rsidR="003B43CB" w:rsidRPr="00F616D4">
              <w:rPr>
                <w:rFonts w:ascii="Cambria" w:hAnsi="Cambria" w:cstheme="minorHAnsi"/>
                <w:bCs/>
              </w:rPr>
              <w:t>odzwierciedla</w:t>
            </w:r>
            <w:r w:rsidRPr="00F616D4">
              <w:rPr>
                <w:rFonts w:ascii="Cambria" w:hAnsi="Cambria" w:cstheme="minorHAnsi"/>
                <w:bCs/>
              </w:rPr>
              <w:t>ją</w:t>
            </w:r>
            <w:r w:rsidR="003B43CB" w:rsidRPr="00F616D4">
              <w:rPr>
                <w:rFonts w:ascii="Cambria" w:hAnsi="Cambria" w:cstheme="minorHAnsi"/>
                <w:bCs/>
              </w:rPr>
              <w:t xml:space="preserve"> aktualne problemy w systemie prawa krajowego, unijnego i międzynarodowego; prawa prywatnego i prawa publicznego; prawa materialnego i prawa procesowego; legislacji i teorii prawa. </w:t>
            </w:r>
            <w:r w:rsidR="006717BE" w:rsidRPr="00F616D4">
              <w:rPr>
                <w:rFonts w:ascii="Cambria" w:hAnsi="Cambria" w:cstheme="minorHAnsi"/>
                <w:bCs/>
              </w:rPr>
              <w:t xml:space="preserve">Badania te prowadzone są </w:t>
            </w:r>
            <w:r w:rsidR="00C60132" w:rsidRPr="00F616D4">
              <w:rPr>
                <w:rFonts w:ascii="Cambria" w:hAnsi="Cambria" w:cstheme="minorHAnsi"/>
                <w:bCs/>
              </w:rPr>
              <w:t xml:space="preserve">w zespołach badawczych lub </w:t>
            </w:r>
            <w:r w:rsidR="006717BE" w:rsidRPr="00F616D4">
              <w:rPr>
                <w:rFonts w:ascii="Cambria" w:hAnsi="Cambria" w:cstheme="minorHAnsi"/>
                <w:bCs/>
              </w:rPr>
              <w:t>w formie indywidualnych projektów</w:t>
            </w:r>
            <w:r w:rsidR="00D83E7C" w:rsidRPr="00F616D4">
              <w:rPr>
                <w:rFonts w:ascii="Cambria" w:hAnsi="Cambria" w:cstheme="minorHAnsi"/>
                <w:bCs/>
              </w:rPr>
              <w:t xml:space="preserve"> badawczych finansowanych przez Narodowe Centrum Nauki</w:t>
            </w:r>
            <w:r w:rsidR="00C60132" w:rsidRPr="00F616D4">
              <w:rPr>
                <w:rFonts w:ascii="Cambria" w:hAnsi="Cambria" w:cstheme="minorHAnsi"/>
                <w:bCs/>
              </w:rPr>
              <w:t xml:space="preserve"> lub </w:t>
            </w:r>
            <w:r w:rsidR="00C60132" w:rsidRPr="00F616D4">
              <w:rPr>
                <w:rFonts w:ascii="Cambria" w:hAnsi="Cambria" w:cstheme="minorHAnsi"/>
                <w:color w:val="353434"/>
              </w:rPr>
              <w:t>w ramach działalności statutowej</w:t>
            </w:r>
            <w:r w:rsidR="005A526D" w:rsidRPr="00F616D4">
              <w:rPr>
                <w:rFonts w:ascii="Cambria" w:hAnsi="Cambria" w:cstheme="minorHAnsi"/>
                <w:bCs/>
              </w:rPr>
              <w:t xml:space="preserve">. </w:t>
            </w:r>
            <w:r w:rsidR="005D63CC" w:rsidRPr="00F616D4">
              <w:rPr>
                <w:rFonts w:ascii="Cambria" w:hAnsi="Cambria" w:cstheme="minorHAnsi"/>
                <w:bCs/>
              </w:rPr>
              <w:t>Główne kierunki badań realizowanych w uczelni w ramach dyscypliny nauki prawnej obejmują</w:t>
            </w:r>
            <w:r w:rsidR="00AB015C" w:rsidRPr="00F616D4">
              <w:rPr>
                <w:rFonts w:ascii="Cambria" w:hAnsi="Cambria" w:cstheme="minorHAnsi"/>
                <w:bCs/>
              </w:rPr>
              <w:t xml:space="preserve"> następujące zagadnienia</w:t>
            </w:r>
            <w:r w:rsidR="005D63CC" w:rsidRPr="00F616D4">
              <w:rPr>
                <w:rFonts w:ascii="Cambria" w:hAnsi="Cambria" w:cstheme="minorHAnsi"/>
                <w:bCs/>
              </w:rPr>
              <w:t xml:space="preserve">: </w:t>
            </w:r>
            <w:r w:rsidR="00ED1118" w:rsidRPr="00F616D4">
              <w:rPr>
                <w:rFonts w:ascii="Cambria" w:eastAsia="Times New Roman" w:hAnsi="Cambria" w:cstheme="minorHAnsi"/>
                <w:lang w:eastAsia="pl-PL"/>
              </w:rPr>
              <w:t>n</w:t>
            </w:r>
            <w:r w:rsidR="00ED1118" w:rsidRPr="00F616D4">
              <w:rPr>
                <w:rFonts w:ascii="Cambria" w:eastAsia="Times New Roman" w:hAnsi="Cambria" w:cstheme="minorHAnsi"/>
                <w:color w:val="000000"/>
                <w:lang w:eastAsia="pl-PL"/>
              </w:rPr>
              <w:t>ormatywne źródła prawa w post-modernistycznym społeczeństwie a proces prawotwórczy, p</w:t>
            </w:r>
            <w:r w:rsidR="00ED1118" w:rsidRPr="00F616D4">
              <w:rPr>
                <w:rFonts w:ascii="Cambria" w:eastAsia="Times New Roman" w:hAnsi="Cambria" w:cstheme="minorHAnsi"/>
                <w:lang w:eastAsia="pl-PL"/>
              </w:rPr>
              <w:t>rawa człowieka a prawa dziecka i ich ochrona w perspektywie zmian legislacyjnych,</w:t>
            </w:r>
            <w:r w:rsidR="000678F5" w:rsidRPr="00F616D4">
              <w:rPr>
                <w:rFonts w:ascii="Cambria" w:eastAsia="Times New Roman" w:hAnsi="Cambria" w:cstheme="minorHAnsi"/>
                <w:lang w:eastAsia="pl-PL"/>
              </w:rPr>
              <w:t xml:space="preserve"> </w:t>
            </w:r>
            <w:r w:rsidR="00ED1118" w:rsidRPr="00F616D4">
              <w:rPr>
                <w:rFonts w:ascii="Cambria" w:eastAsia="Times New Roman" w:hAnsi="Cambria" w:cstheme="minorHAnsi"/>
                <w:lang w:eastAsia="pl-PL"/>
              </w:rPr>
              <w:t>instrumentalna i nieinstrumentalna detekcja kłamstwa, dowody w procesie karnym, teorie kryminologiczne, międzynarodowe prawo karne</w:t>
            </w:r>
            <w:r w:rsidR="000678F5" w:rsidRPr="00F616D4">
              <w:rPr>
                <w:rFonts w:ascii="Cambria" w:eastAsia="Times New Roman" w:hAnsi="Cambria" w:cstheme="minorHAnsi"/>
                <w:lang w:eastAsia="pl-PL"/>
              </w:rPr>
              <w:t xml:space="preserve">, </w:t>
            </w:r>
            <w:r w:rsidR="005F25C7" w:rsidRPr="00F616D4">
              <w:rPr>
                <w:rFonts w:ascii="Cambria" w:eastAsia="Times New Roman" w:hAnsi="Cambria" w:cstheme="minorHAnsi"/>
                <w:lang w:eastAsia="pl-PL"/>
              </w:rPr>
              <w:t>kryminalizacja posiadania narkotyków</w:t>
            </w:r>
            <w:r w:rsidR="00ED1118" w:rsidRPr="00F616D4">
              <w:rPr>
                <w:rFonts w:ascii="Cambria" w:eastAsia="Times New Roman" w:hAnsi="Cambria" w:cstheme="minorHAnsi"/>
                <w:lang w:eastAsia="pl-PL"/>
              </w:rPr>
              <w:t xml:space="preserve">, polityka kryminalna, </w:t>
            </w:r>
            <w:proofErr w:type="spellStart"/>
            <w:r w:rsidR="00ED1118" w:rsidRPr="00F616D4">
              <w:rPr>
                <w:rFonts w:ascii="Cambria" w:eastAsia="Times New Roman" w:hAnsi="Cambria" w:cstheme="minorHAnsi"/>
                <w:lang w:eastAsia="pl-PL"/>
              </w:rPr>
              <w:t>k</w:t>
            </w:r>
            <w:r w:rsidR="00ED1118" w:rsidRPr="00F616D4">
              <w:rPr>
                <w:rFonts w:ascii="Cambria" w:eastAsia="Times New Roman" w:hAnsi="Cambria" w:cstheme="minorHAnsi"/>
                <w:color w:val="000000"/>
                <w:lang w:eastAsia="pl-PL"/>
              </w:rPr>
              <w:t>ontrawencjonalizm</w:t>
            </w:r>
            <w:proofErr w:type="spellEnd"/>
            <w:r w:rsidR="00ED1118" w:rsidRPr="00F616D4">
              <w:rPr>
                <w:rFonts w:ascii="Cambria" w:eastAsia="Times New Roman" w:hAnsi="Cambria" w:cstheme="minorHAnsi"/>
                <w:color w:val="000000"/>
                <w:lang w:eastAsia="pl-PL"/>
              </w:rPr>
              <w:t xml:space="preserve"> w polskim prawie karnym i wykroczeń</w:t>
            </w:r>
            <w:r w:rsidR="00ED1118" w:rsidRPr="00F616D4">
              <w:rPr>
                <w:rFonts w:ascii="Cambria" w:eastAsia="Times New Roman" w:hAnsi="Cambria" w:cstheme="minorHAnsi"/>
                <w:lang w:eastAsia="pl-PL"/>
              </w:rPr>
              <w:t xml:space="preserve">, </w:t>
            </w:r>
            <w:r w:rsidR="005F25C7" w:rsidRPr="00F616D4">
              <w:rPr>
                <w:rFonts w:ascii="Cambria" w:eastAsia="Times New Roman" w:hAnsi="Cambria" w:cstheme="minorHAnsi"/>
                <w:lang w:eastAsia="pl-PL"/>
              </w:rPr>
              <w:t>podmiotowość</w:t>
            </w:r>
            <w:r w:rsidR="000678F5" w:rsidRPr="00F616D4">
              <w:rPr>
                <w:rFonts w:ascii="Cambria" w:eastAsia="Times New Roman" w:hAnsi="Cambria" w:cstheme="minorHAnsi"/>
                <w:lang w:eastAsia="pl-PL"/>
              </w:rPr>
              <w:t xml:space="preserve"> prawna sztucznej inteligencji: potencjalne skutki</w:t>
            </w:r>
            <w:r w:rsidR="00ED1118" w:rsidRPr="00F616D4">
              <w:rPr>
                <w:rFonts w:ascii="Cambria" w:eastAsia="Times New Roman" w:hAnsi="Cambria" w:cstheme="minorHAnsi"/>
                <w:lang w:eastAsia="pl-PL"/>
              </w:rPr>
              <w:t>, z</w:t>
            </w:r>
            <w:r w:rsidR="00ED1118" w:rsidRPr="00F616D4">
              <w:rPr>
                <w:rFonts w:ascii="Cambria" w:eastAsia="Times New Roman" w:hAnsi="Cambria" w:cstheme="minorHAnsi"/>
                <w:color w:val="000000"/>
                <w:lang w:eastAsia="pl-PL"/>
              </w:rPr>
              <w:t>datność arbitrażowa sporów dotyczących patentu</w:t>
            </w:r>
            <w:r w:rsidR="00ED1118" w:rsidRPr="00F616D4">
              <w:rPr>
                <w:rFonts w:ascii="Cambria" w:eastAsia="Times New Roman" w:hAnsi="Cambria" w:cstheme="minorHAnsi"/>
                <w:lang w:eastAsia="pl-PL"/>
              </w:rPr>
              <w:t>, w</w:t>
            </w:r>
            <w:r w:rsidR="00ED1118" w:rsidRPr="00F616D4">
              <w:rPr>
                <w:rFonts w:ascii="Cambria" w:eastAsia="Times New Roman" w:hAnsi="Cambria" w:cstheme="minorHAnsi"/>
                <w:color w:val="000000"/>
                <w:lang w:eastAsia="pl-PL"/>
              </w:rPr>
              <w:t>yzwania w zakresie prawa patentowego w XXI w.</w:t>
            </w:r>
            <w:r w:rsidR="00ED1118" w:rsidRPr="00F616D4">
              <w:rPr>
                <w:rFonts w:ascii="Cambria" w:eastAsia="Times New Roman" w:hAnsi="Cambria" w:cstheme="minorHAnsi"/>
                <w:lang w:eastAsia="pl-PL"/>
              </w:rPr>
              <w:t>, p</w:t>
            </w:r>
            <w:r w:rsidR="00ED1118" w:rsidRPr="00F616D4">
              <w:rPr>
                <w:rFonts w:ascii="Cambria" w:eastAsia="Times New Roman" w:hAnsi="Cambria" w:cstheme="minorHAnsi"/>
                <w:color w:val="000000"/>
                <w:lang w:eastAsia="pl-PL"/>
              </w:rPr>
              <w:t>rawo własności intelektualnej a metody badań w Internecie, zwalczanie nieuczciwej konkurencji w prawie polskim i UE,  umowy w działalności energetycznej, aspekty finansowo-prawne klastra energii, r</w:t>
            </w:r>
            <w:r w:rsidR="00ED1118" w:rsidRPr="00F616D4">
              <w:rPr>
                <w:rFonts w:ascii="Cambria" w:eastAsia="Times New Roman" w:hAnsi="Cambria" w:cstheme="minorHAnsi"/>
                <w:lang w:eastAsia="pl-PL"/>
              </w:rPr>
              <w:t xml:space="preserve">ynki internetowe a instrumenty antymonopolowej oceny </w:t>
            </w:r>
            <w:proofErr w:type="spellStart"/>
            <w:r w:rsidR="00ED1118" w:rsidRPr="00F616D4">
              <w:rPr>
                <w:rFonts w:ascii="Cambria" w:eastAsia="Times New Roman" w:hAnsi="Cambria" w:cstheme="minorHAnsi"/>
                <w:lang w:eastAsia="pl-PL"/>
              </w:rPr>
              <w:t>zachowań</w:t>
            </w:r>
            <w:proofErr w:type="spellEnd"/>
            <w:r w:rsidR="00ED1118" w:rsidRPr="00F616D4">
              <w:rPr>
                <w:rFonts w:ascii="Cambria" w:eastAsia="Times New Roman" w:hAnsi="Cambria" w:cstheme="minorHAnsi"/>
                <w:lang w:eastAsia="pl-PL"/>
              </w:rPr>
              <w:t xml:space="preserve"> przedsiębiorców</w:t>
            </w:r>
            <w:r w:rsidR="00ED1118" w:rsidRPr="00F616D4">
              <w:rPr>
                <w:rFonts w:ascii="Cambria" w:eastAsia="Times New Roman" w:hAnsi="Cambria" w:cstheme="minorHAnsi"/>
                <w:color w:val="000000"/>
                <w:lang w:eastAsia="pl-PL"/>
              </w:rPr>
              <w:t>, szkoda antymonopolowa: jej zakres i metody szacowania, s</w:t>
            </w:r>
            <w:r w:rsidR="00ED1118" w:rsidRPr="00F616D4">
              <w:rPr>
                <w:rFonts w:ascii="Cambria" w:eastAsia="Times New Roman" w:hAnsi="Cambria" w:cstheme="minorHAnsi"/>
                <w:lang w:eastAsia="pl-PL"/>
              </w:rPr>
              <w:t xml:space="preserve">porny a ugodowy model stosowania prawa ochrony konkurencji w trybie publicznoprawnym, roszczenia o naprawienie szkody wyrządzonej przez naruszenie prawa konkurencji, </w:t>
            </w:r>
            <w:r w:rsidR="000678F5" w:rsidRPr="00F616D4">
              <w:rPr>
                <w:rFonts w:ascii="Cambria" w:eastAsia="Times New Roman" w:hAnsi="Cambria" w:cstheme="minorHAnsi"/>
                <w:lang w:eastAsia="pl-PL"/>
              </w:rPr>
              <w:t xml:space="preserve">umowa franczyzowa w wymiarze </w:t>
            </w:r>
            <w:proofErr w:type="spellStart"/>
            <w:r w:rsidR="000678F5" w:rsidRPr="00F616D4">
              <w:rPr>
                <w:rFonts w:ascii="Cambria" w:eastAsia="Times New Roman" w:hAnsi="Cambria" w:cstheme="minorHAnsi"/>
                <w:lang w:eastAsia="pl-PL"/>
              </w:rPr>
              <w:t>prywatno</w:t>
            </w:r>
            <w:proofErr w:type="spellEnd"/>
            <w:r w:rsidR="000678F5" w:rsidRPr="00F616D4">
              <w:rPr>
                <w:rFonts w:ascii="Cambria" w:eastAsia="Times New Roman" w:hAnsi="Cambria" w:cstheme="minorHAnsi"/>
                <w:lang w:eastAsia="pl-PL"/>
              </w:rPr>
              <w:t xml:space="preserve"> i publicznoprawnym, e-identyfikacja podmiotów prawa, </w:t>
            </w:r>
            <w:r w:rsidR="00ED1118" w:rsidRPr="00F616D4">
              <w:rPr>
                <w:rFonts w:ascii="Cambria" w:eastAsia="Times New Roman" w:hAnsi="Cambria" w:cstheme="minorHAnsi"/>
                <w:lang w:eastAsia="pl-PL"/>
              </w:rPr>
              <w:t>władze lokalne w krajach Unii Europejskiej i w USA</w:t>
            </w:r>
            <w:r w:rsidR="00ED1118" w:rsidRPr="00F616D4">
              <w:rPr>
                <w:rFonts w:ascii="Cambria" w:eastAsia="Times New Roman" w:hAnsi="Cambria" w:cstheme="minorHAnsi"/>
                <w:color w:val="000000"/>
                <w:lang w:eastAsia="pl-PL"/>
              </w:rPr>
              <w:t xml:space="preserve">, </w:t>
            </w:r>
            <w:r w:rsidR="000678F5" w:rsidRPr="00F616D4">
              <w:rPr>
                <w:rFonts w:ascii="Cambria" w:eastAsia="Times New Roman" w:hAnsi="Cambria" w:cstheme="minorHAnsi"/>
                <w:color w:val="000000"/>
                <w:lang w:eastAsia="pl-PL"/>
              </w:rPr>
              <w:t>zasada jawności i przejawy jej realizacji w jednostkach samorządu terytorialnego</w:t>
            </w:r>
            <w:r w:rsidR="00ED1118" w:rsidRPr="00F616D4">
              <w:rPr>
                <w:rFonts w:ascii="Cambria" w:eastAsia="Times New Roman" w:hAnsi="Cambria" w:cstheme="minorHAnsi"/>
                <w:color w:val="000000"/>
                <w:lang w:eastAsia="pl-PL"/>
              </w:rPr>
              <w:t xml:space="preserve"> w Polsce i we Francji, r</w:t>
            </w:r>
            <w:r w:rsidR="00ED1118" w:rsidRPr="00F616D4">
              <w:rPr>
                <w:rFonts w:ascii="Cambria" w:eastAsia="Times New Roman" w:hAnsi="Cambria" w:cstheme="minorHAnsi"/>
                <w:lang w:eastAsia="pl-PL"/>
              </w:rPr>
              <w:t>elacje między organami gminy w Polsce i we Francji, metropolie we Francji - wyzwania i dylematy współczesnego samorządu terytorialnego, pozorność praw obywatelskich w przestrzeni publicznej, u</w:t>
            </w:r>
            <w:r w:rsidR="00ED1118" w:rsidRPr="00F616D4">
              <w:rPr>
                <w:rFonts w:ascii="Cambria" w:eastAsia="Times New Roman" w:hAnsi="Cambria" w:cstheme="minorHAnsi"/>
                <w:color w:val="000000"/>
                <w:lang w:eastAsia="pl-PL"/>
              </w:rPr>
              <w:t>prawnienia pracowników związane z rodzicielstwem, granice odpowiedzialności karnej członka zarządu spółki-pracodawcy za narażenie pracownika na bezpośrednie niebezpieczeństwo utraty życia i zdrowia, kodeks spółek handlowych jako źródło prawa pracy, zatrudnianie członków zarządu spółek kapitałowych, granice kognicji sądu pracy w zakresie oceny umiejętności zawodowych, s</w:t>
            </w:r>
            <w:r w:rsidR="00ED1118" w:rsidRPr="00F616D4">
              <w:rPr>
                <w:rFonts w:ascii="Cambria" w:eastAsia="Times New Roman" w:hAnsi="Cambria" w:cstheme="minorHAnsi"/>
                <w:lang w:eastAsia="pl-PL"/>
              </w:rPr>
              <w:t>ukcesja przedsiębiorstw rodzinnych, testament holograficzny a nowe technologie, udokumentowanie nabycia praw do spadku w Unii Europejskiej, d</w:t>
            </w:r>
            <w:r w:rsidR="00ED1118" w:rsidRPr="00F616D4">
              <w:rPr>
                <w:rFonts w:ascii="Cambria" w:eastAsia="Times New Roman" w:hAnsi="Cambria" w:cstheme="minorHAnsi"/>
                <w:color w:val="000000"/>
                <w:lang w:eastAsia="pl-PL"/>
              </w:rPr>
              <w:t>oktryna '</w:t>
            </w:r>
            <w:proofErr w:type="spellStart"/>
            <w:r w:rsidR="00ED1118" w:rsidRPr="00F616D4">
              <w:rPr>
                <w:rFonts w:ascii="Cambria" w:eastAsia="Times New Roman" w:hAnsi="Cambria" w:cstheme="minorHAnsi"/>
                <w:color w:val="000000"/>
                <w:lang w:eastAsia="pl-PL"/>
              </w:rPr>
              <w:t>substantial</w:t>
            </w:r>
            <w:proofErr w:type="spellEnd"/>
            <w:r w:rsidR="00ED1118" w:rsidRPr="00F616D4">
              <w:rPr>
                <w:rFonts w:ascii="Cambria" w:eastAsia="Times New Roman" w:hAnsi="Cambria" w:cstheme="minorHAnsi"/>
                <w:color w:val="000000"/>
                <w:lang w:eastAsia="pl-PL"/>
              </w:rPr>
              <w:t xml:space="preserve"> </w:t>
            </w:r>
            <w:proofErr w:type="spellStart"/>
            <w:r w:rsidR="00ED1118" w:rsidRPr="00F616D4">
              <w:rPr>
                <w:rFonts w:ascii="Cambria" w:eastAsia="Times New Roman" w:hAnsi="Cambria" w:cstheme="minorHAnsi"/>
                <w:color w:val="000000"/>
                <w:lang w:eastAsia="pl-PL"/>
              </w:rPr>
              <w:t>compliance</w:t>
            </w:r>
            <w:proofErr w:type="spellEnd"/>
            <w:r w:rsidR="00ED1118" w:rsidRPr="00F616D4">
              <w:rPr>
                <w:rFonts w:ascii="Cambria" w:eastAsia="Times New Roman" w:hAnsi="Cambria" w:cstheme="minorHAnsi"/>
                <w:color w:val="000000"/>
                <w:lang w:eastAsia="pl-PL"/>
              </w:rPr>
              <w:t>' i zasadność jej wprowadzenia w prawie spadkowym państw europejskich, o</w:t>
            </w:r>
            <w:r w:rsidR="00ED1118" w:rsidRPr="00F616D4">
              <w:rPr>
                <w:rFonts w:ascii="Cambria" w:eastAsia="Times New Roman" w:hAnsi="Cambria" w:cstheme="minorHAnsi"/>
                <w:lang w:eastAsia="pl-PL"/>
              </w:rPr>
              <w:t xml:space="preserve">dpowiedzialność za szkody wyrządzone przez produkt niebezpieczny wobec nowych technologii, wzorce umowne w elektronicznym obrocie konsumenckim, prawa konsumenta w umowach zawieranych w obrocie elektronicznym, </w:t>
            </w:r>
            <w:r w:rsidR="000678F5" w:rsidRPr="00F616D4">
              <w:rPr>
                <w:rFonts w:ascii="Cambria" w:eastAsia="Times New Roman" w:hAnsi="Cambria" w:cstheme="minorHAnsi"/>
                <w:lang w:eastAsia="pl-PL"/>
              </w:rPr>
              <w:t xml:space="preserve">międzynarodowe prawo </w:t>
            </w:r>
            <w:r w:rsidR="000678F5" w:rsidRPr="00F616D4">
              <w:rPr>
                <w:rFonts w:ascii="Cambria" w:eastAsia="Times New Roman" w:hAnsi="Cambria" w:cstheme="minorHAnsi"/>
                <w:lang w:eastAsia="pl-PL"/>
              </w:rPr>
              <w:lastRenderedPageBreak/>
              <w:t>żywnościowe</w:t>
            </w:r>
            <w:r w:rsidR="00ED1118" w:rsidRPr="00F616D4">
              <w:rPr>
                <w:rFonts w:ascii="Cambria" w:eastAsia="Times New Roman" w:hAnsi="Cambria" w:cstheme="minorHAnsi"/>
                <w:lang w:eastAsia="pl-PL"/>
              </w:rPr>
              <w:t>, demokracja i rządy prawa jako wartości wspólnoty międzynarodowej w świetle sporu o uniwersalizm prawa międzynarodowego publicznego, s</w:t>
            </w:r>
            <w:r w:rsidR="00ED1118" w:rsidRPr="00F616D4">
              <w:rPr>
                <w:rFonts w:ascii="Cambria" w:eastAsia="Times New Roman" w:hAnsi="Cambria" w:cstheme="minorHAnsi"/>
                <w:color w:val="000000"/>
                <w:lang w:eastAsia="pl-PL"/>
              </w:rPr>
              <w:t xml:space="preserve">uwerenne, wielostronne, czy międzyrządowe zarządzanie </w:t>
            </w:r>
            <w:proofErr w:type="spellStart"/>
            <w:r w:rsidR="00ED1118" w:rsidRPr="00F616D4">
              <w:rPr>
                <w:rFonts w:ascii="Cambria" w:eastAsia="Times New Roman" w:hAnsi="Cambria" w:cstheme="minorHAnsi"/>
                <w:color w:val="000000"/>
                <w:lang w:eastAsia="pl-PL"/>
              </w:rPr>
              <w:t>internetem</w:t>
            </w:r>
            <w:proofErr w:type="spellEnd"/>
            <w:r w:rsidR="00ED1118" w:rsidRPr="00F616D4">
              <w:rPr>
                <w:rFonts w:ascii="Cambria" w:eastAsia="Times New Roman" w:hAnsi="Cambria" w:cstheme="minorHAnsi"/>
                <w:color w:val="000000"/>
                <w:lang w:eastAsia="pl-PL"/>
              </w:rPr>
              <w:t xml:space="preserve"> jako globalnym dobrem wspólnym, zasada non-</w:t>
            </w:r>
            <w:proofErr w:type="spellStart"/>
            <w:r w:rsidR="00ED1118" w:rsidRPr="00F616D4">
              <w:rPr>
                <w:rFonts w:ascii="Cambria" w:eastAsia="Times New Roman" w:hAnsi="Cambria" w:cstheme="minorHAnsi"/>
                <w:color w:val="000000"/>
                <w:lang w:eastAsia="pl-PL"/>
              </w:rPr>
              <w:t>refoulement</w:t>
            </w:r>
            <w:proofErr w:type="spellEnd"/>
            <w:r w:rsidR="00ED1118" w:rsidRPr="00F616D4">
              <w:rPr>
                <w:rFonts w:ascii="Cambria" w:eastAsia="Times New Roman" w:hAnsi="Cambria" w:cstheme="minorHAnsi"/>
                <w:color w:val="000000"/>
                <w:lang w:eastAsia="pl-PL"/>
              </w:rPr>
              <w:t>, e</w:t>
            </w:r>
            <w:r w:rsidR="00ED1118" w:rsidRPr="00F616D4">
              <w:rPr>
                <w:rFonts w:ascii="Cambria" w:eastAsia="Times New Roman" w:hAnsi="Cambria" w:cstheme="minorHAnsi"/>
                <w:lang w:eastAsia="pl-PL"/>
              </w:rPr>
              <w:t>dukacja praw człowieka w kontekście współczesnej polityki antydyskryminacyjnej, odwołania do orzecznictwa Trybunału Sprawiedliwości UE w orzecznictwie Trybunału Konstytucyjnego, europejska wspólnota sądów konstytucyjnych w praktyce</w:t>
            </w:r>
            <w:r w:rsidR="00ED1118" w:rsidRPr="00F616D4">
              <w:rPr>
                <w:rFonts w:ascii="Cambria" w:eastAsia="Times New Roman" w:hAnsi="Cambria" w:cstheme="minorHAnsi"/>
                <w:b/>
                <w:i/>
                <w:lang w:eastAsia="pl-PL"/>
              </w:rPr>
              <w:t xml:space="preserve">. </w:t>
            </w:r>
            <w:r w:rsidR="003B43CB" w:rsidRPr="00F616D4">
              <w:rPr>
                <w:rFonts w:ascii="Cambria" w:hAnsi="Cambria" w:cstheme="minorHAnsi"/>
                <w:bCs/>
              </w:rPr>
              <w:t xml:space="preserve"> </w:t>
            </w:r>
          </w:p>
        </w:tc>
      </w:tr>
      <w:tr w:rsidR="00762338" w:rsidRPr="00F616D4" w14:paraId="65AD2306" w14:textId="77777777" w:rsidTr="00964590">
        <w:tc>
          <w:tcPr>
            <w:tcW w:w="9351" w:type="dxa"/>
            <w:shd w:val="clear" w:color="auto" w:fill="E7E6E6" w:themeFill="background2"/>
          </w:tcPr>
          <w:p w14:paraId="3A9AF4C6" w14:textId="77777777" w:rsidR="00762338" w:rsidRPr="00F616D4" w:rsidRDefault="00762338" w:rsidP="006D324D">
            <w:pPr>
              <w:spacing w:line="360" w:lineRule="auto"/>
              <w:jc w:val="both"/>
              <w:rPr>
                <w:rFonts w:ascii="Cambria" w:hAnsi="Cambria" w:cstheme="minorHAnsi"/>
                <w:b/>
              </w:rPr>
            </w:pPr>
            <w:r w:rsidRPr="00F616D4">
              <w:rPr>
                <w:rFonts w:ascii="Cambria" w:hAnsi="Cambria" w:cstheme="minorHAnsi"/>
                <w:b/>
              </w:rPr>
              <w:lastRenderedPageBreak/>
              <w:t xml:space="preserve">Badania naukowe </w:t>
            </w:r>
          </w:p>
        </w:tc>
      </w:tr>
      <w:tr w:rsidR="00762338" w:rsidRPr="00F616D4" w14:paraId="40DA8F64" w14:textId="77777777" w:rsidTr="00964590">
        <w:tc>
          <w:tcPr>
            <w:tcW w:w="9351" w:type="dxa"/>
            <w:shd w:val="clear" w:color="auto" w:fill="E7E6E6" w:themeFill="background2"/>
          </w:tcPr>
          <w:p w14:paraId="3E2587E1" w14:textId="77777777" w:rsidR="00762338" w:rsidRPr="00F616D4" w:rsidRDefault="00762338" w:rsidP="007B0B03">
            <w:pPr>
              <w:jc w:val="both"/>
              <w:rPr>
                <w:rFonts w:ascii="Cambria" w:hAnsi="Cambria" w:cstheme="minorHAnsi"/>
                <w:b/>
              </w:rPr>
            </w:pPr>
            <w:r w:rsidRPr="00F616D4">
              <w:rPr>
                <w:rFonts w:ascii="Cambria" w:hAnsi="Cambria" w:cstheme="minorHAnsi"/>
                <w:b/>
              </w:rPr>
              <w:t>Podstawowe informacje (związek badań naukowych z dydaktyką, w ramach dyscypliny, do której przyporządkowany jest kierunek studiów)</w:t>
            </w:r>
          </w:p>
        </w:tc>
      </w:tr>
      <w:tr w:rsidR="00762338" w:rsidRPr="00F616D4" w14:paraId="2BC42DB7" w14:textId="77777777" w:rsidTr="00964590">
        <w:trPr>
          <w:trHeight w:val="1505"/>
        </w:trPr>
        <w:tc>
          <w:tcPr>
            <w:tcW w:w="9351" w:type="dxa"/>
          </w:tcPr>
          <w:p w14:paraId="59601DCC" w14:textId="77777777" w:rsidR="006717BE" w:rsidRPr="00F616D4" w:rsidRDefault="006717BE" w:rsidP="00BA32D2">
            <w:pPr>
              <w:pStyle w:val="Tekstkomentarza"/>
              <w:rPr>
                <w:rFonts w:ascii="Cambria" w:eastAsia="Times New Roman" w:hAnsi="Cambria" w:cstheme="minorHAnsi"/>
                <w:b/>
                <w:i/>
                <w:sz w:val="22"/>
                <w:szCs w:val="22"/>
                <w:lang w:eastAsia="pl-PL"/>
              </w:rPr>
            </w:pPr>
          </w:p>
          <w:p w14:paraId="2763691C" w14:textId="3934FDD3" w:rsidR="00762338" w:rsidRPr="00F616D4" w:rsidRDefault="00BA32D2" w:rsidP="006717BE">
            <w:pPr>
              <w:pStyle w:val="Tekstkomentarza"/>
              <w:spacing w:line="360" w:lineRule="auto"/>
              <w:jc w:val="both"/>
              <w:rPr>
                <w:rFonts w:ascii="Cambria" w:hAnsi="Cambria" w:cstheme="minorHAnsi"/>
                <w:sz w:val="22"/>
                <w:szCs w:val="22"/>
              </w:rPr>
            </w:pPr>
            <w:r w:rsidRPr="00F616D4">
              <w:rPr>
                <w:rFonts w:ascii="Cambria" w:hAnsi="Cambria" w:cstheme="minorHAnsi"/>
                <w:sz w:val="22"/>
                <w:szCs w:val="22"/>
              </w:rPr>
              <w:t>Program studiów na kierunku PRAWO obejmuje zajęcia dydaktyczne powiązane z prowadzonymi przez wykładowców badaniami naukowymi w dyscyplinie nauki prawne. Zajęciom tym przypisano punkty ECTS w wymiarze większym niż 50% liczby punktów ECTS koniecznej do ukończenia studiów na kierunku PRAWO. W ramach tych zajęć prezentowane są wyniki badań realizowanych w jednostce przez wykładowców, omawian</w:t>
            </w:r>
            <w:r w:rsidR="006717BE" w:rsidRPr="00F616D4">
              <w:rPr>
                <w:rFonts w:ascii="Cambria" w:hAnsi="Cambria" w:cstheme="minorHAnsi"/>
                <w:sz w:val="22"/>
                <w:szCs w:val="22"/>
              </w:rPr>
              <w:t xml:space="preserve">e są najnowsze wyniki </w:t>
            </w:r>
            <w:r w:rsidRPr="00F616D4">
              <w:rPr>
                <w:rFonts w:ascii="Cambria" w:hAnsi="Cambria" w:cstheme="minorHAnsi"/>
                <w:sz w:val="22"/>
                <w:szCs w:val="22"/>
              </w:rPr>
              <w:t>badań w poszczególnych gałęziach prawa oraz projektowane zmiany w poszczególnych regulacjach prawnych. Ponadto zajęcia te umożliwiają studentom zdobycie pogłębionej wiedzy</w:t>
            </w:r>
            <w:r w:rsidR="006717BE" w:rsidRPr="00F616D4">
              <w:rPr>
                <w:rFonts w:ascii="Cambria" w:hAnsi="Cambria" w:cstheme="minorHAnsi"/>
                <w:sz w:val="22"/>
                <w:szCs w:val="22"/>
              </w:rPr>
              <w:t xml:space="preserve"> o zasadach prowadzenia badań w naukach społecznych</w:t>
            </w:r>
            <w:r w:rsidRPr="00F616D4">
              <w:rPr>
                <w:rFonts w:ascii="Cambria" w:hAnsi="Cambria" w:cstheme="minorHAnsi"/>
                <w:sz w:val="22"/>
                <w:szCs w:val="22"/>
              </w:rPr>
              <w:t xml:space="preserve"> oraz </w:t>
            </w:r>
            <w:r w:rsidR="006717BE" w:rsidRPr="00F616D4">
              <w:rPr>
                <w:rFonts w:ascii="Cambria" w:hAnsi="Cambria" w:cstheme="minorHAnsi"/>
                <w:sz w:val="22"/>
                <w:szCs w:val="22"/>
              </w:rPr>
              <w:t xml:space="preserve">przygotowanie do </w:t>
            </w:r>
            <w:r w:rsidRPr="00F616D4">
              <w:rPr>
                <w:rFonts w:ascii="Cambria" w:hAnsi="Cambria" w:cstheme="minorHAnsi"/>
                <w:sz w:val="22"/>
                <w:szCs w:val="22"/>
              </w:rPr>
              <w:t xml:space="preserve">prowadzenia badań naukowych. </w:t>
            </w:r>
          </w:p>
        </w:tc>
      </w:tr>
    </w:tbl>
    <w:p w14:paraId="201A9774" w14:textId="77777777" w:rsidR="00762338" w:rsidRPr="00F616D4" w:rsidRDefault="00762338" w:rsidP="006D324D">
      <w:pPr>
        <w:spacing w:line="360" w:lineRule="auto"/>
        <w:jc w:val="both"/>
        <w:rPr>
          <w:rFonts w:ascii="Cambria" w:hAnsi="Cambria" w:cstheme="minorHAnsi"/>
        </w:rPr>
      </w:pPr>
    </w:p>
    <w:tbl>
      <w:tblPr>
        <w:tblStyle w:val="Tabela-Siatka"/>
        <w:tblW w:w="9351" w:type="dxa"/>
        <w:tblLook w:val="04A0" w:firstRow="1" w:lastRow="0" w:firstColumn="1" w:lastColumn="0" w:noHBand="0" w:noVBand="1"/>
      </w:tblPr>
      <w:tblGrid>
        <w:gridCol w:w="9351"/>
      </w:tblGrid>
      <w:tr w:rsidR="00A35869" w:rsidRPr="00F616D4" w14:paraId="6FA7BFBC" w14:textId="77777777" w:rsidTr="00964590">
        <w:tc>
          <w:tcPr>
            <w:tcW w:w="9351" w:type="dxa"/>
            <w:shd w:val="clear" w:color="auto" w:fill="E7E6E6" w:themeFill="background2"/>
          </w:tcPr>
          <w:p w14:paraId="37310C0A" w14:textId="77777777" w:rsidR="00A35869" w:rsidRPr="00F616D4" w:rsidRDefault="00A35869" w:rsidP="006D324D">
            <w:pPr>
              <w:spacing w:line="360" w:lineRule="auto"/>
              <w:jc w:val="both"/>
              <w:rPr>
                <w:rFonts w:ascii="Cambria" w:hAnsi="Cambria" w:cstheme="minorHAnsi"/>
                <w:b/>
              </w:rPr>
            </w:pPr>
            <w:r w:rsidRPr="00F616D4">
              <w:rPr>
                <w:rFonts w:ascii="Cambria" w:hAnsi="Cambria" w:cstheme="minorHAnsi"/>
                <w:b/>
              </w:rPr>
              <w:t xml:space="preserve">Infrastruktura  </w:t>
            </w:r>
          </w:p>
        </w:tc>
      </w:tr>
      <w:tr w:rsidR="00A35869" w:rsidRPr="00F616D4" w14:paraId="177208FA" w14:textId="77777777" w:rsidTr="00964590">
        <w:tc>
          <w:tcPr>
            <w:tcW w:w="9351" w:type="dxa"/>
            <w:shd w:val="clear" w:color="auto" w:fill="E7E6E6" w:themeFill="background2"/>
          </w:tcPr>
          <w:p w14:paraId="117382EA" w14:textId="77777777" w:rsidR="00A35869" w:rsidRPr="00F616D4" w:rsidRDefault="00A35869" w:rsidP="006D324D">
            <w:pPr>
              <w:spacing w:line="360" w:lineRule="auto"/>
              <w:jc w:val="both"/>
              <w:rPr>
                <w:rFonts w:ascii="Cambria" w:hAnsi="Cambria" w:cstheme="minorHAnsi"/>
                <w:b/>
              </w:rPr>
            </w:pPr>
            <w:r w:rsidRPr="00F616D4">
              <w:rPr>
                <w:rFonts w:ascii="Cambria" w:hAnsi="Cambria" w:cstheme="minorHAnsi"/>
                <w:b/>
              </w:rPr>
              <w:t>Podstawowe informacje (opis infrastruktury niezbędnej do prowadzenia kształcenia)</w:t>
            </w:r>
          </w:p>
        </w:tc>
      </w:tr>
      <w:tr w:rsidR="00A35869" w:rsidRPr="00F616D4" w14:paraId="53A8F0C6" w14:textId="77777777" w:rsidTr="00964590">
        <w:trPr>
          <w:trHeight w:val="1505"/>
        </w:trPr>
        <w:tc>
          <w:tcPr>
            <w:tcW w:w="9351" w:type="dxa"/>
          </w:tcPr>
          <w:p w14:paraId="3827F069" w14:textId="05FA2BA1" w:rsidR="00ED00BA" w:rsidRPr="00F616D4" w:rsidRDefault="00ED00BA" w:rsidP="00FA6F80">
            <w:pPr>
              <w:spacing w:line="360" w:lineRule="auto"/>
              <w:jc w:val="both"/>
              <w:rPr>
                <w:rFonts w:ascii="Cambria" w:eastAsia="Times New Roman" w:hAnsi="Cambria" w:cstheme="minorHAnsi"/>
                <w:color w:val="000000"/>
                <w:highlight w:val="yellow"/>
                <w:lang w:eastAsia="pl-PL"/>
              </w:rPr>
            </w:pPr>
            <w:r w:rsidRPr="00F616D4">
              <w:rPr>
                <w:rFonts w:ascii="Cambria" w:hAnsi="Cambria" w:cstheme="minorHAnsi"/>
              </w:rPr>
              <w:t>Uczelnia dysponuje własną bazą lokalową o wysokim standardzie, pozwalającą na prowadzenie kształcenia student</w:t>
            </w:r>
            <w:r w:rsidRPr="00F616D4">
              <w:rPr>
                <w:rFonts w:ascii="Cambria" w:hAnsi="Cambria" w:cstheme="minorHAnsi"/>
                <w:lang w:val="es-ES_tradnl"/>
              </w:rPr>
              <w:t>ó</w:t>
            </w:r>
            <w:r w:rsidRPr="00F616D4">
              <w:rPr>
                <w:rFonts w:ascii="Cambria" w:hAnsi="Cambria" w:cstheme="minorHAnsi"/>
              </w:rPr>
              <w:t>w</w:t>
            </w:r>
            <w:r w:rsidR="005F25C7" w:rsidRPr="00F616D4">
              <w:rPr>
                <w:rFonts w:ascii="Cambria" w:hAnsi="Cambria" w:cstheme="minorHAnsi"/>
              </w:rPr>
              <w:t xml:space="preserve"> </w:t>
            </w:r>
            <w:proofErr w:type="spellStart"/>
            <w:r w:rsidR="005F25C7" w:rsidRPr="00F616D4">
              <w:rPr>
                <w:rFonts w:ascii="Cambria" w:hAnsi="Cambria" w:cstheme="minorHAnsi"/>
              </w:rPr>
              <w:t>w</w:t>
            </w:r>
            <w:proofErr w:type="spellEnd"/>
            <w:r w:rsidRPr="00F616D4">
              <w:rPr>
                <w:rFonts w:ascii="Cambria" w:hAnsi="Cambria" w:cstheme="minorHAnsi"/>
              </w:rPr>
              <w:t xml:space="preserve"> </w:t>
            </w:r>
            <w:r w:rsidR="00E41104" w:rsidRPr="00F616D4">
              <w:rPr>
                <w:rFonts w:ascii="Cambria" w:hAnsi="Cambria" w:cstheme="minorHAnsi"/>
              </w:rPr>
              <w:t>w</w:t>
            </w:r>
            <w:r w:rsidRPr="00F616D4">
              <w:rPr>
                <w:rFonts w:ascii="Cambria" w:hAnsi="Cambria" w:cstheme="minorHAnsi"/>
              </w:rPr>
              <w:t>arunkach</w:t>
            </w:r>
            <w:r w:rsidR="00E41104" w:rsidRPr="00F616D4">
              <w:rPr>
                <w:rFonts w:ascii="Cambria" w:hAnsi="Cambria" w:cstheme="minorHAnsi"/>
              </w:rPr>
              <w:t xml:space="preserve"> </w:t>
            </w:r>
            <w:r w:rsidR="000E1FFF" w:rsidRPr="00F616D4">
              <w:rPr>
                <w:rFonts w:ascii="Cambria" w:eastAsia="Times New Roman" w:hAnsi="Cambria" w:cstheme="minorHAnsi"/>
                <w:color w:val="000000"/>
                <w:lang w:eastAsia="pl-PL"/>
              </w:rPr>
              <w:t>zapewniających prawidłową realizację efektów kształcenia na kierunku PRAWO. W szczególności u</w:t>
            </w:r>
            <w:r w:rsidR="00FA6F80" w:rsidRPr="00F616D4">
              <w:rPr>
                <w:rFonts w:ascii="Cambria" w:hAnsi="Cambria" w:cstheme="minorHAnsi"/>
              </w:rPr>
              <w:t>czelnia dysponuje salami wykładowymi wyposażonymi w rzutniki multimedialne, ekrany, cyfrowe rzutniki folii i pisma, wysokiej jakości sprzęt komputerowy (z dostępem do Internetu), sprzęt nagłaśniający i mikrofony, DVD i video, dają</w:t>
            </w:r>
            <w:r w:rsidR="00FA6F80" w:rsidRPr="00F616D4">
              <w:rPr>
                <w:rFonts w:ascii="Cambria" w:hAnsi="Cambria" w:cstheme="minorHAnsi"/>
                <w:lang w:val="fr-FR"/>
              </w:rPr>
              <w:t>ce możliwość</w:t>
            </w:r>
            <w:r w:rsidR="00FA6F80" w:rsidRPr="00F616D4">
              <w:rPr>
                <w:rFonts w:ascii="Cambria" w:hAnsi="Cambria" w:cstheme="minorHAnsi"/>
              </w:rPr>
              <w:t xml:space="preserve"> prezentacji materiałów filmowych, nagrań audio (radiowych), oraz prezentacji w programie Power Point. Trzy największe aule wyposaż</w:t>
            </w:r>
            <w:r w:rsidR="00FA6F80" w:rsidRPr="00F616D4">
              <w:rPr>
                <w:rFonts w:ascii="Cambria" w:hAnsi="Cambria" w:cstheme="minorHAnsi"/>
                <w:lang w:val="it-IT"/>
              </w:rPr>
              <w:t>one s</w:t>
            </w:r>
            <w:r w:rsidR="00FA6F80" w:rsidRPr="00F616D4">
              <w:rPr>
                <w:rFonts w:ascii="Cambria" w:hAnsi="Cambria" w:cstheme="minorHAnsi"/>
              </w:rPr>
              <w:t xml:space="preserve">ą w zaplecze techniczne wykorzystywane przy organizacji konferencji naukowych, </w:t>
            </w:r>
            <w:proofErr w:type="spellStart"/>
            <w:r w:rsidR="00FA6F80" w:rsidRPr="00F616D4">
              <w:rPr>
                <w:rFonts w:ascii="Cambria" w:hAnsi="Cambria" w:cstheme="minorHAnsi"/>
              </w:rPr>
              <w:t>wizualizatory</w:t>
            </w:r>
            <w:proofErr w:type="spellEnd"/>
            <w:r w:rsidR="00FA6F80" w:rsidRPr="00F616D4">
              <w:rPr>
                <w:rFonts w:ascii="Cambria" w:hAnsi="Cambria" w:cstheme="minorHAnsi"/>
              </w:rPr>
              <w:t>, magnetowidy, odtwarzacze DVD, tablice elektroniczne. Pomieszczenia dydaktyczne są klimatyzowane.</w:t>
            </w:r>
            <w:r w:rsidRPr="00F616D4">
              <w:rPr>
                <w:rFonts w:ascii="Cambria" w:hAnsi="Cambria" w:cstheme="minorHAnsi"/>
              </w:rPr>
              <w:t xml:space="preserve"> Jedna z </w:t>
            </w:r>
            <w:proofErr w:type="spellStart"/>
            <w:r w:rsidRPr="00F616D4">
              <w:rPr>
                <w:rFonts w:ascii="Cambria" w:hAnsi="Cambria" w:cstheme="minorHAnsi"/>
              </w:rPr>
              <w:t>sal</w:t>
            </w:r>
            <w:proofErr w:type="spellEnd"/>
            <w:r w:rsidRPr="00F616D4">
              <w:rPr>
                <w:rFonts w:ascii="Cambria" w:hAnsi="Cambria" w:cstheme="minorHAnsi"/>
              </w:rPr>
              <w:t xml:space="preserve"> dydaktycznych dostosowana jest do prowadzenia przez studentów symulacji rozpraw sądowych. </w:t>
            </w:r>
            <w:r w:rsidR="00B77FE6" w:rsidRPr="00F616D4">
              <w:rPr>
                <w:rFonts w:ascii="Cambria" w:hAnsi="Cambria" w:cstheme="minorHAnsi"/>
              </w:rPr>
              <w:t xml:space="preserve">Studenci mają możliwość korzystania z Systemu Informacji Prawnej </w:t>
            </w:r>
            <w:proofErr w:type="spellStart"/>
            <w:r w:rsidR="00B77FE6" w:rsidRPr="00F616D4">
              <w:rPr>
                <w:rFonts w:ascii="Cambria" w:hAnsi="Cambria" w:cstheme="minorHAnsi"/>
              </w:rPr>
              <w:t>Legalis</w:t>
            </w:r>
            <w:proofErr w:type="spellEnd"/>
            <w:r w:rsidR="00B77FE6" w:rsidRPr="00F616D4">
              <w:rPr>
                <w:rFonts w:ascii="Cambria" w:hAnsi="Cambria" w:cstheme="minorHAnsi"/>
              </w:rPr>
              <w:t xml:space="preserve"> dostępnego za pośrednictwem bezprzewodowego </w:t>
            </w:r>
            <w:proofErr w:type="spellStart"/>
            <w:r w:rsidR="00B77FE6" w:rsidRPr="00F616D4">
              <w:rPr>
                <w:rFonts w:ascii="Cambria" w:hAnsi="Cambria" w:cstheme="minorHAnsi"/>
              </w:rPr>
              <w:t>internetu</w:t>
            </w:r>
            <w:proofErr w:type="spellEnd"/>
            <w:r w:rsidR="00B77FE6" w:rsidRPr="00F616D4">
              <w:rPr>
                <w:rFonts w:ascii="Cambria" w:hAnsi="Cambria" w:cstheme="minorHAnsi"/>
              </w:rPr>
              <w:t xml:space="preserve"> na terenie całego kampusu uczelni. </w:t>
            </w:r>
            <w:r w:rsidRPr="00F616D4">
              <w:rPr>
                <w:rFonts w:ascii="Cambria" w:eastAsia="Times New Roman" w:hAnsi="Cambria" w:cstheme="minorHAnsi"/>
                <w:color w:val="000000"/>
                <w:lang w:eastAsia="pl-PL"/>
              </w:rPr>
              <w:t xml:space="preserve">Uczelnia posiada 10 pracowni komputerowych w każdej z nich jest kilkadziesiąt stanowisk pracy, funkcjonujących w sieci lokalnej, które zapewniają studentom i pracownikom uczelni stały dostęp </w:t>
            </w:r>
            <w:r w:rsidRPr="00F616D4">
              <w:rPr>
                <w:rFonts w:ascii="Cambria" w:eastAsia="Times New Roman" w:hAnsi="Cambria" w:cstheme="minorHAnsi"/>
                <w:color w:val="000000"/>
                <w:lang w:eastAsia="pl-PL"/>
              </w:rPr>
              <w:lastRenderedPageBreak/>
              <w:t>do Internetu. Komputery z dostępem do Internetu znajdują się także w bibliotece uczelnianej mieszczącej się w budynku C kampusu. Uczelnia oferuje też salę komputerową na 25 stanowisk, dostępną dla student</w:t>
            </w:r>
            <w:r w:rsidRPr="00F616D4">
              <w:rPr>
                <w:rFonts w:ascii="Cambria" w:eastAsia="Times New Roman" w:hAnsi="Cambria" w:cstheme="minorHAnsi"/>
                <w:color w:val="000000"/>
                <w:lang w:val="es-ES_tradnl" w:eastAsia="pl-PL"/>
              </w:rPr>
              <w:t>ó</w:t>
            </w:r>
            <w:r w:rsidRPr="00F616D4">
              <w:rPr>
                <w:rFonts w:ascii="Cambria" w:eastAsia="Times New Roman" w:hAnsi="Cambria" w:cstheme="minorHAnsi"/>
                <w:color w:val="000000"/>
                <w:lang w:eastAsia="pl-PL"/>
              </w:rPr>
              <w:t>w uczelni w godzinach pracy (administracji) kampusu uczelni, a także w dni wolne od pracy, w czasie odbywania zajęć przez student</w:t>
            </w:r>
            <w:r w:rsidRPr="00F616D4">
              <w:rPr>
                <w:rFonts w:ascii="Cambria" w:eastAsia="Times New Roman" w:hAnsi="Cambria" w:cstheme="minorHAnsi"/>
                <w:color w:val="000000"/>
                <w:lang w:val="es-ES_tradnl" w:eastAsia="pl-PL"/>
              </w:rPr>
              <w:t>ó</w:t>
            </w:r>
            <w:r w:rsidRPr="00F616D4">
              <w:rPr>
                <w:rFonts w:ascii="Cambria" w:eastAsia="Times New Roman" w:hAnsi="Cambria" w:cstheme="minorHAnsi"/>
                <w:color w:val="000000"/>
                <w:lang w:eastAsia="pl-PL"/>
              </w:rPr>
              <w:t>w studiów niestacjonarnych. Na terenie całego kampusu znajduje się także darmowy dostęp do bezpr</w:t>
            </w:r>
            <w:r w:rsidR="000E1FFF" w:rsidRPr="00F616D4">
              <w:rPr>
                <w:rFonts w:ascii="Cambria" w:eastAsia="Times New Roman" w:hAnsi="Cambria" w:cstheme="minorHAnsi"/>
                <w:color w:val="000000"/>
                <w:lang w:eastAsia="pl-PL"/>
              </w:rPr>
              <w:t>zewodowego Internetu (hot spot)</w:t>
            </w:r>
            <w:r w:rsidRPr="00F616D4">
              <w:rPr>
                <w:rFonts w:ascii="Cambria" w:eastAsia="Times New Roman" w:hAnsi="Cambria" w:cstheme="minorHAnsi"/>
                <w:color w:val="000000"/>
                <w:lang w:eastAsia="pl-PL"/>
              </w:rPr>
              <w:t>. Uczelnia dysponuje również własnym studiem telewizyjnym.</w:t>
            </w:r>
          </w:p>
          <w:p w14:paraId="38D7F9BA" w14:textId="69B67208" w:rsidR="00FA6F80" w:rsidRPr="00F616D4" w:rsidRDefault="00FA6F80" w:rsidP="000E1FFF">
            <w:pPr>
              <w:spacing w:line="360" w:lineRule="auto"/>
              <w:ind w:firstLine="708"/>
              <w:jc w:val="both"/>
              <w:rPr>
                <w:rFonts w:ascii="Cambria" w:hAnsi="Cambria" w:cstheme="minorHAnsi"/>
              </w:rPr>
            </w:pPr>
            <w:r w:rsidRPr="00F616D4">
              <w:rPr>
                <w:rFonts w:ascii="Cambria" w:hAnsi="Cambria" w:cstheme="minorHAnsi"/>
              </w:rPr>
              <w:t>Biblioteka Krakowskiej Akademii im. Andrzeja Frycza Modrzewskiego usytuowania jest w budynku C kampusu Uczelni</w:t>
            </w:r>
            <w:r w:rsidR="000E1FFF" w:rsidRPr="00F616D4">
              <w:rPr>
                <w:rFonts w:ascii="Cambria" w:hAnsi="Cambria" w:cstheme="minorHAnsi"/>
              </w:rPr>
              <w:t xml:space="preserve"> i obejmuje Czytelnię Główną</w:t>
            </w:r>
            <w:r w:rsidRPr="00F616D4">
              <w:rPr>
                <w:rFonts w:ascii="Cambria" w:hAnsi="Cambria" w:cstheme="minorHAnsi"/>
              </w:rPr>
              <w:t>, Czytelni</w:t>
            </w:r>
            <w:r w:rsidR="000E1FFF" w:rsidRPr="00F616D4">
              <w:rPr>
                <w:rFonts w:ascii="Cambria" w:hAnsi="Cambria" w:cstheme="minorHAnsi"/>
              </w:rPr>
              <w:t>ę Czasopism</w:t>
            </w:r>
            <w:r w:rsidRPr="00F616D4">
              <w:rPr>
                <w:rFonts w:ascii="Cambria" w:hAnsi="Cambria" w:cstheme="minorHAnsi"/>
              </w:rPr>
              <w:t xml:space="preserve"> i Wypożyczalni</w:t>
            </w:r>
            <w:r w:rsidR="000E1FFF" w:rsidRPr="00F616D4">
              <w:rPr>
                <w:rFonts w:ascii="Cambria" w:hAnsi="Cambria" w:cstheme="minorHAnsi"/>
              </w:rPr>
              <w:t>ę</w:t>
            </w:r>
            <w:r w:rsidRPr="00F616D4">
              <w:rPr>
                <w:rFonts w:ascii="Cambria" w:hAnsi="Cambria" w:cstheme="minorHAnsi"/>
              </w:rPr>
              <w:t xml:space="preserve">. Ponadto Biblioteka posiada dwa magazyny biblioteczne, umożliwiające przechowanie ok. 550 tys. woluminów. Studenci mają możliwość korzystania ze zbiorów bibliotecznych przez 7 dni w tygodniu. Do dyspozycji użytkowników w Bibliotece jest ponad 100 miejsc siedzących i prawie 50 stanowisk komputerowych z dostępem do Internetu. Księgozbiór dostępny jest w katalogu OPAC, będącym częścią systemu bibliotecznego </w:t>
            </w:r>
            <w:proofErr w:type="spellStart"/>
            <w:r w:rsidRPr="00F616D4">
              <w:rPr>
                <w:rFonts w:ascii="Cambria" w:hAnsi="Cambria" w:cstheme="minorHAnsi"/>
              </w:rPr>
              <w:t>Koha</w:t>
            </w:r>
            <w:proofErr w:type="spellEnd"/>
            <w:r w:rsidRPr="00F616D4">
              <w:rPr>
                <w:rFonts w:ascii="Cambria" w:hAnsi="Cambria" w:cstheme="minorHAnsi"/>
              </w:rPr>
              <w:t xml:space="preserve">. Użytkownicy biblioteki mogą nie tylko zaproponować zakup książek do biblioteki, ale także sprowadzić drogą </w:t>
            </w:r>
            <w:proofErr w:type="spellStart"/>
            <w:r w:rsidRPr="00F616D4">
              <w:rPr>
                <w:rFonts w:ascii="Cambria" w:hAnsi="Cambria" w:cstheme="minorHAnsi"/>
              </w:rPr>
              <w:t>wypożyczeń</w:t>
            </w:r>
            <w:proofErr w:type="spellEnd"/>
            <w:r w:rsidRPr="00F616D4">
              <w:rPr>
                <w:rFonts w:ascii="Cambria" w:hAnsi="Cambria" w:cstheme="minorHAnsi"/>
              </w:rPr>
              <w:t xml:space="preserve"> międzybibliotecznych publikacje niedostępne w Krakowie. </w:t>
            </w:r>
            <w:r w:rsidR="000E1FFF" w:rsidRPr="00F616D4">
              <w:rPr>
                <w:rFonts w:ascii="Cambria" w:hAnsi="Cambria" w:cstheme="minorHAnsi"/>
              </w:rPr>
              <w:t xml:space="preserve">Zbiory liczą </w:t>
            </w:r>
            <w:r w:rsidRPr="00F616D4">
              <w:rPr>
                <w:rFonts w:ascii="Cambria" w:hAnsi="Cambria" w:cstheme="minorHAnsi"/>
              </w:rPr>
              <w:t xml:space="preserve">około 140 000 woluminów – w tym około jedną trzecią stanowią publikacje obcojęzyczne, </w:t>
            </w:r>
            <w:r w:rsidR="000E1FFF" w:rsidRPr="00F616D4">
              <w:rPr>
                <w:rFonts w:ascii="Cambria" w:hAnsi="Cambria" w:cstheme="minorHAnsi"/>
              </w:rPr>
              <w:t xml:space="preserve">głównie niemieckie i angielskie oraz </w:t>
            </w:r>
            <w:r w:rsidRPr="00F616D4">
              <w:rPr>
                <w:rFonts w:ascii="Cambria" w:hAnsi="Cambria" w:cstheme="minorHAnsi"/>
              </w:rPr>
              <w:t>1600 tytułów czasopism, w tym ponad 200 w prenumeracie bieżącej, polsko i obcojęzyczne.</w:t>
            </w:r>
            <w:r w:rsidR="000E1FFF" w:rsidRPr="00F616D4">
              <w:rPr>
                <w:rFonts w:ascii="Cambria" w:hAnsi="Cambria" w:cstheme="minorHAnsi"/>
              </w:rPr>
              <w:t xml:space="preserve"> </w:t>
            </w:r>
            <w:r w:rsidRPr="00F616D4">
              <w:rPr>
                <w:rFonts w:ascii="Cambria" w:hAnsi="Cambria" w:cstheme="minorHAnsi"/>
              </w:rPr>
              <w:t>Księgozbiór Czytelni Głównej obejmuje wydawnictwa z dyscyplin wiedzy reprezentowanych w Krakowskiej Akademii im. Andrzeja Frycza Modrzewskiego. Materiały biblioteczne udostępnia się na miejscu.</w:t>
            </w:r>
            <w:r w:rsidR="000E1FFF" w:rsidRPr="00F616D4">
              <w:rPr>
                <w:rFonts w:ascii="Cambria" w:hAnsi="Cambria" w:cstheme="minorHAnsi"/>
              </w:rPr>
              <w:t xml:space="preserve"> </w:t>
            </w:r>
            <w:r w:rsidRPr="00F616D4">
              <w:rPr>
                <w:rFonts w:ascii="Cambria" w:hAnsi="Cambria" w:cstheme="minorHAnsi"/>
              </w:rPr>
              <w:t>Do dyspozycji Czytelników przeznaczonych jest ponad 140 miejsc do pracy w Czytelni Głównej, w tym:</w:t>
            </w:r>
          </w:p>
          <w:p w14:paraId="5094274A" w14:textId="77777777" w:rsidR="00FA6F80" w:rsidRPr="00F616D4" w:rsidRDefault="00FA6F80" w:rsidP="00FA6F80">
            <w:pPr>
              <w:numPr>
                <w:ilvl w:val="0"/>
                <w:numId w:val="10"/>
              </w:numPr>
              <w:spacing w:line="360" w:lineRule="auto"/>
              <w:ind w:left="0" w:firstLine="0"/>
              <w:jc w:val="both"/>
              <w:rPr>
                <w:rFonts w:ascii="Cambria" w:hAnsi="Cambria" w:cstheme="minorHAnsi"/>
              </w:rPr>
            </w:pPr>
            <w:r w:rsidRPr="00F616D4">
              <w:rPr>
                <w:rFonts w:ascii="Cambria" w:hAnsi="Cambria" w:cstheme="minorHAnsi"/>
              </w:rPr>
              <w:t>18 stanowisk komputerowych na sali głównej z dostępem do Internetu (5 stanowisk wyposażonych w sprzęt i oprogramowanie ułatwiające osobom niewidomym i niedowidzącym korzystanie z Internetu i innych zasobów wiedzy),</w:t>
            </w:r>
          </w:p>
          <w:p w14:paraId="5EB4301A" w14:textId="77777777" w:rsidR="00FA6F80" w:rsidRPr="00F616D4" w:rsidRDefault="00FA6F80" w:rsidP="00FA6F80">
            <w:pPr>
              <w:numPr>
                <w:ilvl w:val="0"/>
                <w:numId w:val="10"/>
              </w:numPr>
              <w:spacing w:line="360" w:lineRule="auto"/>
              <w:ind w:left="0" w:firstLine="0"/>
              <w:jc w:val="both"/>
              <w:rPr>
                <w:rFonts w:ascii="Cambria" w:hAnsi="Cambria" w:cstheme="minorHAnsi"/>
              </w:rPr>
            </w:pPr>
            <w:r w:rsidRPr="00F616D4">
              <w:rPr>
                <w:rFonts w:ascii="Cambria" w:hAnsi="Cambria" w:cstheme="minorHAnsi"/>
              </w:rPr>
              <w:t>3 stanowiska z dostępem tylko do katalogu elektronicznego OPAC,</w:t>
            </w:r>
          </w:p>
          <w:p w14:paraId="41A636B4" w14:textId="77777777" w:rsidR="00FA6F80" w:rsidRPr="00F616D4" w:rsidRDefault="00FA6F80" w:rsidP="00FA6F80">
            <w:pPr>
              <w:numPr>
                <w:ilvl w:val="0"/>
                <w:numId w:val="10"/>
              </w:numPr>
              <w:spacing w:line="360" w:lineRule="auto"/>
              <w:ind w:left="0" w:firstLine="0"/>
              <w:jc w:val="both"/>
              <w:rPr>
                <w:rFonts w:ascii="Cambria" w:hAnsi="Cambria" w:cstheme="minorHAnsi"/>
              </w:rPr>
            </w:pPr>
            <w:r w:rsidRPr="00F616D4">
              <w:rPr>
                <w:rFonts w:ascii="Cambria" w:hAnsi="Cambria" w:cstheme="minorHAnsi"/>
              </w:rPr>
              <w:t xml:space="preserve">4 dwustanowiskowe pokoje pracy cichej wyposażone w sprzęt komputerowy, w tym jeden pokój przeznaczony dla osób niepełnosprawnych wyposażony w 2 skanery, drukarkę </w:t>
            </w:r>
            <w:proofErr w:type="spellStart"/>
            <w:r w:rsidRPr="00F616D4">
              <w:rPr>
                <w:rFonts w:ascii="Cambria" w:hAnsi="Cambria" w:cstheme="minorHAnsi"/>
              </w:rPr>
              <w:t>brailowską</w:t>
            </w:r>
            <w:proofErr w:type="spellEnd"/>
            <w:r w:rsidRPr="00F616D4">
              <w:rPr>
                <w:rFonts w:ascii="Cambria" w:hAnsi="Cambria" w:cstheme="minorHAnsi"/>
              </w:rPr>
              <w:t>, powiększalnik stacjonarny i syntezator mowy,</w:t>
            </w:r>
          </w:p>
          <w:p w14:paraId="208D6864" w14:textId="77777777" w:rsidR="00FA6F80" w:rsidRPr="00F616D4" w:rsidRDefault="00FA6F80" w:rsidP="00FA6F80">
            <w:pPr>
              <w:numPr>
                <w:ilvl w:val="0"/>
                <w:numId w:val="10"/>
              </w:numPr>
              <w:spacing w:line="360" w:lineRule="auto"/>
              <w:ind w:left="0" w:firstLine="0"/>
              <w:jc w:val="both"/>
              <w:rPr>
                <w:rFonts w:ascii="Cambria" w:hAnsi="Cambria" w:cstheme="minorHAnsi"/>
              </w:rPr>
            </w:pPr>
            <w:r w:rsidRPr="00F616D4">
              <w:rPr>
                <w:rFonts w:ascii="Cambria" w:hAnsi="Cambria" w:cstheme="minorHAnsi"/>
              </w:rPr>
              <w:t>pokój pracy grupowej mieszczący około 25 osób wyposażony w 10 komputerów oraz tablicę,</w:t>
            </w:r>
          </w:p>
          <w:p w14:paraId="6BEA855D" w14:textId="77777777" w:rsidR="00FA6F80" w:rsidRPr="00F616D4" w:rsidRDefault="00FA6F80" w:rsidP="00FA6F80">
            <w:pPr>
              <w:numPr>
                <w:ilvl w:val="0"/>
                <w:numId w:val="10"/>
              </w:numPr>
              <w:spacing w:line="360" w:lineRule="auto"/>
              <w:ind w:left="0" w:firstLine="0"/>
              <w:jc w:val="both"/>
              <w:rPr>
                <w:rFonts w:ascii="Cambria" w:hAnsi="Cambria" w:cstheme="minorHAnsi"/>
              </w:rPr>
            </w:pPr>
            <w:r w:rsidRPr="00F616D4">
              <w:rPr>
                <w:rFonts w:ascii="Cambria" w:hAnsi="Cambria" w:cstheme="minorHAnsi"/>
              </w:rPr>
              <w:t>5 skanerów.</w:t>
            </w:r>
          </w:p>
          <w:p w14:paraId="1F0B341A" w14:textId="77777777" w:rsidR="00FA6F80" w:rsidRPr="00F616D4" w:rsidRDefault="00FA6F80" w:rsidP="00FA6F80">
            <w:pPr>
              <w:spacing w:line="360" w:lineRule="auto"/>
              <w:jc w:val="both"/>
              <w:rPr>
                <w:rFonts w:ascii="Cambria" w:hAnsi="Cambria" w:cstheme="minorHAnsi"/>
              </w:rPr>
            </w:pPr>
            <w:r w:rsidRPr="00F616D4">
              <w:rPr>
                <w:rFonts w:ascii="Cambria" w:hAnsi="Cambria" w:cstheme="minorHAnsi"/>
              </w:rPr>
              <w:t xml:space="preserve">Czytelnicy mogą wykonywać fotografie i skany materiałów bibliotecznych bądź skorzystać z maszyny kserograficznej, która znajduje się przy Czytelni Głównej. </w:t>
            </w:r>
          </w:p>
          <w:p w14:paraId="6505C4FB" w14:textId="2AF98A06" w:rsidR="00FA6F80" w:rsidRPr="00F616D4" w:rsidRDefault="000E1FFF" w:rsidP="00FA6F80">
            <w:pPr>
              <w:spacing w:line="360" w:lineRule="auto"/>
              <w:jc w:val="both"/>
              <w:rPr>
                <w:rFonts w:ascii="Cambria" w:hAnsi="Cambria" w:cstheme="minorHAnsi"/>
              </w:rPr>
            </w:pPr>
            <w:r w:rsidRPr="00F616D4">
              <w:rPr>
                <w:rFonts w:ascii="Cambria" w:hAnsi="Cambria" w:cstheme="minorHAnsi"/>
              </w:rPr>
              <w:lastRenderedPageBreak/>
              <w:t xml:space="preserve">Czytelnia Czasopism posiada 10 stanowisk pracy w tym 2 stanowiska przeznaczone do pracy z czasopismami wielkoformatowymi. Czytelnia dysponuje 4 stanowiskami komputerowymi z dostępem do Internetu oraz folderów zawierających tematyczne zestawienia bibliograficzne. </w:t>
            </w:r>
          </w:p>
          <w:p w14:paraId="012716F9" w14:textId="7016D8A8" w:rsidR="00A35869" w:rsidRPr="00F616D4" w:rsidRDefault="00E41104" w:rsidP="006D324D">
            <w:pPr>
              <w:spacing w:line="360" w:lineRule="auto"/>
              <w:jc w:val="both"/>
              <w:rPr>
                <w:rFonts w:ascii="Cambria" w:hAnsi="Cambria" w:cstheme="minorHAnsi"/>
                <w:shd w:val="clear" w:color="auto" w:fill="FFFFFF"/>
              </w:rPr>
            </w:pPr>
            <w:r w:rsidRPr="00F616D4">
              <w:rPr>
                <w:rFonts w:ascii="Cambria" w:hAnsi="Cambria" w:cstheme="minorHAnsi"/>
              </w:rPr>
              <w:t xml:space="preserve">Biblioteka oferuje użytkownikom dostęp do różnorodnych serwisów elektronicznych będących źródłem rzetelnej i aktualnej informacji. Wśród nich znaleźć można przede wszystkim wielodziedzinowe bazy danych tworzone przez renomowanych wydawców, takich jak </w:t>
            </w:r>
            <w:proofErr w:type="spellStart"/>
            <w:r w:rsidRPr="00F616D4">
              <w:rPr>
                <w:rFonts w:ascii="Cambria" w:hAnsi="Cambria" w:cstheme="minorHAnsi"/>
              </w:rPr>
              <w:t>Elsevier</w:t>
            </w:r>
            <w:proofErr w:type="spellEnd"/>
            <w:r w:rsidRPr="00F616D4">
              <w:rPr>
                <w:rFonts w:ascii="Cambria" w:hAnsi="Cambria" w:cstheme="minorHAnsi"/>
              </w:rPr>
              <w:t>, EBSCO</w:t>
            </w:r>
            <w:r w:rsidR="00B77FE6" w:rsidRPr="00F616D4">
              <w:rPr>
                <w:rFonts w:ascii="Cambria" w:hAnsi="Cambria" w:cstheme="minorHAnsi"/>
              </w:rPr>
              <w:t>,</w:t>
            </w:r>
            <w:r w:rsidRPr="00F616D4">
              <w:rPr>
                <w:rFonts w:ascii="Cambria" w:hAnsi="Cambria" w:cstheme="minorHAnsi"/>
              </w:rPr>
              <w:t xml:space="preserve"> czy Springer.</w:t>
            </w:r>
            <w:r w:rsidRPr="00F616D4">
              <w:rPr>
                <w:rFonts w:ascii="Cambria" w:hAnsi="Cambria" w:cstheme="minorHAnsi"/>
                <w:b/>
              </w:rPr>
              <w:t xml:space="preserve"> </w:t>
            </w:r>
            <w:r w:rsidRPr="00F616D4">
              <w:rPr>
                <w:rFonts w:ascii="Cambria" w:hAnsi="Cambria" w:cstheme="minorHAnsi"/>
              </w:rPr>
              <w:t xml:space="preserve">Biblioteka umożliwia dostęp do następujących baz danych: </w:t>
            </w:r>
            <w:proofErr w:type="spellStart"/>
            <w:r w:rsidRPr="00F616D4">
              <w:rPr>
                <w:rFonts w:ascii="Cambria" w:hAnsi="Cambria" w:cstheme="minorHAnsi"/>
                <w:shd w:val="clear" w:color="auto" w:fill="FFFFFF"/>
              </w:rPr>
              <w:t>ScienceDirect</w:t>
            </w:r>
            <w:proofErr w:type="spellEnd"/>
            <w:r w:rsidRPr="00F616D4">
              <w:rPr>
                <w:rFonts w:ascii="Cambria" w:hAnsi="Cambria" w:cstheme="minorHAnsi"/>
                <w:shd w:val="clear" w:color="auto" w:fill="FFFFFF"/>
              </w:rPr>
              <w:t xml:space="preserve">, </w:t>
            </w:r>
            <w:proofErr w:type="spellStart"/>
            <w:r w:rsidRPr="00F616D4">
              <w:rPr>
                <w:rFonts w:ascii="Cambria" w:hAnsi="Cambria" w:cstheme="minorHAnsi"/>
                <w:shd w:val="clear" w:color="auto" w:fill="FFFFFF"/>
              </w:rPr>
              <w:t>Scopus</w:t>
            </w:r>
            <w:proofErr w:type="spellEnd"/>
            <w:r w:rsidRPr="00F616D4">
              <w:rPr>
                <w:rFonts w:ascii="Cambria" w:hAnsi="Cambria" w:cstheme="minorHAnsi"/>
                <w:shd w:val="clear" w:color="auto" w:fill="FFFFFF"/>
              </w:rPr>
              <w:t xml:space="preserve">, </w:t>
            </w:r>
            <w:proofErr w:type="spellStart"/>
            <w:r w:rsidRPr="00F616D4">
              <w:rPr>
                <w:rFonts w:ascii="Cambria" w:hAnsi="Cambria" w:cstheme="minorHAnsi"/>
              </w:rPr>
              <w:t>SpringerLink</w:t>
            </w:r>
            <w:proofErr w:type="spellEnd"/>
            <w:r w:rsidRPr="00F616D4">
              <w:rPr>
                <w:rFonts w:ascii="Cambria" w:hAnsi="Cambria" w:cstheme="minorHAnsi"/>
              </w:rPr>
              <w:t xml:space="preserve">, System Informacji Prawnej </w:t>
            </w:r>
            <w:proofErr w:type="spellStart"/>
            <w:r w:rsidRPr="00F616D4">
              <w:rPr>
                <w:rFonts w:ascii="Cambria" w:hAnsi="Cambria" w:cstheme="minorHAnsi"/>
              </w:rPr>
              <w:t>Legalis</w:t>
            </w:r>
            <w:proofErr w:type="spellEnd"/>
            <w:r w:rsidRPr="00F616D4">
              <w:rPr>
                <w:rFonts w:ascii="Cambria" w:hAnsi="Cambria" w:cstheme="minorHAnsi"/>
              </w:rPr>
              <w:t>, Sys</w:t>
            </w:r>
            <w:r w:rsidR="00382DC0" w:rsidRPr="00F616D4">
              <w:rPr>
                <w:rFonts w:ascii="Cambria" w:hAnsi="Cambria" w:cstheme="minorHAnsi"/>
              </w:rPr>
              <w:t>tem Informacji Prawnej Lex</w:t>
            </w:r>
            <w:r w:rsidRPr="00F616D4">
              <w:rPr>
                <w:rFonts w:ascii="Cambria" w:hAnsi="Cambria" w:cstheme="minorHAnsi"/>
              </w:rPr>
              <w:t xml:space="preserve">, Web of Science, </w:t>
            </w:r>
            <w:proofErr w:type="spellStart"/>
            <w:r w:rsidRPr="00F616D4">
              <w:rPr>
                <w:rFonts w:ascii="Cambria" w:hAnsi="Cambria" w:cstheme="minorHAnsi"/>
                <w:shd w:val="clear" w:color="auto" w:fill="FFFFFF"/>
              </w:rPr>
              <w:t>Wiley</w:t>
            </w:r>
            <w:proofErr w:type="spellEnd"/>
            <w:r w:rsidRPr="00F616D4">
              <w:rPr>
                <w:rFonts w:ascii="Cambria" w:hAnsi="Cambria" w:cstheme="minorHAnsi"/>
                <w:shd w:val="clear" w:color="auto" w:fill="FFFFFF"/>
              </w:rPr>
              <w:t xml:space="preserve"> Online Library</w:t>
            </w:r>
            <w:r w:rsidRPr="00F616D4">
              <w:rPr>
                <w:rFonts w:ascii="Cambria" w:hAnsi="Cambria" w:cstheme="minorHAnsi"/>
              </w:rPr>
              <w:t>.</w:t>
            </w:r>
            <w:r w:rsidR="00ED00BA" w:rsidRPr="00F616D4">
              <w:rPr>
                <w:rFonts w:ascii="Cambria" w:eastAsia="Times New Roman" w:hAnsi="Cambria" w:cstheme="minorHAnsi"/>
                <w:color w:val="000000"/>
                <w:highlight w:val="yellow"/>
                <w:lang w:eastAsia="pl-PL"/>
              </w:rPr>
              <w:t xml:space="preserve"> </w:t>
            </w:r>
          </w:p>
        </w:tc>
      </w:tr>
    </w:tbl>
    <w:p w14:paraId="4348D707" w14:textId="555CA52D" w:rsidR="00915B0A" w:rsidRPr="00F616D4" w:rsidRDefault="00915B0A" w:rsidP="006D324D">
      <w:pPr>
        <w:autoSpaceDE w:val="0"/>
        <w:autoSpaceDN w:val="0"/>
        <w:adjustRightInd w:val="0"/>
        <w:spacing w:after="0" w:line="360" w:lineRule="auto"/>
        <w:jc w:val="both"/>
        <w:rPr>
          <w:rFonts w:ascii="Cambria" w:hAnsi="Cambria" w:cstheme="minorHAnsi"/>
          <w:b/>
          <w:lang w:eastAsia="pl-PL"/>
        </w:rPr>
      </w:pPr>
    </w:p>
    <w:tbl>
      <w:tblPr>
        <w:tblStyle w:val="Tabela-Siatka"/>
        <w:tblW w:w="9351" w:type="dxa"/>
        <w:tblLook w:val="04A0" w:firstRow="1" w:lastRow="0" w:firstColumn="1" w:lastColumn="0" w:noHBand="0" w:noVBand="1"/>
      </w:tblPr>
      <w:tblGrid>
        <w:gridCol w:w="9351"/>
      </w:tblGrid>
      <w:tr w:rsidR="00915B0A" w:rsidRPr="00F616D4" w14:paraId="04AAAD98" w14:textId="77777777" w:rsidTr="00ED00BA">
        <w:tc>
          <w:tcPr>
            <w:tcW w:w="9351" w:type="dxa"/>
            <w:shd w:val="clear" w:color="auto" w:fill="E7E6E6" w:themeFill="background2"/>
          </w:tcPr>
          <w:p w14:paraId="5C6E0B0C" w14:textId="77777777" w:rsidR="00915B0A" w:rsidRPr="00F616D4" w:rsidRDefault="00915B0A" w:rsidP="006D324D">
            <w:pPr>
              <w:spacing w:line="360" w:lineRule="auto"/>
              <w:jc w:val="both"/>
              <w:rPr>
                <w:rFonts w:ascii="Cambria" w:hAnsi="Cambria" w:cstheme="minorHAnsi"/>
                <w:i/>
              </w:rPr>
            </w:pPr>
            <w:r w:rsidRPr="00F616D4">
              <w:rPr>
                <w:rFonts w:ascii="Cambria" w:hAnsi="Cambria" w:cstheme="minorHAnsi"/>
                <w:b/>
              </w:rPr>
              <w:t xml:space="preserve">Wymogi związane z ukończeniem studiów </w:t>
            </w:r>
            <w:r w:rsidRPr="00F616D4">
              <w:rPr>
                <w:rFonts w:ascii="Cambria" w:hAnsi="Cambria" w:cstheme="minorHAnsi"/>
              </w:rPr>
              <w:t>(</w:t>
            </w:r>
            <w:r w:rsidRPr="00F616D4">
              <w:rPr>
                <w:rFonts w:ascii="Cambria" w:hAnsi="Cambria" w:cstheme="minorHAnsi"/>
                <w:b/>
              </w:rPr>
              <w:t>praca dyplomowa/egzamin dyplomowy)</w:t>
            </w:r>
          </w:p>
        </w:tc>
      </w:tr>
      <w:tr w:rsidR="00915B0A" w:rsidRPr="00F616D4" w14:paraId="7AA23CAB" w14:textId="77777777" w:rsidTr="00ED00BA">
        <w:trPr>
          <w:trHeight w:val="1808"/>
        </w:trPr>
        <w:tc>
          <w:tcPr>
            <w:tcW w:w="9351" w:type="dxa"/>
          </w:tcPr>
          <w:p w14:paraId="22D258B7" w14:textId="03B68573" w:rsidR="00915B0A" w:rsidRPr="00F616D4" w:rsidRDefault="00915B0A" w:rsidP="00A64154">
            <w:pPr>
              <w:spacing w:line="360" w:lineRule="auto"/>
              <w:jc w:val="both"/>
              <w:rPr>
                <w:rFonts w:ascii="Cambria" w:hAnsi="Cambria" w:cstheme="minorHAnsi"/>
                <w:b/>
              </w:rPr>
            </w:pPr>
            <w:r w:rsidRPr="00F616D4">
              <w:rPr>
                <w:rFonts w:ascii="Cambria" w:hAnsi="Cambria" w:cstheme="minorHAnsi"/>
                <w:b/>
              </w:rPr>
              <w:t xml:space="preserve"> </w:t>
            </w:r>
            <w:r w:rsidR="002849C9" w:rsidRPr="00F616D4">
              <w:rPr>
                <w:rFonts w:ascii="Cambria" w:hAnsi="Cambria" w:cstheme="minorHAnsi"/>
              </w:rPr>
              <w:t>Warunkiem ukończenia</w:t>
            </w:r>
            <w:r w:rsidR="001253AD" w:rsidRPr="00F616D4">
              <w:rPr>
                <w:rFonts w:ascii="Cambria" w:hAnsi="Cambria" w:cstheme="minorHAnsi"/>
              </w:rPr>
              <w:t xml:space="preserve"> studiów na kierunku PRAWO jest zdobycie przez studenta w trakcie 10 semestrów min. 300 ECTS, </w:t>
            </w:r>
            <w:r w:rsidR="002849C9" w:rsidRPr="00F616D4">
              <w:rPr>
                <w:rFonts w:ascii="Cambria" w:hAnsi="Cambria" w:cstheme="minorHAnsi"/>
              </w:rPr>
              <w:t>napisanie pracy dyplomowe</w:t>
            </w:r>
            <w:r w:rsidR="007B0B03" w:rsidRPr="00F616D4">
              <w:rPr>
                <w:rFonts w:ascii="Cambria" w:hAnsi="Cambria" w:cstheme="minorHAnsi"/>
              </w:rPr>
              <w:t>j</w:t>
            </w:r>
            <w:r w:rsidR="00804EB6" w:rsidRPr="00F616D4">
              <w:rPr>
                <w:rFonts w:ascii="Cambria" w:hAnsi="Cambria" w:cstheme="minorHAnsi"/>
              </w:rPr>
              <w:t xml:space="preserve"> -</w:t>
            </w:r>
            <w:r w:rsidR="007B0B03" w:rsidRPr="00F616D4">
              <w:rPr>
                <w:rFonts w:ascii="Cambria" w:hAnsi="Cambria" w:cstheme="minorHAnsi"/>
              </w:rPr>
              <w:t xml:space="preserve"> magisterskiej</w:t>
            </w:r>
            <w:r w:rsidR="002849C9" w:rsidRPr="00F616D4">
              <w:rPr>
                <w:rFonts w:ascii="Cambria" w:hAnsi="Cambria" w:cstheme="minorHAnsi"/>
              </w:rPr>
              <w:t xml:space="preserve"> na ocenę co najmniej dostateczną oraz przystąpienie do egzaminu dyplomowego</w:t>
            </w:r>
            <w:r w:rsidR="00804EB6" w:rsidRPr="00F616D4">
              <w:rPr>
                <w:rFonts w:ascii="Cambria" w:hAnsi="Cambria" w:cstheme="minorHAnsi"/>
              </w:rPr>
              <w:t xml:space="preserve"> -</w:t>
            </w:r>
            <w:r w:rsidR="007B0B03" w:rsidRPr="00F616D4">
              <w:rPr>
                <w:rFonts w:ascii="Cambria" w:hAnsi="Cambria" w:cstheme="minorHAnsi"/>
              </w:rPr>
              <w:t xml:space="preserve"> </w:t>
            </w:r>
            <w:r w:rsidR="002849C9" w:rsidRPr="00F616D4">
              <w:rPr>
                <w:rFonts w:ascii="Cambria" w:hAnsi="Cambria" w:cstheme="minorHAnsi"/>
              </w:rPr>
              <w:t>magisterskiego i uzyskanie co najmniej oceny dostatecznej.</w:t>
            </w:r>
            <w:r w:rsidR="00A64154" w:rsidRPr="00F616D4">
              <w:rPr>
                <w:rFonts w:ascii="Cambria" w:hAnsi="Cambria"/>
              </w:rPr>
              <w:t xml:space="preserve"> </w:t>
            </w:r>
            <w:r w:rsidR="00A64154" w:rsidRPr="00F616D4">
              <w:rPr>
                <w:rFonts w:ascii="Cambria" w:hAnsi="Cambria" w:cstheme="minorHAnsi"/>
              </w:rPr>
              <w:t xml:space="preserve">Rada </w:t>
            </w:r>
            <w:proofErr w:type="spellStart"/>
            <w:r w:rsidR="00A64154" w:rsidRPr="00F616D4">
              <w:rPr>
                <w:rFonts w:ascii="Cambria" w:hAnsi="Cambria" w:cstheme="minorHAnsi"/>
              </w:rPr>
              <w:t>WPAiSM</w:t>
            </w:r>
            <w:proofErr w:type="spellEnd"/>
            <w:r w:rsidR="00A64154" w:rsidRPr="00F616D4">
              <w:rPr>
                <w:rFonts w:ascii="Cambria" w:hAnsi="Cambria" w:cstheme="minorHAnsi"/>
              </w:rPr>
              <w:t xml:space="preserve"> określa szczegółowe zasady i tryb przeprowadzania egzaminu dyplomowego oraz listę zagadnień wchodzących w zakres egzaminu dyplomowego. Egzamin dyplomowy obejmuje obronę pracy dyplomowej oraz pytania dotyczące zagadnień wchodzących w zakres programu studiów. Lista tych zagadnień podawana jest do wiadomości studentów nie później niż na dwa semestry przed planowanym ukończeniem studiów.</w:t>
            </w:r>
          </w:p>
        </w:tc>
      </w:tr>
    </w:tbl>
    <w:p w14:paraId="065AEBAA" w14:textId="0E3D2457" w:rsidR="002849C9" w:rsidRDefault="002849C9" w:rsidP="006D324D">
      <w:pPr>
        <w:autoSpaceDE w:val="0"/>
        <w:autoSpaceDN w:val="0"/>
        <w:adjustRightInd w:val="0"/>
        <w:spacing w:after="0" w:line="360" w:lineRule="auto"/>
        <w:jc w:val="both"/>
        <w:rPr>
          <w:rFonts w:ascii="Cambria" w:hAnsi="Cambria" w:cstheme="minorHAnsi"/>
          <w:b/>
          <w:lang w:eastAsia="pl-PL"/>
        </w:rPr>
      </w:pPr>
    </w:p>
    <w:p w14:paraId="5AA7E05E" w14:textId="1C5C2ED0" w:rsidR="005A48F4" w:rsidRDefault="005A48F4" w:rsidP="006D324D">
      <w:pPr>
        <w:autoSpaceDE w:val="0"/>
        <w:autoSpaceDN w:val="0"/>
        <w:adjustRightInd w:val="0"/>
        <w:spacing w:after="0" w:line="360" w:lineRule="auto"/>
        <w:jc w:val="both"/>
        <w:rPr>
          <w:rFonts w:ascii="Cambria" w:hAnsi="Cambria" w:cstheme="minorHAnsi"/>
          <w:b/>
          <w:lang w:eastAsia="pl-PL"/>
        </w:rPr>
      </w:pPr>
    </w:p>
    <w:p w14:paraId="177C9CAF" w14:textId="704C670D" w:rsidR="005A48F4" w:rsidRDefault="005A48F4" w:rsidP="006D324D">
      <w:pPr>
        <w:autoSpaceDE w:val="0"/>
        <w:autoSpaceDN w:val="0"/>
        <w:adjustRightInd w:val="0"/>
        <w:spacing w:after="0" w:line="360" w:lineRule="auto"/>
        <w:jc w:val="both"/>
        <w:rPr>
          <w:rFonts w:ascii="Cambria" w:hAnsi="Cambria" w:cstheme="minorHAnsi"/>
          <w:b/>
          <w:lang w:eastAsia="pl-PL"/>
        </w:rPr>
      </w:pPr>
    </w:p>
    <w:p w14:paraId="3E1A4786" w14:textId="283D84E2" w:rsidR="005A48F4" w:rsidRDefault="005A48F4" w:rsidP="006D324D">
      <w:pPr>
        <w:autoSpaceDE w:val="0"/>
        <w:autoSpaceDN w:val="0"/>
        <w:adjustRightInd w:val="0"/>
        <w:spacing w:after="0" w:line="360" w:lineRule="auto"/>
        <w:jc w:val="both"/>
        <w:rPr>
          <w:rFonts w:ascii="Cambria" w:hAnsi="Cambria" w:cstheme="minorHAnsi"/>
          <w:b/>
          <w:lang w:eastAsia="pl-PL"/>
        </w:rPr>
      </w:pPr>
    </w:p>
    <w:p w14:paraId="5B1F98C2" w14:textId="5B3075C3" w:rsidR="005A48F4" w:rsidRDefault="005A48F4" w:rsidP="006D324D">
      <w:pPr>
        <w:autoSpaceDE w:val="0"/>
        <w:autoSpaceDN w:val="0"/>
        <w:adjustRightInd w:val="0"/>
        <w:spacing w:after="0" w:line="360" w:lineRule="auto"/>
        <w:jc w:val="both"/>
        <w:rPr>
          <w:rFonts w:ascii="Cambria" w:hAnsi="Cambria" w:cstheme="minorHAnsi"/>
          <w:b/>
          <w:lang w:eastAsia="pl-PL"/>
        </w:rPr>
      </w:pPr>
    </w:p>
    <w:p w14:paraId="6D229566" w14:textId="61AF0E51" w:rsidR="005A48F4" w:rsidRDefault="005A48F4" w:rsidP="006D324D">
      <w:pPr>
        <w:autoSpaceDE w:val="0"/>
        <w:autoSpaceDN w:val="0"/>
        <w:adjustRightInd w:val="0"/>
        <w:spacing w:after="0" w:line="360" w:lineRule="auto"/>
        <w:jc w:val="both"/>
        <w:rPr>
          <w:rFonts w:ascii="Cambria" w:hAnsi="Cambria" w:cstheme="minorHAnsi"/>
          <w:b/>
          <w:lang w:eastAsia="pl-PL"/>
        </w:rPr>
      </w:pPr>
    </w:p>
    <w:p w14:paraId="13C525B3" w14:textId="46F5B603" w:rsidR="005A48F4" w:rsidRDefault="005A48F4" w:rsidP="006D324D">
      <w:pPr>
        <w:autoSpaceDE w:val="0"/>
        <w:autoSpaceDN w:val="0"/>
        <w:adjustRightInd w:val="0"/>
        <w:spacing w:after="0" w:line="360" w:lineRule="auto"/>
        <w:jc w:val="both"/>
        <w:rPr>
          <w:rFonts w:ascii="Cambria" w:hAnsi="Cambria" w:cstheme="minorHAnsi"/>
          <w:b/>
          <w:lang w:eastAsia="pl-PL"/>
        </w:rPr>
      </w:pPr>
    </w:p>
    <w:p w14:paraId="5B54702C" w14:textId="78BCDBC5" w:rsidR="005A48F4" w:rsidRDefault="005A48F4" w:rsidP="006D324D">
      <w:pPr>
        <w:autoSpaceDE w:val="0"/>
        <w:autoSpaceDN w:val="0"/>
        <w:adjustRightInd w:val="0"/>
        <w:spacing w:after="0" w:line="360" w:lineRule="auto"/>
        <w:jc w:val="both"/>
        <w:rPr>
          <w:rFonts w:ascii="Cambria" w:hAnsi="Cambria" w:cstheme="minorHAnsi"/>
          <w:b/>
          <w:lang w:eastAsia="pl-PL"/>
        </w:rPr>
      </w:pPr>
    </w:p>
    <w:p w14:paraId="004805CA" w14:textId="0E9FDC71" w:rsidR="005A48F4" w:rsidRDefault="005A48F4" w:rsidP="006D324D">
      <w:pPr>
        <w:autoSpaceDE w:val="0"/>
        <w:autoSpaceDN w:val="0"/>
        <w:adjustRightInd w:val="0"/>
        <w:spacing w:after="0" w:line="360" w:lineRule="auto"/>
        <w:jc w:val="both"/>
        <w:rPr>
          <w:rFonts w:ascii="Cambria" w:hAnsi="Cambria" w:cstheme="minorHAnsi"/>
          <w:b/>
          <w:lang w:eastAsia="pl-PL"/>
        </w:rPr>
      </w:pPr>
    </w:p>
    <w:p w14:paraId="25D89E0A" w14:textId="0045E1EF" w:rsidR="005A48F4" w:rsidRDefault="005A48F4" w:rsidP="006D324D">
      <w:pPr>
        <w:autoSpaceDE w:val="0"/>
        <w:autoSpaceDN w:val="0"/>
        <w:adjustRightInd w:val="0"/>
        <w:spacing w:after="0" w:line="360" w:lineRule="auto"/>
        <w:jc w:val="both"/>
        <w:rPr>
          <w:rFonts w:ascii="Cambria" w:hAnsi="Cambria" w:cstheme="minorHAnsi"/>
          <w:b/>
          <w:lang w:eastAsia="pl-PL"/>
        </w:rPr>
      </w:pPr>
    </w:p>
    <w:p w14:paraId="13F94127" w14:textId="6B8B0FCA" w:rsidR="005A48F4" w:rsidRDefault="005A48F4" w:rsidP="006D324D">
      <w:pPr>
        <w:autoSpaceDE w:val="0"/>
        <w:autoSpaceDN w:val="0"/>
        <w:adjustRightInd w:val="0"/>
        <w:spacing w:after="0" w:line="360" w:lineRule="auto"/>
        <w:jc w:val="both"/>
        <w:rPr>
          <w:rFonts w:ascii="Cambria" w:hAnsi="Cambria" w:cstheme="minorHAnsi"/>
          <w:b/>
          <w:lang w:eastAsia="pl-PL"/>
        </w:rPr>
      </w:pPr>
    </w:p>
    <w:p w14:paraId="50E9B284" w14:textId="4F400043" w:rsidR="005A48F4" w:rsidRDefault="005A48F4" w:rsidP="006D324D">
      <w:pPr>
        <w:autoSpaceDE w:val="0"/>
        <w:autoSpaceDN w:val="0"/>
        <w:adjustRightInd w:val="0"/>
        <w:spacing w:after="0" w:line="360" w:lineRule="auto"/>
        <w:jc w:val="both"/>
        <w:rPr>
          <w:rFonts w:ascii="Cambria" w:hAnsi="Cambria" w:cstheme="minorHAnsi"/>
          <w:b/>
          <w:lang w:eastAsia="pl-PL"/>
        </w:rPr>
      </w:pPr>
    </w:p>
    <w:p w14:paraId="6556F962" w14:textId="51B9B18F" w:rsidR="005A48F4" w:rsidRDefault="005A48F4" w:rsidP="006D324D">
      <w:pPr>
        <w:autoSpaceDE w:val="0"/>
        <w:autoSpaceDN w:val="0"/>
        <w:adjustRightInd w:val="0"/>
        <w:spacing w:after="0" w:line="360" w:lineRule="auto"/>
        <w:jc w:val="both"/>
        <w:rPr>
          <w:rFonts w:ascii="Cambria" w:hAnsi="Cambria" w:cstheme="minorHAnsi"/>
          <w:b/>
          <w:lang w:eastAsia="pl-PL"/>
        </w:rPr>
      </w:pPr>
    </w:p>
    <w:p w14:paraId="5BDD96F6" w14:textId="6E4A78F6" w:rsidR="005A48F4" w:rsidRDefault="005A48F4" w:rsidP="006D324D">
      <w:pPr>
        <w:autoSpaceDE w:val="0"/>
        <w:autoSpaceDN w:val="0"/>
        <w:adjustRightInd w:val="0"/>
        <w:spacing w:after="0" w:line="360" w:lineRule="auto"/>
        <w:jc w:val="both"/>
        <w:rPr>
          <w:rFonts w:ascii="Cambria" w:hAnsi="Cambria" w:cstheme="minorHAnsi"/>
          <w:b/>
          <w:lang w:eastAsia="pl-PL"/>
        </w:rPr>
      </w:pPr>
    </w:p>
    <w:p w14:paraId="3A0F6F93" w14:textId="5ED0D670" w:rsidR="005A48F4" w:rsidRDefault="005A48F4" w:rsidP="006D324D">
      <w:pPr>
        <w:autoSpaceDE w:val="0"/>
        <w:autoSpaceDN w:val="0"/>
        <w:adjustRightInd w:val="0"/>
        <w:spacing w:after="0" w:line="360" w:lineRule="auto"/>
        <w:jc w:val="both"/>
        <w:rPr>
          <w:rFonts w:ascii="Cambria" w:hAnsi="Cambria" w:cstheme="minorHAnsi"/>
          <w:b/>
          <w:lang w:eastAsia="pl-PL"/>
        </w:rPr>
      </w:pPr>
    </w:p>
    <w:p w14:paraId="0CBF6207" w14:textId="77777777" w:rsidR="005A48F4" w:rsidRDefault="005A48F4" w:rsidP="006D324D">
      <w:pPr>
        <w:autoSpaceDE w:val="0"/>
        <w:autoSpaceDN w:val="0"/>
        <w:adjustRightInd w:val="0"/>
        <w:spacing w:after="0" w:line="360" w:lineRule="auto"/>
        <w:jc w:val="both"/>
        <w:rPr>
          <w:rFonts w:ascii="Cambria" w:hAnsi="Cambria" w:cstheme="minorHAnsi"/>
          <w:b/>
          <w:lang w:eastAsia="pl-PL"/>
        </w:rPr>
      </w:pPr>
    </w:p>
    <w:p w14:paraId="364884D3" w14:textId="77777777" w:rsidR="005A48F4" w:rsidRPr="00F616D4" w:rsidRDefault="005A48F4" w:rsidP="006D324D">
      <w:pPr>
        <w:autoSpaceDE w:val="0"/>
        <w:autoSpaceDN w:val="0"/>
        <w:adjustRightInd w:val="0"/>
        <w:spacing w:after="0" w:line="360" w:lineRule="auto"/>
        <w:jc w:val="both"/>
        <w:rPr>
          <w:rFonts w:ascii="Cambria" w:hAnsi="Cambria" w:cstheme="minorHAnsi"/>
          <w:b/>
          <w:lang w:eastAsia="pl-PL"/>
        </w:rPr>
      </w:pPr>
    </w:p>
    <w:p w14:paraId="690F9EBD" w14:textId="77777777" w:rsidR="00766ADD" w:rsidRPr="00F616D4" w:rsidRDefault="00766ADD" w:rsidP="002849C9">
      <w:pPr>
        <w:autoSpaceDE w:val="0"/>
        <w:autoSpaceDN w:val="0"/>
        <w:adjustRightInd w:val="0"/>
        <w:spacing w:after="0" w:line="360" w:lineRule="auto"/>
        <w:jc w:val="center"/>
        <w:rPr>
          <w:rFonts w:ascii="Cambria" w:hAnsi="Cambria" w:cstheme="minorHAnsi"/>
          <w:b/>
          <w:lang w:eastAsia="pl-PL"/>
        </w:rPr>
      </w:pPr>
      <w:r w:rsidRPr="00F616D4">
        <w:rPr>
          <w:rFonts w:ascii="Cambria" w:hAnsi="Cambria" w:cstheme="minorHAnsi"/>
          <w:b/>
          <w:lang w:eastAsia="pl-PL"/>
        </w:rPr>
        <w:lastRenderedPageBreak/>
        <w:t>Charakterystyki</w:t>
      </w:r>
    </w:p>
    <w:p w14:paraId="1749AB87" w14:textId="77777777" w:rsidR="00766ADD" w:rsidRPr="00F616D4" w:rsidRDefault="00766ADD" w:rsidP="002849C9">
      <w:pPr>
        <w:autoSpaceDE w:val="0"/>
        <w:autoSpaceDN w:val="0"/>
        <w:adjustRightInd w:val="0"/>
        <w:spacing w:after="0" w:line="360" w:lineRule="auto"/>
        <w:jc w:val="center"/>
        <w:rPr>
          <w:rFonts w:ascii="Cambria" w:hAnsi="Cambria" w:cstheme="minorHAnsi"/>
          <w:b/>
          <w:lang w:eastAsia="pl-PL"/>
        </w:rPr>
      </w:pPr>
      <w:r w:rsidRPr="00F616D4">
        <w:rPr>
          <w:rFonts w:ascii="Cambria" w:hAnsi="Cambria" w:cstheme="minorHAnsi"/>
          <w:b/>
          <w:lang w:eastAsia="pl-PL"/>
        </w:rPr>
        <w:t>drugiego stopnia efektów uczenia się dla kwalifikacji na poziomie 7 Polskiej Ramy Kwalifikacji typowe dla kwalifikacji uzyskiwanych w ramach systemu szkolnictwa wyższego i nauki po uzyskaniu kwalifikacji pełnej na poziomie 4 PRK dla kierunku</w:t>
      </w:r>
    </w:p>
    <w:p w14:paraId="00461EFB" w14:textId="77777777" w:rsidR="00766ADD" w:rsidRPr="00F616D4" w:rsidRDefault="00766ADD" w:rsidP="002849C9">
      <w:pPr>
        <w:autoSpaceDE w:val="0"/>
        <w:autoSpaceDN w:val="0"/>
        <w:adjustRightInd w:val="0"/>
        <w:spacing w:after="0" w:line="360" w:lineRule="auto"/>
        <w:jc w:val="center"/>
        <w:rPr>
          <w:rFonts w:ascii="Cambria" w:eastAsia="SimSun" w:hAnsi="Cambria" w:cstheme="minorHAnsi"/>
          <w:b/>
          <w:color w:val="000000"/>
          <w:kern w:val="1"/>
          <w:lang w:eastAsia="hi-IN" w:bidi="hi-IN"/>
        </w:rPr>
      </w:pPr>
      <w:r w:rsidRPr="00F616D4">
        <w:rPr>
          <w:rFonts w:ascii="Cambria" w:hAnsi="Cambria" w:cstheme="minorHAnsi"/>
          <w:b/>
          <w:lang w:eastAsia="pl-PL"/>
        </w:rPr>
        <w:t>PRAWO</w:t>
      </w:r>
    </w:p>
    <w:p w14:paraId="1D1F3ADC" w14:textId="77777777" w:rsidR="00766ADD" w:rsidRPr="00F616D4" w:rsidRDefault="00766ADD" w:rsidP="006D324D">
      <w:pPr>
        <w:autoSpaceDE w:val="0"/>
        <w:autoSpaceDN w:val="0"/>
        <w:adjustRightInd w:val="0"/>
        <w:spacing w:after="0" w:line="360" w:lineRule="auto"/>
        <w:jc w:val="both"/>
        <w:rPr>
          <w:rFonts w:ascii="Cambria" w:hAnsi="Cambria" w:cstheme="minorHAnsi"/>
          <w:b/>
          <w:lang w:eastAsia="pl-PL"/>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377"/>
        <w:gridCol w:w="1842"/>
      </w:tblGrid>
      <w:tr w:rsidR="00766ADD" w:rsidRPr="00F616D4" w14:paraId="1EDE753B" w14:textId="77777777" w:rsidTr="00ED00BA">
        <w:tc>
          <w:tcPr>
            <w:tcW w:w="9634" w:type="dxa"/>
            <w:gridSpan w:val="3"/>
          </w:tcPr>
          <w:p w14:paraId="5221BBD3" w14:textId="77777777" w:rsidR="00766ADD" w:rsidRPr="00F616D4" w:rsidRDefault="00766ADD" w:rsidP="006D324D">
            <w:pPr>
              <w:spacing w:beforeLines="30" w:before="72" w:afterLines="30" w:after="72" w:line="360" w:lineRule="auto"/>
              <w:jc w:val="both"/>
              <w:rPr>
                <w:rStyle w:val="Pogrubienie"/>
                <w:rFonts w:ascii="Cambria" w:hAnsi="Cambria" w:cstheme="minorHAnsi"/>
              </w:rPr>
            </w:pPr>
            <w:r w:rsidRPr="00F616D4">
              <w:rPr>
                <w:rStyle w:val="Pogrubienie"/>
                <w:rFonts w:ascii="Cambria" w:hAnsi="Cambria" w:cstheme="minorHAnsi"/>
              </w:rPr>
              <w:t xml:space="preserve">Nazwa wydziału: </w:t>
            </w:r>
            <w:r w:rsidRPr="00F616D4">
              <w:rPr>
                <w:rFonts w:ascii="Cambria" w:eastAsia="Calibri" w:hAnsi="Cambria" w:cstheme="minorHAnsi"/>
                <w:b/>
                <w:bCs/>
              </w:rPr>
              <w:t>Wydział Prawa, Administracji i Stosunków Międzynarodowych</w:t>
            </w:r>
          </w:p>
          <w:p w14:paraId="732F74D3" w14:textId="77777777" w:rsidR="00766ADD" w:rsidRPr="00F616D4" w:rsidRDefault="00766ADD" w:rsidP="006D324D">
            <w:pPr>
              <w:spacing w:beforeLines="30" w:before="72" w:afterLines="30" w:after="72" w:line="360" w:lineRule="auto"/>
              <w:jc w:val="both"/>
              <w:rPr>
                <w:rFonts w:ascii="Cambria" w:hAnsi="Cambria" w:cstheme="minorHAnsi"/>
                <w:b/>
                <w:bCs/>
              </w:rPr>
            </w:pPr>
            <w:r w:rsidRPr="00F616D4">
              <w:rPr>
                <w:rStyle w:val="Pogrubienie"/>
                <w:rFonts w:ascii="Cambria" w:hAnsi="Cambria" w:cstheme="minorHAnsi"/>
              </w:rPr>
              <w:t xml:space="preserve">Nazwa kierunku studiów: </w:t>
            </w:r>
            <w:r w:rsidRPr="00F616D4">
              <w:rPr>
                <w:rFonts w:ascii="Cambria" w:eastAsia="Calibri" w:hAnsi="Cambria" w:cstheme="minorHAnsi"/>
                <w:b/>
                <w:color w:val="000000"/>
              </w:rPr>
              <w:t>PRAWO</w:t>
            </w:r>
          </w:p>
          <w:p w14:paraId="7EA1C76C" w14:textId="77777777" w:rsidR="00766ADD" w:rsidRPr="00F616D4" w:rsidRDefault="00766ADD" w:rsidP="006D324D">
            <w:pPr>
              <w:spacing w:beforeLines="30" w:before="72" w:afterLines="30" w:after="72" w:line="360" w:lineRule="auto"/>
              <w:jc w:val="both"/>
              <w:rPr>
                <w:rStyle w:val="Pogrubienie"/>
                <w:rFonts w:ascii="Cambria" w:hAnsi="Cambria" w:cstheme="minorHAnsi"/>
              </w:rPr>
            </w:pPr>
            <w:r w:rsidRPr="00F616D4">
              <w:rPr>
                <w:rStyle w:val="Pogrubienie"/>
                <w:rFonts w:ascii="Cambria" w:hAnsi="Cambria" w:cstheme="minorHAnsi"/>
              </w:rPr>
              <w:t xml:space="preserve">Poziom kształcenia: </w:t>
            </w:r>
            <w:r w:rsidRPr="00F616D4">
              <w:rPr>
                <w:rFonts w:ascii="Cambria" w:eastAsia="SimSun" w:hAnsi="Cambria" w:cstheme="minorHAnsi"/>
                <w:b/>
                <w:color w:val="000000"/>
                <w:kern w:val="1"/>
                <w:lang w:eastAsia="hi-IN" w:bidi="hi-IN"/>
              </w:rPr>
              <w:t>JEDNOLITE STUDIA MAGISTERSKIE</w:t>
            </w:r>
          </w:p>
          <w:p w14:paraId="1F6C7558" w14:textId="77777777" w:rsidR="00766ADD" w:rsidRPr="00F616D4" w:rsidRDefault="00766ADD" w:rsidP="006D324D">
            <w:pPr>
              <w:spacing w:beforeLines="30" w:before="72" w:afterLines="30" w:after="72" w:line="360" w:lineRule="auto"/>
              <w:jc w:val="both"/>
              <w:rPr>
                <w:rFonts w:ascii="Cambria" w:hAnsi="Cambria" w:cstheme="minorHAnsi"/>
                <w:b/>
                <w:bCs/>
              </w:rPr>
            </w:pPr>
            <w:r w:rsidRPr="00F616D4">
              <w:rPr>
                <w:rStyle w:val="Pogrubienie"/>
                <w:rFonts w:ascii="Cambria" w:hAnsi="Cambria" w:cstheme="minorHAnsi"/>
              </w:rPr>
              <w:t xml:space="preserve">Profil kształcenia: </w:t>
            </w:r>
            <w:r w:rsidRPr="00F616D4">
              <w:rPr>
                <w:rFonts w:ascii="Cambria" w:eastAsia="SimSun" w:hAnsi="Cambria" w:cstheme="minorHAnsi"/>
                <w:b/>
                <w:color w:val="000000"/>
                <w:kern w:val="1"/>
                <w:lang w:eastAsia="hi-IN" w:bidi="hi-IN"/>
              </w:rPr>
              <w:t>OGÓLNOAKADEMICKI</w:t>
            </w:r>
          </w:p>
        </w:tc>
      </w:tr>
      <w:tr w:rsidR="00766ADD" w:rsidRPr="00F616D4" w14:paraId="1A8999FB" w14:textId="77777777" w:rsidTr="00ED00BA">
        <w:tc>
          <w:tcPr>
            <w:tcW w:w="1415" w:type="dxa"/>
          </w:tcPr>
          <w:p w14:paraId="57441E1E" w14:textId="77777777" w:rsidR="00766ADD" w:rsidRPr="00F616D4" w:rsidRDefault="00766ADD" w:rsidP="002849C9">
            <w:pPr>
              <w:spacing w:beforeLines="30" w:before="72" w:afterLines="30" w:after="72" w:line="240" w:lineRule="auto"/>
              <w:jc w:val="both"/>
              <w:rPr>
                <w:rFonts w:ascii="Cambria" w:eastAsia="Calibri" w:hAnsi="Cambria" w:cstheme="minorHAnsi"/>
                <w:b/>
              </w:rPr>
            </w:pPr>
          </w:p>
          <w:p w14:paraId="6B443BE3" w14:textId="77777777" w:rsidR="00766ADD" w:rsidRPr="00F616D4" w:rsidRDefault="00766ADD" w:rsidP="002849C9">
            <w:pPr>
              <w:spacing w:beforeLines="30" w:before="72" w:afterLines="30" w:after="72" w:line="240" w:lineRule="auto"/>
              <w:jc w:val="both"/>
              <w:rPr>
                <w:rFonts w:ascii="Cambria" w:eastAsia="Calibri" w:hAnsi="Cambria" w:cstheme="minorHAnsi"/>
                <w:b/>
              </w:rPr>
            </w:pPr>
            <w:r w:rsidRPr="00F616D4">
              <w:rPr>
                <w:rFonts w:ascii="Cambria" w:eastAsia="Calibri" w:hAnsi="Cambria" w:cstheme="minorHAnsi"/>
                <w:b/>
              </w:rPr>
              <w:t xml:space="preserve">Symbol </w:t>
            </w:r>
          </w:p>
        </w:tc>
        <w:tc>
          <w:tcPr>
            <w:tcW w:w="6377" w:type="dxa"/>
          </w:tcPr>
          <w:p w14:paraId="33BA6F3F" w14:textId="77777777" w:rsidR="00766ADD" w:rsidRPr="00F616D4" w:rsidRDefault="00766ADD" w:rsidP="002849C9">
            <w:pPr>
              <w:spacing w:beforeLines="30" w:before="72" w:afterLines="30" w:after="72" w:line="240" w:lineRule="auto"/>
              <w:jc w:val="both"/>
              <w:rPr>
                <w:rFonts w:ascii="Cambria" w:eastAsia="Calibri" w:hAnsi="Cambria" w:cstheme="minorHAnsi"/>
                <w:b/>
              </w:rPr>
            </w:pPr>
          </w:p>
          <w:p w14:paraId="124AA06D" w14:textId="77777777" w:rsidR="00766ADD" w:rsidRPr="00F616D4" w:rsidRDefault="00766ADD" w:rsidP="002849C9">
            <w:pPr>
              <w:spacing w:beforeLines="30" w:before="72" w:afterLines="30" w:after="72" w:line="240" w:lineRule="auto"/>
              <w:jc w:val="both"/>
              <w:rPr>
                <w:rFonts w:ascii="Cambria" w:eastAsia="Calibri" w:hAnsi="Cambria" w:cstheme="minorHAnsi"/>
                <w:b/>
              </w:rPr>
            </w:pPr>
            <w:r w:rsidRPr="00F616D4">
              <w:rPr>
                <w:rFonts w:ascii="Cambria" w:eastAsia="Calibri" w:hAnsi="Cambria" w:cstheme="minorHAnsi"/>
                <w:b/>
              </w:rPr>
              <w:t>Opis zakładanych efektów uczenia się</w:t>
            </w:r>
          </w:p>
        </w:tc>
        <w:tc>
          <w:tcPr>
            <w:tcW w:w="1842" w:type="dxa"/>
          </w:tcPr>
          <w:p w14:paraId="53F93596" w14:textId="77777777" w:rsidR="00766ADD" w:rsidRPr="00F616D4" w:rsidRDefault="00766ADD" w:rsidP="002849C9">
            <w:pPr>
              <w:spacing w:beforeLines="30" w:before="72" w:afterLines="30" w:after="72" w:line="240" w:lineRule="auto"/>
              <w:jc w:val="both"/>
              <w:rPr>
                <w:rFonts w:ascii="Cambria" w:eastAsia="Calibri" w:hAnsi="Cambria" w:cstheme="minorHAnsi"/>
                <w:b/>
              </w:rPr>
            </w:pPr>
            <w:r w:rsidRPr="00F616D4">
              <w:rPr>
                <w:rFonts w:ascii="Cambria" w:eastAsia="Calibri" w:hAnsi="Cambria" w:cstheme="minorHAnsi"/>
                <w:b/>
              </w:rPr>
              <w:t>Odniesienie do charakterystyk drugiego stopnia efektów uczenia się dla kwalifikacji na poziomie 7 PRK</w:t>
            </w:r>
          </w:p>
        </w:tc>
      </w:tr>
      <w:tr w:rsidR="00766ADD" w:rsidRPr="00F616D4" w14:paraId="079332D6" w14:textId="77777777" w:rsidTr="00ED00BA">
        <w:trPr>
          <w:trHeight w:val="567"/>
        </w:trPr>
        <w:tc>
          <w:tcPr>
            <w:tcW w:w="9634" w:type="dxa"/>
            <w:gridSpan w:val="3"/>
            <w:vAlign w:val="center"/>
          </w:tcPr>
          <w:p w14:paraId="2BE4E789" w14:textId="77777777" w:rsidR="00766ADD" w:rsidRPr="00F616D4" w:rsidRDefault="00766ADD" w:rsidP="006D324D">
            <w:pPr>
              <w:spacing w:beforeLines="30" w:before="72" w:afterLines="30" w:after="72" w:line="360" w:lineRule="auto"/>
              <w:jc w:val="both"/>
              <w:rPr>
                <w:rFonts w:ascii="Cambria" w:eastAsia="Calibri" w:hAnsi="Cambria" w:cstheme="minorHAnsi"/>
                <w:b/>
              </w:rPr>
            </w:pPr>
            <w:r w:rsidRPr="00F616D4">
              <w:rPr>
                <w:rFonts w:ascii="Cambria" w:eastAsia="Calibri" w:hAnsi="Cambria" w:cstheme="minorHAnsi"/>
                <w:b/>
              </w:rPr>
              <w:t>Efekty uczenia się: Wiedza (zna i rozumie)</w:t>
            </w:r>
          </w:p>
        </w:tc>
      </w:tr>
      <w:tr w:rsidR="00766ADD" w:rsidRPr="00F616D4" w14:paraId="2CC73720" w14:textId="77777777" w:rsidTr="00ED00BA">
        <w:trPr>
          <w:trHeight w:val="210"/>
        </w:trPr>
        <w:tc>
          <w:tcPr>
            <w:tcW w:w="1415" w:type="dxa"/>
          </w:tcPr>
          <w:p w14:paraId="3511FAD5" w14:textId="77777777" w:rsidR="00766ADD" w:rsidRPr="00F616D4" w:rsidRDefault="00766ADD" w:rsidP="006D324D">
            <w:pPr>
              <w:spacing w:beforeLines="30" w:before="72" w:afterLines="30" w:after="72" w:line="360" w:lineRule="auto"/>
              <w:jc w:val="both"/>
              <w:rPr>
                <w:rFonts w:ascii="Cambria" w:eastAsia="Calibri" w:hAnsi="Cambria" w:cstheme="minorHAnsi"/>
                <w:b/>
              </w:rPr>
            </w:pPr>
            <w:r w:rsidRPr="00F616D4">
              <w:rPr>
                <w:rFonts w:ascii="Cambria" w:eastAsia="Calibri" w:hAnsi="Cambria" w:cstheme="minorHAnsi"/>
                <w:b/>
              </w:rPr>
              <w:t>EUK7_W1</w:t>
            </w:r>
          </w:p>
        </w:tc>
        <w:tc>
          <w:tcPr>
            <w:tcW w:w="6377" w:type="dxa"/>
          </w:tcPr>
          <w:p w14:paraId="0DD094F9" w14:textId="77777777" w:rsidR="00766ADD" w:rsidRPr="00F616D4" w:rsidRDefault="00766ADD" w:rsidP="006D324D">
            <w:pPr>
              <w:spacing w:beforeLines="30" w:before="72" w:afterLines="30" w:after="72" w:line="360" w:lineRule="auto"/>
              <w:jc w:val="both"/>
              <w:rPr>
                <w:rFonts w:ascii="Cambria" w:eastAsia="Calibri" w:hAnsi="Cambria" w:cstheme="minorHAnsi"/>
              </w:rPr>
            </w:pPr>
            <w:r w:rsidRPr="00F616D4">
              <w:rPr>
                <w:rFonts w:ascii="Cambria" w:eastAsia="Calibri" w:hAnsi="Cambria" w:cstheme="minorHAnsi"/>
              </w:rPr>
              <w:t xml:space="preserve">Ma pogłębioną wiedzę o charakterze i miejscu nauk prawnych w systemie nauk społecznych oraz rozumie relacje nauk prawnych z innymi naukami społecznymi </w:t>
            </w:r>
          </w:p>
        </w:tc>
        <w:tc>
          <w:tcPr>
            <w:tcW w:w="1842" w:type="dxa"/>
          </w:tcPr>
          <w:p w14:paraId="15EFD4E6" w14:textId="77777777" w:rsidR="00766ADD" w:rsidRPr="00F616D4" w:rsidRDefault="00766ADD" w:rsidP="006D324D">
            <w:pPr>
              <w:spacing w:after="200" w:line="360" w:lineRule="auto"/>
              <w:jc w:val="both"/>
              <w:rPr>
                <w:rFonts w:ascii="Cambria" w:eastAsia="Calibri" w:hAnsi="Cambria" w:cstheme="minorHAnsi"/>
              </w:rPr>
            </w:pPr>
            <w:r w:rsidRPr="00F616D4">
              <w:rPr>
                <w:rFonts w:ascii="Cambria" w:eastAsia="Calibri" w:hAnsi="Cambria" w:cstheme="minorHAnsi"/>
                <w:b/>
              </w:rPr>
              <w:t>P7S_WG</w:t>
            </w:r>
          </w:p>
        </w:tc>
      </w:tr>
      <w:tr w:rsidR="00766ADD" w:rsidRPr="00F616D4" w14:paraId="11270333" w14:textId="77777777" w:rsidTr="00ED00BA">
        <w:trPr>
          <w:trHeight w:val="195"/>
        </w:trPr>
        <w:tc>
          <w:tcPr>
            <w:tcW w:w="1415" w:type="dxa"/>
          </w:tcPr>
          <w:p w14:paraId="719A899C" w14:textId="77777777" w:rsidR="00766ADD" w:rsidRPr="00F616D4" w:rsidRDefault="00766ADD" w:rsidP="006D324D">
            <w:pPr>
              <w:spacing w:beforeLines="30" w:before="72" w:afterLines="30" w:after="72" w:line="360" w:lineRule="auto"/>
              <w:jc w:val="both"/>
              <w:rPr>
                <w:rFonts w:ascii="Cambria" w:eastAsia="Calibri" w:hAnsi="Cambria" w:cstheme="minorHAnsi"/>
                <w:b/>
              </w:rPr>
            </w:pPr>
            <w:r w:rsidRPr="00F616D4">
              <w:rPr>
                <w:rFonts w:ascii="Cambria" w:eastAsia="Calibri" w:hAnsi="Cambria" w:cstheme="minorHAnsi"/>
                <w:b/>
              </w:rPr>
              <w:t>EUK7_W2</w:t>
            </w:r>
          </w:p>
        </w:tc>
        <w:tc>
          <w:tcPr>
            <w:tcW w:w="6377" w:type="dxa"/>
          </w:tcPr>
          <w:p w14:paraId="509E0E59" w14:textId="77777777" w:rsidR="00766ADD" w:rsidRPr="00F616D4" w:rsidRDefault="00766ADD" w:rsidP="006D324D">
            <w:pPr>
              <w:tabs>
                <w:tab w:val="left" w:pos="4256"/>
              </w:tabs>
              <w:spacing w:beforeLines="30" w:before="72" w:afterLines="30" w:after="72" w:line="360" w:lineRule="auto"/>
              <w:jc w:val="both"/>
              <w:rPr>
                <w:rFonts w:ascii="Cambria" w:eastAsia="Calibri" w:hAnsi="Cambria" w:cstheme="minorHAnsi"/>
              </w:rPr>
            </w:pPr>
            <w:r w:rsidRPr="00F616D4">
              <w:rPr>
                <w:rFonts w:ascii="Cambria" w:eastAsia="Calibri" w:hAnsi="Cambria" w:cstheme="minorHAnsi"/>
              </w:rPr>
              <w:t>Ma pogłębioną wiedzę o teoretycznych koncepcjach państwa oraz o ich ewolucji i współczesnych dylematach. Posiada wiedzę o ustroju, strukturach i funkcjonowaniu państwa.</w:t>
            </w:r>
          </w:p>
        </w:tc>
        <w:tc>
          <w:tcPr>
            <w:tcW w:w="1842" w:type="dxa"/>
          </w:tcPr>
          <w:p w14:paraId="5A993CBB" w14:textId="77777777" w:rsidR="00766ADD" w:rsidRPr="00F616D4" w:rsidRDefault="00766ADD" w:rsidP="006D324D">
            <w:pPr>
              <w:spacing w:after="200" w:line="360" w:lineRule="auto"/>
              <w:jc w:val="both"/>
              <w:rPr>
                <w:rFonts w:ascii="Cambria" w:eastAsia="Calibri" w:hAnsi="Cambria" w:cstheme="minorHAnsi"/>
                <w:b/>
              </w:rPr>
            </w:pPr>
            <w:r w:rsidRPr="00F616D4">
              <w:rPr>
                <w:rFonts w:ascii="Cambria" w:eastAsia="Calibri" w:hAnsi="Cambria" w:cstheme="minorHAnsi"/>
                <w:b/>
              </w:rPr>
              <w:t>P7S_WG</w:t>
            </w:r>
          </w:p>
          <w:p w14:paraId="43BBA7F4" w14:textId="77777777" w:rsidR="00766ADD" w:rsidRPr="00F616D4" w:rsidRDefault="00766ADD" w:rsidP="006D324D">
            <w:pPr>
              <w:spacing w:after="200" w:line="360" w:lineRule="auto"/>
              <w:jc w:val="both"/>
              <w:rPr>
                <w:rFonts w:ascii="Cambria" w:eastAsia="Calibri" w:hAnsi="Cambria" w:cstheme="minorHAnsi"/>
                <w:bCs/>
              </w:rPr>
            </w:pPr>
            <w:r w:rsidRPr="00F616D4">
              <w:rPr>
                <w:rFonts w:ascii="Cambria" w:eastAsia="Calibri" w:hAnsi="Cambria" w:cstheme="minorHAnsi"/>
                <w:b/>
              </w:rPr>
              <w:t>P7S_WK</w:t>
            </w:r>
          </w:p>
        </w:tc>
      </w:tr>
      <w:tr w:rsidR="00766ADD" w:rsidRPr="00F616D4" w14:paraId="7E740F14" w14:textId="77777777" w:rsidTr="00ED00BA">
        <w:trPr>
          <w:trHeight w:val="520"/>
        </w:trPr>
        <w:tc>
          <w:tcPr>
            <w:tcW w:w="1415" w:type="dxa"/>
          </w:tcPr>
          <w:p w14:paraId="20B280EA" w14:textId="77777777" w:rsidR="00766ADD" w:rsidRPr="00F616D4" w:rsidRDefault="00766ADD" w:rsidP="006D324D">
            <w:pPr>
              <w:spacing w:beforeLines="30" w:before="72" w:afterLines="30" w:after="72" w:line="360" w:lineRule="auto"/>
              <w:jc w:val="both"/>
              <w:rPr>
                <w:rFonts w:ascii="Cambria" w:eastAsia="Calibri" w:hAnsi="Cambria" w:cstheme="minorHAnsi"/>
                <w:b/>
              </w:rPr>
            </w:pPr>
            <w:r w:rsidRPr="00F616D4">
              <w:rPr>
                <w:rFonts w:ascii="Cambria" w:eastAsia="Calibri" w:hAnsi="Cambria" w:cstheme="minorHAnsi"/>
                <w:b/>
              </w:rPr>
              <w:t>EUK7_W3</w:t>
            </w:r>
          </w:p>
        </w:tc>
        <w:tc>
          <w:tcPr>
            <w:tcW w:w="6377" w:type="dxa"/>
          </w:tcPr>
          <w:p w14:paraId="7B084C1F" w14:textId="77777777" w:rsidR="00766ADD" w:rsidRPr="00F616D4" w:rsidRDefault="00766ADD" w:rsidP="006D324D">
            <w:pPr>
              <w:spacing w:beforeLines="30" w:before="72" w:afterLines="30" w:after="72" w:line="360" w:lineRule="auto"/>
              <w:jc w:val="both"/>
              <w:rPr>
                <w:rFonts w:ascii="Cambria" w:eastAsia="Calibri" w:hAnsi="Cambria" w:cstheme="minorHAnsi"/>
              </w:rPr>
            </w:pPr>
            <w:r w:rsidRPr="00F616D4">
              <w:rPr>
                <w:rFonts w:ascii="Cambria" w:eastAsia="Calibri" w:hAnsi="Cambria" w:cstheme="minorHAnsi"/>
              </w:rPr>
              <w:t xml:space="preserve">Ma pogłębioną wiedzę o procesach tworzenia i stosowania prawa. Zna i rozumie metody prawnicze w zakresie analizy, interpretacji i argumentacji. </w:t>
            </w:r>
          </w:p>
        </w:tc>
        <w:tc>
          <w:tcPr>
            <w:tcW w:w="1842" w:type="dxa"/>
          </w:tcPr>
          <w:p w14:paraId="085D4D88" w14:textId="77777777" w:rsidR="00766ADD" w:rsidRPr="00F616D4" w:rsidRDefault="00766ADD" w:rsidP="006D324D">
            <w:pPr>
              <w:spacing w:after="200" w:line="360" w:lineRule="auto"/>
              <w:jc w:val="both"/>
              <w:rPr>
                <w:rFonts w:ascii="Cambria" w:eastAsia="Calibri" w:hAnsi="Cambria" w:cstheme="minorHAnsi"/>
                <w:bCs/>
              </w:rPr>
            </w:pPr>
            <w:r w:rsidRPr="00F616D4">
              <w:rPr>
                <w:rFonts w:ascii="Cambria" w:eastAsia="Calibri" w:hAnsi="Cambria" w:cstheme="minorHAnsi"/>
                <w:b/>
              </w:rPr>
              <w:t>P7S_WG</w:t>
            </w:r>
          </w:p>
        </w:tc>
      </w:tr>
      <w:tr w:rsidR="00766ADD" w:rsidRPr="00F616D4" w14:paraId="3283DC0B" w14:textId="77777777" w:rsidTr="00ED00BA">
        <w:trPr>
          <w:trHeight w:val="150"/>
        </w:trPr>
        <w:tc>
          <w:tcPr>
            <w:tcW w:w="1415" w:type="dxa"/>
          </w:tcPr>
          <w:p w14:paraId="457366B4" w14:textId="77777777" w:rsidR="00766ADD" w:rsidRPr="00F616D4" w:rsidRDefault="00766ADD" w:rsidP="006D324D">
            <w:pPr>
              <w:spacing w:beforeLines="30" w:before="72" w:afterLines="30" w:after="72" w:line="360" w:lineRule="auto"/>
              <w:jc w:val="both"/>
              <w:rPr>
                <w:rFonts w:ascii="Cambria" w:eastAsia="Calibri" w:hAnsi="Cambria" w:cstheme="minorHAnsi"/>
                <w:b/>
              </w:rPr>
            </w:pPr>
            <w:r w:rsidRPr="00F616D4">
              <w:rPr>
                <w:rFonts w:ascii="Cambria" w:eastAsia="Calibri" w:hAnsi="Cambria" w:cstheme="minorHAnsi"/>
                <w:b/>
              </w:rPr>
              <w:t>EUK7_W4</w:t>
            </w:r>
          </w:p>
        </w:tc>
        <w:tc>
          <w:tcPr>
            <w:tcW w:w="6377" w:type="dxa"/>
          </w:tcPr>
          <w:p w14:paraId="7737EBB7" w14:textId="77777777" w:rsidR="00766ADD" w:rsidRPr="00F616D4" w:rsidRDefault="00766ADD" w:rsidP="006D324D">
            <w:pPr>
              <w:spacing w:beforeLines="30" w:before="72" w:afterLines="30" w:after="72" w:line="360" w:lineRule="auto"/>
              <w:jc w:val="both"/>
              <w:rPr>
                <w:rFonts w:ascii="Cambria" w:eastAsia="Calibri" w:hAnsi="Cambria" w:cstheme="minorHAnsi"/>
              </w:rPr>
            </w:pPr>
            <w:r w:rsidRPr="00F616D4">
              <w:rPr>
                <w:rFonts w:ascii="Cambria" w:eastAsia="Calibri" w:hAnsi="Cambria" w:cstheme="minorHAnsi"/>
              </w:rPr>
              <w:t>Zna i rozumie relacje pomiędzy systemem prawa polskiego, prawa Unii Europejskiej oraz prawa międzynarodowego publicznego</w:t>
            </w:r>
          </w:p>
        </w:tc>
        <w:tc>
          <w:tcPr>
            <w:tcW w:w="1842" w:type="dxa"/>
          </w:tcPr>
          <w:p w14:paraId="375AD400" w14:textId="77777777" w:rsidR="00766ADD" w:rsidRPr="00F616D4" w:rsidRDefault="00766ADD" w:rsidP="006D324D">
            <w:pPr>
              <w:spacing w:after="200" w:line="360" w:lineRule="auto"/>
              <w:jc w:val="both"/>
              <w:rPr>
                <w:rFonts w:ascii="Cambria" w:eastAsia="Calibri" w:hAnsi="Cambria" w:cstheme="minorHAnsi"/>
                <w:bCs/>
              </w:rPr>
            </w:pPr>
            <w:r w:rsidRPr="00F616D4">
              <w:rPr>
                <w:rFonts w:ascii="Cambria" w:eastAsia="Calibri" w:hAnsi="Cambria" w:cstheme="minorHAnsi"/>
                <w:b/>
              </w:rPr>
              <w:t>P7S_WG</w:t>
            </w:r>
          </w:p>
        </w:tc>
      </w:tr>
      <w:tr w:rsidR="00766ADD" w:rsidRPr="00F616D4" w14:paraId="1B89BB5F" w14:textId="77777777" w:rsidTr="00ED00BA">
        <w:trPr>
          <w:trHeight w:val="210"/>
        </w:trPr>
        <w:tc>
          <w:tcPr>
            <w:tcW w:w="1415" w:type="dxa"/>
          </w:tcPr>
          <w:p w14:paraId="079D55E3" w14:textId="77777777" w:rsidR="00766ADD" w:rsidRPr="00F616D4" w:rsidRDefault="00766ADD" w:rsidP="006D324D">
            <w:pPr>
              <w:spacing w:beforeLines="30" w:before="72" w:afterLines="30" w:after="72" w:line="360" w:lineRule="auto"/>
              <w:jc w:val="both"/>
              <w:rPr>
                <w:rFonts w:ascii="Cambria" w:eastAsia="Calibri" w:hAnsi="Cambria" w:cstheme="minorHAnsi"/>
                <w:b/>
              </w:rPr>
            </w:pPr>
            <w:r w:rsidRPr="00F616D4">
              <w:rPr>
                <w:rFonts w:ascii="Cambria" w:eastAsia="Calibri" w:hAnsi="Cambria" w:cstheme="minorHAnsi"/>
                <w:b/>
              </w:rPr>
              <w:t>EUK7_W5</w:t>
            </w:r>
          </w:p>
        </w:tc>
        <w:tc>
          <w:tcPr>
            <w:tcW w:w="6377" w:type="dxa"/>
          </w:tcPr>
          <w:p w14:paraId="39F4884F" w14:textId="77777777" w:rsidR="00766ADD" w:rsidRPr="00F616D4" w:rsidRDefault="00766ADD" w:rsidP="006D324D">
            <w:pPr>
              <w:spacing w:beforeLines="30" w:before="72" w:afterLines="30" w:after="72" w:line="360" w:lineRule="auto"/>
              <w:jc w:val="both"/>
              <w:rPr>
                <w:rFonts w:ascii="Cambria" w:eastAsia="Calibri" w:hAnsi="Cambria" w:cstheme="minorHAnsi"/>
              </w:rPr>
            </w:pPr>
            <w:r w:rsidRPr="00F616D4">
              <w:rPr>
                <w:rFonts w:ascii="Cambria" w:eastAsia="Calibri" w:hAnsi="Cambria" w:cstheme="minorHAnsi"/>
              </w:rPr>
              <w:t>Posiada uporządkowaną wiedzę o podstawowych gałęziach prawa materialnego i procesowego. Ma pogłębioną wiedzę z zakresu wybranych gałęzi prawa.</w:t>
            </w:r>
          </w:p>
        </w:tc>
        <w:tc>
          <w:tcPr>
            <w:tcW w:w="1842" w:type="dxa"/>
          </w:tcPr>
          <w:p w14:paraId="751E03EE" w14:textId="77777777" w:rsidR="00766ADD" w:rsidRPr="00F616D4" w:rsidRDefault="00766ADD" w:rsidP="006D324D">
            <w:pPr>
              <w:spacing w:after="200" w:line="360" w:lineRule="auto"/>
              <w:jc w:val="both"/>
              <w:rPr>
                <w:rFonts w:ascii="Cambria" w:eastAsia="Calibri" w:hAnsi="Cambria" w:cstheme="minorHAnsi"/>
                <w:bCs/>
              </w:rPr>
            </w:pPr>
            <w:r w:rsidRPr="00F616D4">
              <w:rPr>
                <w:rFonts w:ascii="Cambria" w:eastAsia="Calibri" w:hAnsi="Cambria" w:cstheme="minorHAnsi"/>
                <w:b/>
              </w:rPr>
              <w:t>P7S_WG</w:t>
            </w:r>
          </w:p>
        </w:tc>
      </w:tr>
      <w:tr w:rsidR="00766ADD" w:rsidRPr="00F616D4" w14:paraId="597C75B1" w14:textId="77777777" w:rsidTr="00ED00BA">
        <w:trPr>
          <w:trHeight w:val="195"/>
        </w:trPr>
        <w:tc>
          <w:tcPr>
            <w:tcW w:w="1415" w:type="dxa"/>
          </w:tcPr>
          <w:p w14:paraId="0DE5F35F" w14:textId="77777777" w:rsidR="00766ADD" w:rsidRPr="00F616D4" w:rsidRDefault="00766ADD" w:rsidP="006D324D">
            <w:pPr>
              <w:spacing w:beforeLines="30" w:before="72" w:afterLines="30" w:after="72" w:line="360" w:lineRule="auto"/>
              <w:jc w:val="both"/>
              <w:rPr>
                <w:rFonts w:ascii="Cambria" w:eastAsia="Calibri" w:hAnsi="Cambria" w:cstheme="minorHAnsi"/>
                <w:b/>
              </w:rPr>
            </w:pPr>
            <w:r w:rsidRPr="00F616D4">
              <w:rPr>
                <w:rFonts w:ascii="Cambria" w:eastAsia="Calibri" w:hAnsi="Cambria" w:cstheme="minorHAnsi"/>
                <w:b/>
              </w:rPr>
              <w:lastRenderedPageBreak/>
              <w:t>EUK7_W6</w:t>
            </w:r>
          </w:p>
        </w:tc>
        <w:tc>
          <w:tcPr>
            <w:tcW w:w="6377" w:type="dxa"/>
          </w:tcPr>
          <w:p w14:paraId="49B63E68" w14:textId="77777777" w:rsidR="00766ADD" w:rsidRPr="00F616D4" w:rsidRDefault="00766ADD" w:rsidP="006D324D">
            <w:pPr>
              <w:spacing w:beforeLines="30" w:before="72" w:afterLines="30" w:after="72" w:line="360" w:lineRule="auto"/>
              <w:jc w:val="both"/>
              <w:rPr>
                <w:rFonts w:ascii="Cambria" w:eastAsia="Calibri" w:hAnsi="Cambria" w:cstheme="minorHAnsi"/>
              </w:rPr>
            </w:pPr>
            <w:r w:rsidRPr="00F616D4">
              <w:rPr>
                <w:rFonts w:ascii="Cambria" w:eastAsia="Calibri" w:hAnsi="Cambria" w:cstheme="minorHAnsi"/>
              </w:rPr>
              <w:t>Ma pogłębioną wiedzę o badaniach i analizach teoretycznoprawnych i dogmatycznoprawnych oraz o metodach i narzędziach badawczych w naukach społecznych.</w:t>
            </w:r>
          </w:p>
        </w:tc>
        <w:tc>
          <w:tcPr>
            <w:tcW w:w="1842" w:type="dxa"/>
          </w:tcPr>
          <w:p w14:paraId="6F84ECC7" w14:textId="77777777" w:rsidR="00766ADD" w:rsidRPr="00F616D4" w:rsidRDefault="00766ADD" w:rsidP="006D324D">
            <w:pPr>
              <w:spacing w:after="200" w:line="360" w:lineRule="auto"/>
              <w:jc w:val="both"/>
              <w:rPr>
                <w:rFonts w:ascii="Cambria" w:eastAsia="Calibri" w:hAnsi="Cambria" w:cstheme="minorHAnsi"/>
                <w:bCs/>
              </w:rPr>
            </w:pPr>
            <w:r w:rsidRPr="00F616D4">
              <w:rPr>
                <w:rFonts w:ascii="Cambria" w:eastAsia="Calibri" w:hAnsi="Cambria" w:cstheme="minorHAnsi"/>
                <w:b/>
              </w:rPr>
              <w:t>P7S_WG</w:t>
            </w:r>
          </w:p>
        </w:tc>
      </w:tr>
      <w:tr w:rsidR="00766ADD" w:rsidRPr="00F616D4" w14:paraId="2B6AA28C" w14:textId="77777777" w:rsidTr="00ED00BA">
        <w:trPr>
          <w:trHeight w:val="216"/>
        </w:trPr>
        <w:tc>
          <w:tcPr>
            <w:tcW w:w="1415" w:type="dxa"/>
          </w:tcPr>
          <w:p w14:paraId="16BBFA9E" w14:textId="77777777" w:rsidR="00766ADD" w:rsidRPr="00F616D4" w:rsidRDefault="00766ADD" w:rsidP="006D324D">
            <w:pPr>
              <w:spacing w:beforeLines="30" w:before="72" w:afterLines="30" w:after="72" w:line="360" w:lineRule="auto"/>
              <w:jc w:val="both"/>
              <w:rPr>
                <w:rFonts w:ascii="Cambria" w:eastAsia="Calibri" w:hAnsi="Cambria" w:cstheme="minorHAnsi"/>
                <w:b/>
              </w:rPr>
            </w:pPr>
            <w:r w:rsidRPr="00F616D4">
              <w:rPr>
                <w:rFonts w:ascii="Cambria" w:eastAsia="Calibri" w:hAnsi="Cambria" w:cstheme="minorHAnsi"/>
                <w:b/>
              </w:rPr>
              <w:t>EUK7_W7</w:t>
            </w:r>
          </w:p>
        </w:tc>
        <w:tc>
          <w:tcPr>
            <w:tcW w:w="6377" w:type="dxa"/>
          </w:tcPr>
          <w:p w14:paraId="448A47C7" w14:textId="77777777" w:rsidR="00766ADD" w:rsidRPr="00F616D4" w:rsidRDefault="00766ADD" w:rsidP="006D324D">
            <w:pPr>
              <w:spacing w:beforeLines="30" w:before="72" w:afterLines="30" w:after="72" w:line="360" w:lineRule="auto"/>
              <w:jc w:val="both"/>
              <w:rPr>
                <w:rFonts w:ascii="Cambria" w:eastAsia="Calibri" w:hAnsi="Cambria" w:cstheme="minorHAnsi"/>
              </w:rPr>
            </w:pPr>
            <w:r w:rsidRPr="00F616D4">
              <w:rPr>
                <w:rFonts w:ascii="Cambria" w:eastAsia="Calibri" w:hAnsi="Cambria" w:cstheme="minorHAnsi"/>
              </w:rPr>
              <w:t>Zna i rozumie zasady podejmowania i prowadzenia działalności gospodarczej. Zna zasady i środki ochrony prawa własności intelektualnej. Posiada wiedzę na temat możliwości legalnego korzystania z chronionych dóbr.</w:t>
            </w:r>
          </w:p>
        </w:tc>
        <w:tc>
          <w:tcPr>
            <w:tcW w:w="1842" w:type="dxa"/>
          </w:tcPr>
          <w:p w14:paraId="07F088F8" w14:textId="77777777" w:rsidR="00766ADD" w:rsidRPr="00F616D4" w:rsidRDefault="00766ADD" w:rsidP="006D324D">
            <w:pPr>
              <w:spacing w:after="200" w:line="360" w:lineRule="auto"/>
              <w:jc w:val="both"/>
              <w:rPr>
                <w:rFonts w:ascii="Cambria" w:eastAsia="Calibri" w:hAnsi="Cambria" w:cstheme="minorHAnsi"/>
                <w:b/>
              </w:rPr>
            </w:pPr>
            <w:r w:rsidRPr="00F616D4">
              <w:rPr>
                <w:rFonts w:ascii="Cambria" w:eastAsia="Calibri" w:hAnsi="Cambria" w:cstheme="minorHAnsi"/>
                <w:b/>
              </w:rPr>
              <w:t>P7S_WG</w:t>
            </w:r>
          </w:p>
          <w:p w14:paraId="31C3463F" w14:textId="77777777" w:rsidR="00766ADD" w:rsidRPr="00F616D4" w:rsidRDefault="00766ADD" w:rsidP="006D324D">
            <w:pPr>
              <w:spacing w:after="200" w:line="360" w:lineRule="auto"/>
              <w:jc w:val="both"/>
              <w:rPr>
                <w:rFonts w:ascii="Cambria" w:eastAsia="Calibri" w:hAnsi="Cambria" w:cstheme="minorHAnsi"/>
                <w:bCs/>
              </w:rPr>
            </w:pPr>
            <w:r w:rsidRPr="00F616D4">
              <w:rPr>
                <w:rFonts w:ascii="Cambria" w:eastAsia="Calibri" w:hAnsi="Cambria" w:cstheme="minorHAnsi"/>
                <w:b/>
              </w:rPr>
              <w:t>P7S_WK</w:t>
            </w:r>
          </w:p>
        </w:tc>
      </w:tr>
      <w:tr w:rsidR="00766ADD" w:rsidRPr="00F616D4" w14:paraId="2A5C7947" w14:textId="77777777" w:rsidTr="00ED00BA">
        <w:trPr>
          <w:trHeight w:val="567"/>
        </w:trPr>
        <w:tc>
          <w:tcPr>
            <w:tcW w:w="9634" w:type="dxa"/>
            <w:gridSpan w:val="3"/>
            <w:vAlign w:val="center"/>
          </w:tcPr>
          <w:p w14:paraId="34EAAF86" w14:textId="77777777" w:rsidR="00766ADD" w:rsidRPr="00F616D4" w:rsidRDefault="00766ADD" w:rsidP="006D324D">
            <w:pPr>
              <w:spacing w:beforeLines="30" w:before="72" w:afterLines="30" w:after="72" w:line="360" w:lineRule="auto"/>
              <w:jc w:val="both"/>
              <w:rPr>
                <w:rFonts w:ascii="Cambria" w:eastAsia="Calibri" w:hAnsi="Cambria" w:cstheme="minorHAnsi"/>
                <w:b/>
              </w:rPr>
            </w:pPr>
            <w:r w:rsidRPr="00F616D4">
              <w:rPr>
                <w:rFonts w:ascii="Cambria" w:eastAsia="Calibri" w:hAnsi="Cambria" w:cstheme="minorHAnsi"/>
                <w:b/>
              </w:rPr>
              <w:t>Efekty uczenia się: Umiejętności (potrafi)</w:t>
            </w:r>
          </w:p>
        </w:tc>
      </w:tr>
      <w:tr w:rsidR="00766ADD" w:rsidRPr="00F616D4" w14:paraId="7FFA04B0" w14:textId="77777777" w:rsidTr="00ED00BA">
        <w:trPr>
          <w:trHeight w:val="195"/>
        </w:trPr>
        <w:tc>
          <w:tcPr>
            <w:tcW w:w="1415" w:type="dxa"/>
          </w:tcPr>
          <w:p w14:paraId="38A56B37" w14:textId="77777777" w:rsidR="00766ADD" w:rsidRPr="00F616D4" w:rsidRDefault="00766ADD" w:rsidP="006D324D">
            <w:pPr>
              <w:spacing w:beforeLines="30" w:before="72" w:afterLines="30" w:after="72" w:line="360" w:lineRule="auto"/>
              <w:jc w:val="both"/>
              <w:rPr>
                <w:rFonts w:ascii="Cambria" w:eastAsia="Calibri" w:hAnsi="Cambria" w:cstheme="minorHAnsi"/>
                <w:b/>
              </w:rPr>
            </w:pPr>
            <w:r w:rsidRPr="00F616D4">
              <w:rPr>
                <w:rFonts w:ascii="Cambria" w:eastAsia="Calibri" w:hAnsi="Cambria" w:cstheme="minorHAnsi"/>
                <w:b/>
              </w:rPr>
              <w:t>EUK7_U1</w:t>
            </w:r>
          </w:p>
        </w:tc>
        <w:tc>
          <w:tcPr>
            <w:tcW w:w="6377" w:type="dxa"/>
          </w:tcPr>
          <w:p w14:paraId="3D0EEF54" w14:textId="77777777" w:rsidR="00766ADD" w:rsidRPr="00F616D4" w:rsidRDefault="00766ADD" w:rsidP="006D324D">
            <w:pPr>
              <w:spacing w:beforeLines="30" w:before="72" w:afterLines="30" w:after="72" w:line="360" w:lineRule="auto"/>
              <w:jc w:val="both"/>
              <w:rPr>
                <w:rFonts w:ascii="Cambria" w:eastAsia="Calibri" w:hAnsi="Cambria" w:cstheme="minorHAnsi"/>
              </w:rPr>
            </w:pPr>
            <w:r w:rsidRPr="00F616D4">
              <w:rPr>
                <w:rFonts w:ascii="Cambria" w:eastAsia="Calibri" w:hAnsi="Cambria" w:cstheme="minorHAnsi"/>
              </w:rPr>
              <w:t>Potrafi wykorzystać wiedzę teoretyczną do opisu i analizowania zjawisk społecznych i wzajemnych relacji pomiędzy podmiotami w stosunkach prawnych.</w:t>
            </w:r>
          </w:p>
        </w:tc>
        <w:tc>
          <w:tcPr>
            <w:tcW w:w="1842" w:type="dxa"/>
          </w:tcPr>
          <w:p w14:paraId="010034E6" w14:textId="77777777" w:rsidR="00766ADD" w:rsidRPr="00F616D4" w:rsidRDefault="00766ADD" w:rsidP="006D324D">
            <w:pPr>
              <w:spacing w:before="6" w:after="6" w:line="360" w:lineRule="auto"/>
              <w:jc w:val="both"/>
              <w:rPr>
                <w:rFonts w:ascii="Cambria" w:eastAsia="Calibri" w:hAnsi="Cambria" w:cstheme="minorHAnsi"/>
                <w:bCs/>
              </w:rPr>
            </w:pPr>
            <w:r w:rsidRPr="00F616D4">
              <w:rPr>
                <w:rFonts w:ascii="Cambria" w:eastAsia="Calibri" w:hAnsi="Cambria" w:cstheme="minorHAnsi"/>
                <w:b/>
              </w:rPr>
              <w:t>P7S_UW</w:t>
            </w:r>
          </w:p>
        </w:tc>
      </w:tr>
      <w:tr w:rsidR="00766ADD" w:rsidRPr="00F616D4" w14:paraId="202E6679" w14:textId="77777777" w:rsidTr="00ED00BA">
        <w:trPr>
          <w:trHeight w:val="210"/>
        </w:trPr>
        <w:tc>
          <w:tcPr>
            <w:tcW w:w="1415" w:type="dxa"/>
          </w:tcPr>
          <w:p w14:paraId="3592C96D" w14:textId="77777777" w:rsidR="00766ADD" w:rsidRPr="00F616D4" w:rsidRDefault="00766ADD" w:rsidP="006D324D">
            <w:pPr>
              <w:spacing w:beforeLines="30" w:before="72" w:afterLines="30" w:after="72" w:line="360" w:lineRule="auto"/>
              <w:jc w:val="both"/>
              <w:rPr>
                <w:rFonts w:ascii="Cambria" w:eastAsia="Calibri" w:hAnsi="Cambria" w:cstheme="minorHAnsi"/>
                <w:b/>
              </w:rPr>
            </w:pPr>
            <w:r w:rsidRPr="00F616D4">
              <w:rPr>
                <w:rFonts w:ascii="Cambria" w:eastAsia="Calibri" w:hAnsi="Cambria" w:cstheme="minorHAnsi"/>
                <w:b/>
              </w:rPr>
              <w:t>EUK7_U2</w:t>
            </w:r>
          </w:p>
        </w:tc>
        <w:tc>
          <w:tcPr>
            <w:tcW w:w="6377" w:type="dxa"/>
          </w:tcPr>
          <w:p w14:paraId="5B4638C8" w14:textId="77777777" w:rsidR="00766ADD" w:rsidRPr="00F616D4" w:rsidRDefault="00766ADD" w:rsidP="006D324D">
            <w:pPr>
              <w:spacing w:beforeLines="30" w:before="72" w:afterLines="30" w:after="72" w:line="360" w:lineRule="auto"/>
              <w:jc w:val="both"/>
              <w:rPr>
                <w:rFonts w:ascii="Cambria" w:eastAsia="Calibri" w:hAnsi="Cambria" w:cstheme="minorHAnsi"/>
              </w:rPr>
            </w:pPr>
            <w:r w:rsidRPr="00F616D4">
              <w:rPr>
                <w:rFonts w:ascii="Cambria" w:eastAsia="Calibri" w:hAnsi="Cambria" w:cstheme="minorHAnsi"/>
              </w:rPr>
              <w:t>Potrafi dokonać kwalifikacji prawnej stanu faktycznego, określić konsekwencje prawne oraz odpowiednio to uzasadnić.</w:t>
            </w:r>
          </w:p>
        </w:tc>
        <w:tc>
          <w:tcPr>
            <w:tcW w:w="1842" w:type="dxa"/>
          </w:tcPr>
          <w:p w14:paraId="2FFD36DC" w14:textId="77777777" w:rsidR="00766ADD" w:rsidRPr="00F616D4" w:rsidRDefault="00766ADD" w:rsidP="006D324D">
            <w:pPr>
              <w:spacing w:before="6" w:after="6" w:line="360" w:lineRule="auto"/>
              <w:jc w:val="both"/>
              <w:rPr>
                <w:rFonts w:ascii="Cambria" w:eastAsia="Calibri" w:hAnsi="Cambria" w:cstheme="minorHAnsi"/>
                <w:bCs/>
              </w:rPr>
            </w:pPr>
            <w:r w:rsidRPr="00F616D4">
              <w:rPr>
                <w:rFonts w:ascii="Cambria" w:eastAsia="Calibri" w:hAnsi="Cambria" w:cstheme="minorHAnsi"/>
                <w:b/>
              </w:rPr>
              <w:t>P7S_UW</w:t>
            </w:r>
          </w:p>
        </w:tc>
      </w:tr>
      <w:tr w:rsidR="00766ADD" w:rsidRPr="00F616D4" w14:paraId="012CB025" w14:textId="77777777" w:rsidTr="00ED00BA">
        <w:trPr>
          <w:trHeight w:val="195"/>
        </w:trPr>
        <w:tc>
          <w:tcPr>
            <w:tcW w:w="1415" w:type="dxa"/>
          </w:tcPr>
          <w:p w14:paraId="2F1DED8D" w14:textId="77777777" w:rsidR="00766ADD" w:rsidRPr="00F616D4" w:rsidRDefault="00766ADD" w:rsidP="006D324D">
            <w:pPr>
              <w:spacing w:beforeLines="30" w:before="72" w:afterLines="30" w:after="72" w:line="360" w:lineRule="auto"/>
              <w:jc w:val="both"/>
              <w:rPr>
                <w:rFonts w:ascii="Cambria" w:eastAsia="Calibri" w:hAnsi="Cambria" w:cstheme="minorHAnsi"/>
                <w:b/>
              </w:rPr>
            </w:pPr>
            <w:r w:rsidRPr="00F616D4">
              <w:rPr>
                <w:rFonts w:ascii="Cambria" w:eastAsia="Calibri" w:hAnsi="Cambria" w:cstheme="minorHAnsi"/>
                <w:b/>
              </w:rPr>
              <w:t>EUK7_U3</w:t>
            </w:r>
          </w:p>
        </w:tc>
        <w:tc>
          <w:tcPr>
            <w:tcW w:w="6377" w:type="dxa"/>
          </w:tcPr>
          <w:p w14:paraId="2A2EF98A" w14:textId="77777777" w:rsidR="00766ADD" w:rsidRPr="00F616D4" w:rsidRDefault="00766ADD" w:rsidP="006D324D">
            <w:pPr>
              <w:spacing w:beforeLines="30" w:before="72" w:afterLines="30" w:after="72" w:line="360" w:lineRule="auto"/>
              <w:jc w:val="both"/>
              <w:rPr>
                <w:rFonts w:ascii="Cambria" w:eastAsia="Calibri" w:hAnsi="Cambria" w:cstheme="minorHAnsi"/>
              </w:rPr>
            </w:pPr>
            <w:r w:rsidRPr="00F616D4">
              <w:rPr>
                <w:rFonts w:ascii="Cambria" w:eastAsia="Calibri" w:hAnsi="Cambria" w:cstheme="minorHAnsi"/>
              </w:rPr>
              <w:t>Posiada umiejętność przygotowania projektów tekstów prawnych.</w:t>
            </w:r>
          </w:p>
        </w:tc>
        <w:tc>
          <w:tcPr>
            <w:tcW w:w="1842" w:type="dxa"/>
          </w:tcPr>
          <w:p w14:paraId="6727E943" w14:textId="77777777" w:rsidR="00766ADD" w:rsidRPr="00F616D4" w:rsidRDefault="00766ADD" w:rsidP="006D324D">
            <w:pPr>
              <w:spacing w:before="6" w:after="6" w:line="360" w:lineRule="auto"/>
              <w:jc w:val="both"/>
              <w:rPr>
                <w:rFonts w:ascii="Cambria" w:eastAsia="Calibri" w:hAnsi="Cambria" w:cstheme="minorHAnsi"/>
                <w:bCs/>
              </w:rPr>
            </w:pPr>
            <w:r w:rsidRPr="00F616D4">
              <w:rPr>
                <w:rFonts w:ascii="Cambria" w:eastAsia="Calibri" w:hAnsi="Cambria" w:cstheme="minorHAnsi"/>
                <w:b/>
              </w:rPr>
              <w:t>P7S_UW</w:t>
            </w:r>
          </w:p>
        </w:tc>
      </w:tr>
      <w:tr w:rsidR="00766ADD" w:rsidRPr="00F616D4" w14:paraId="0610833F" w14:textId="77777777" w:rsidTr="00ED00BA">
        <w:trPr>
          <w:trHeight w:val="195"/>
        </w:trPr>
        <w:tc>
          <w:tcPr>
            <w:tcW w:w="1415" w:type="dxa"/>
          </w:tcPr>
          <w:p w14:paraId="2A6E3823" w14:textId="77777777" w:rsidR="00766ADD" w:rsidRPr="00F616D4" w:rsidRDefault="00766ADD" w:rsidP="006D324D">
            <w:pPr>
              <w:spacing w:beforeLines="30" w:before="72" w:afterLines="30" w:after="72" w:line="360" w:lineRule="auto"/>
              <w:jc w:val="both"/>
              <w:rPr>
                <w:rFonts w:ascii="Cambria" w:eastAsia="Calibri" w:hAnsi="Cambria" w:cstheme="minorHAnsi"/>
                <w:b/>
              </w:rPr>
            </w:pPr>
            <w:r w:rsidRPr="00F616D4">
              <w:rPr>
                <w:rFonts w:ascii="Cambria" w:eastAsia="Calibri" w:hAnsi="Cambria" w:cstheme="minorHAnsi"/>
                <w:b/>
              </w:rPr>
              <w:t>EUK7_U4</w:t>
            </w:r>
          </w:p>
        </w:tc>
        <w:tc>
          <w:tcPr>
            <w:tcW w:w="6377" w:type="dxa"/>
          </w:tcPr>
          <w:p w14:paraId="616C4F23" w14:textId="77777777" w:rsidR="00766ADD" w:rsidRPr="00F616D4" w:rsidRDefault="00766ADD" w:rsidP="006D324D">
            <w:pPr>
              <w:spacing w:beforeLines="30" w:before="72" w:afterLines="30" w:after="72" w:line="360" w:lineRule="auto"/>
              <w:jc w:val="both"/>
              <w:rPr>
                <w:rFonts w:ascii="Cambria" w:eastAsia="Calibri" w:hAnsi="Cambria" w:cstheme="minorHAnsi"/>
              </w:rPr>
            </w:pPr>
            <w:r w:rsidRPr="00F616D4">
              <w:rPr>
                <w:rFonts w:ascii="Cambria" w:eastAsia="Calibri" w:hAnsi="Cambria" w:cstheme="minorHAnsi"/>
              </w:rPr>
              <w:t>Potrafi wskazać problemy badawcze i dokonać ich analizy z wykorzystaniem odpowiednich narzędzi i metod badawczych.</w:t>
            </w:r>
          </w:p>
        </w:tc>
        <w:tc>
          <w:tcPr>
            <w:tcW w:w="1842" w:type="dxa"/>
          </w:tcPr>
          <w:p w14:paraId="1324CE71" w14:textId="77777777" w:rsidR="00766ADD" w:rsidRPr="00F616D4" w:rsidRDefault="00766ADD" w:rsidP="006D324D">
            <w:pPr>
              <w:spacing w:before="6" w:after="6" w:line="360" w:lineRule="auto"/>
              <w:jc w:val="both"/>
              <w:rPr>
                <w:rFonts w:ascii="Cambria" w:eastAsia="Calibri" w:hAnsi="Cambria" w:cstheme="minorHAnsi"/>
                <w:bCs/>
              </w:rPr>
            </w:pPr>
            <w:r w:rsidRPr="00F616D4">
              <w:rPr>
                <w:rFonts w:ascii="Cambria" w:eastAsia="Calibri" w:hAnsi="Cambria" w:cstheme="minorHAnsi"/>
                <w:b/>
              </w:rPr>
              <w:t>P7S_UW</w:t>
            </w:r>
          </w:p>
        </w:tc>
      </w:tr>
      <w:tr w:rsidR="00766ADD" w:rsidRPr="00F616D4" w14:paraId="647D53C1" w14:textId="77777777" w:rsidTr="00ED00BA">
        <w:trPr>
          <w:trHeight w:val="195"/>
        </w:trPr>
        <w:tc>
          <w:tcPr>
            <w:tcW w:w="1415" w:type="dxa"/>
          </w:tcPr>
          <w:p w14:paraId="4287B239" w14:textId="77777777" w:rsidR="00766ADD" w:rsidRPr="00F616D4" w:rsidRDefault="00766ADD" w:rsidP="006D324D">
            <w:pPr>
              <w:spacing w:beforeLines="30" w:before="72" w:afterLines="30" w:after="72" w:line="360" w:lineRule="auto"/>
              <w:jc w:val="both"/>
              <w:rPr>
                <w:rFonts w:ascii="Cambria" w:eastAsia="Calibri" w:hAnsi="Cambria" w:cstheme="minorHAnsi"/>
                <w:b/>
              </w:rPr>
            </w:pPr>
            <w:r w:rsidRPr="00F616D4">
              <w:rPr>
                <w:rFonts w:ascii="Cambria" w:eastAsia="Calibri" w:hAnsi="Cambria" w:cstheme="minorHAnsi"/>
                <w:b/>
              </w:rPr>
              <w:t>EUK7_U5</w:t>
            </w:r>
          </w:p>
        </w:tc>
        <w:tc>
          <w:tcPr>
            <w:tcW w:w="6377" w:type="dxa"/>
          </w:tcPr>
          <w:p w14:paraId="6ACD003C" w14:textId="77777777" w:rsidR="00766ADD" w:rsidRPr="00F616D4" w:rsidRDefault="00766ADD" w:rsidP="006D324D">
            <w:pPr>
              <w:spacing w:beforeLines="30" w:before="72" w:afterLines="30" w:after="72" w:line="360" w:lineRule="auto"/>
              <w:jc w:val="both"/>
              <w:rPr>
                <w:rFonts w:ascii="Cambria" w:eastAsia="Calibri" w:hAnsi="Cambria" w:cstheme="minorHAnsi"/>
              </w:rPr>
            </w:pPr>
            <w:r w:rsidRPr="00F616D4">
              <w:rPr>
                <w:rFonts w:ascii="Cambria" w:eastAsia="Calibri" w:hAnsi="Cambria" w:cstheme="minorHAnsi"/>
              </w:rPr>
              <w:t>Potrafi posługiwać się pojęciami z zakresu prawa ochrony własności intelektualnej. Wykorzystuje zdobytą wiedzę do rozstrzygania dylematów związanych z dozwolonym korzystaniem z utworów.</w:t>
            </w:r>
          </w:p>
        </w:tc>
        <w:tc>
          <w:tcPr>
            <w:tcW w:w="1842" w:type="dxa"/>
          </w:tcPr>
          <w:p w14:paraId="558EDB3B" w14:textId="77777777" w:rsidR="00766ADD" w:rsidRPr="00F616D4" w:rsidRDefault="00766ADD" w:rsidP="006D324D">
            <w:pPr>
              <w:spacing w:after="0" w:line="360" w:lineRule="auto"/>
              <w:jc w:val="both"/>
              <w:rPr>
                <w:rFonts w:ascii="Cambria" w:eastAsia="Calibri" w:hAnsi="Cambria" w:cstheme="minorHAnsi"/>
              </w:rPr>
            </w:pPr>
            <w:r w:rsidRPr="00F616D4">
              <w:rPr>
                <w:rFonts w:ascii="Cambria" w:eastAsia="Calibri" w:hAnsi="Cambria" w:cstheme="minorHAnsi"/>
                <w:b/>
              </w:rPr>
              <w:t>P7S_UW</w:t>
            </w:r>
          </w:p>
        </w:tc>
      </w:tr>
      <w:tr w:rsidR="00766ADD" w:rsidRPr="00F616D4" w14:paraId="5DF3D17B" w14:textId="77777777" w:rsidTr="00ED00BA">
        <w:trPr>
          <w:trHeight w:val="210"/>
        </w:trPr>
        <w:tc>
          <w:tcPr>
            <w:tcW w:w="1415" w:type="dxa"/>
          </w:tcPr>
          <w:p w14:paraId="3702ED7A" w14:textId="77777777" w:rsidR="00766ADD" w:rsidRPr="00F616D4" w:rsidRDefault="00766ADD" w:rsidP="006D324D">
            <w:pPr>
              <w:spacing w:beforeLines="30" w:before="72" w:afterLines="30" w:after="72" w:line="360" w:lineRule="auto"/>
              <w:jc w:val="both"/>
              <w:rPr>
                <w:rFonts w:ascii="Cambria" w:eastAsia="Calibri" w:hAnsi="Cambria" w:cstheme="minorHAnsi"/>
                <w:b/>
              </w:rPr>
            </w:pPr>
            <w:r w:rsidRPr="00F616D4">
              <w:rPr>
                <w:rFonts w:ascii="Cambria" w:eastAsia="Calibri" w:hAnsi="Cambria" w:cstheme="minorHAnsi"/>
                <w:b/>
              </w:rPr>
              <w:t>EUK7_U6</w:t>
            </w:r>
          </w:p>
        </w:tc>
        <w:tc>
          <w:tcPr>
            <w:tcW w:w="6377" w:type="dxa"/>
            <w:tcBorders>
              <w:bottom w:val="single" w:sz="4" w:space="0" w:color="auto"/>
            </w:tcBorders>
          </w:tcPr>
          <w:p w14:paraId="065D3D69" w14:textId="77777777" w:rsidR="00766ADD" w:rsidRPr="00F616D4" w:rsidRDefault="00766ADD" w:rsidP="006D324D">
            <w:pPr>
              <w:spacing w:beforeLines="30" w:before="72" w:afterLines="30" w:after="72" w:line="360" w:lineRule="auto"/>
              <w:jc w:val="both"/>
              <w:rPr>
                <w:rFonts w:ascii="Cambria" w:eastAsia="Calibri" w:hAnsi="Cambria" w:cstheme="minorHAnsi"/>
              </w:rPr>
            </w:pPr>
            <w:r w:rsidRPr="00F616D4">
              <w:rPr>
                <w:rFonts w:ascii="Cambria" w:eastAsia="Calibri" w:hAnsi="Cambria" w:cstheme="minorHAnsi"/>
              </w:rPr>
              <w:t>Potrafi samodzielnie</w:t>
            </w:r>
            <w:r w:rsidRPr="00F616D4">
              <w:rPr>
                <w:rFonts w:ascii="Cambria" w:eastAsia="Calibri" w:hAnsi="Cambria" w:cstheme="minorHAnsi"/>
                <w:b/>
                <w:bCs/>
              </w:rPr>
              <w:t xml:space="preserve"> </w:t>
            </w:r>
            <w:r w:rsidRPr="00F616D4">
              <w:rPr>
                <w:rFonts w:ascii="Cambria" w:eastAsia="Calibri" w:hAnsi="Cambria" w:cstheme="minorHAnsi"/>
              </w:rPr>
              <w:t>przygotować wypowiedzi pisemne oraz formułować wypowiedzi ustne wykorzystując specjalistyczną terminologię  w zakresie nauk prawnych. Potrafi poprowadzić debatę. Posiada umiejętność korzystania z metod i narzędzi komunikacji na odległość i pozyskiwania informacji. Potrafi posługiwać się</w:t>
            </w:r>
            <w:r w:rsidRPr="00F616D4">
              <w:rPr>
                <w:rFonts w:ascii="Cambria" w:eastAsia="Calibri" w:hAnsi="Cambria" w:cstheme="minorHAnsi"/>
                <w:b/>
                <w:bCs/>
              </w:rPr>
              <w:t xml:space="preserve"> </w:t>
            </w:r>
            <w:r w:rsidRPr="00F616D4">
              <w:rPr>
                <w:rFonts w:ascii="Cambria" w:eastAsia="Calibri" w:hAnsi="Cambria" w:cstheme="minorHAnsi"/>
              </w:rPr>
              <w:t>językiem obcym na poziomie biegłości B2+ Europejskiego Systemu Opisu Kształcenia Językowego oraz specjalistyczną terminologią.</w:t>
            </w:r>
          </w:p>
        </w:tc>
        <w:tc>
          <w:tcPr>
            <w:tcW w:w="1842" w:type="dxa"/>
          </w:tcPr>
          <w:p w14:paraId="4209A1B0" w14:textId="77777777" w:rsidR="00766ADD" w:rsidRPr="00F616D4" w:rsidRDefault="00766ADD" w:rsidP="006D324D">
            <w:pPr>
              <w:spacing w:after="0" w:line="360" w:lineRule="auto"/>
              <w:jc w:val="both"/>
              <w:rPr>
                <w:rFonts w:ascii="Cambria" w:eastAsia="Calibri" w:hAnsi="Cambria" w:cstheme="minorHAnsi"/>
                <w:b/>
              </w:rPr>
            </w:pPr>
            <w:r w:rsidRPr="00F616D4">
              <w:rPr>
                <w:rFonts w:ascii="Cambria" w:eastAsia="Calibri" w:hAnsi="Cambria" w:cstheme="minorHAnsi"/>
                <w:b/>
              </w:rPr>
              <w:t>P7S_UW</w:t>
            </w:r>
          </w:p>
          <w:p w14:paraId="068CADCA" w14:textId="77777777" w:rsidR="00766ADD" w:rsidRPr="00F616D4" w:rsidRDefault="00766ADD" w:rsidP="006D324D">
            <w:pPr>
              <w:spacing w:after="0" w:line="360" w:lineRule="auto"/>
              <w:jc w:val="both"/>
              <w:rPr>
                <w:rFonts w:ascii="Cambria" w:eastAsia="Calibri" w:hAnsi="Cambria" w:cstheme="minorHAnsi"/>
              </w:rPr>
            </w:pPr>
            <w:r w:rsidRPr="00F616D4">
              <w:rPr>
                <w:rFonts w:ascii="Cambria" w:eastAsia="Calibri" w:hAnsi="Cambria" w:cstheme="minorHAnsi"/>
                <w:b/>
              </w:rPr>
              <w:t>P7S_UK</w:t>
            </w:r>
          </w:p>
        </w:tc>
      </w:tr>
      <w:tr w:rsidR="00766ADD" w:rsidRPr="00F616D4" w14:paraId="630985F5" w14:textId="77777777" w:rsidTr="00ED00BA">
        <w:trPr>
          <w:trHeight w:val="210"/>
        </w:trPr>
        <w:tc>
          <w:tcPr>
            <w:tcW w:w="1415" w:type="dxa"/>
            <w:tcBorders>
              <w:right w:val="single" w:sz="4" w:space="0" w:color="auto"/>
            </w:tcBorders>
          </w:tcPr>
          <w:p w14:paraId="6DB8573D" w14:textId="77777777" w:rsidR="00766ADD" w:rsidRPr="00F616D4" w:rsidRDefault="00766ADD" w:rsidP="006D324D">
            <w:pPr>
              <w:spacing w:beforeLines="30" w:before="72" w:afterLines="30" w:after="72" w:line="360" w:lineRule="auto"/>
              <w:jc w:val="both"/>
              <w:rPr>
                <w:rFonts w:ascii="Cambria" w:eastAsia="Calibri" w:hAnsi="Cambria" w:cstheme="minorHAnsi"/>
                <w:b/>
              </w:rPr>
            </w:pPr>
            <w:r w:rsidRPr="00F616D4">
              <w:rPr>
                <w:rFonts w:ascii="Cambria" w:eastAsia="Calibri" w:hAnsi="Cambria" w:cstheme="minorHAnsi"/>
                <w:b/>
              </w:rPr>
              <w:t>EUK7_U7</w:t>
            </w:r>
          </w:p>
        </w:tc>
        <w:tc>
          <w:tcPr>
            <w:tcW w:w="6377" w:type="dxa"/>
            <w:tcBorders>
              <w:top w:val="single" w:sz="4" w:space="0" w:color="auto"/>
              <w:left w:val="single" w:sz="4" w:space="0" w:color="auto"/>
              <w:bottom w:val="single" w:sz="4" w:space="0" w:color="auto"/>
              <w:right w:val="single" w:sz="4" w:space="0" w:color="auto"/>
            </w:tcBorders>
          </w:tcPr>
          <w:p w14:paraId="53F7AD27" w14:textId="77777777" w:rsidR="00766ADD" w:rsidRPr="00F616D4" w:rsidRDefault="00766ADD" w:rsidP="006D324D">
            <w:pPr>
              <w:autoSpaceDE w:val="0"/>
              <w:autoSpaceDN w:val="0"/>
              <w:adjustRightInd w:val="0"/>
              <w:spacing w:after="0" w:line="360" w:lineRule="auto"/>
              <w:jc w:val="both"/>
              <w:rPr>
                <w:rFonts w:ascii="Cambria" w:eastAsia="Calibri" w:hAnsi="Cambria" w:cstheme="minorHAnsi"/>
              </w:rPr>
            </w:pPr>
            <w:r w:rsidRPr="00F616D4">
              <w:rPr>
                <w:rFonts w:ascii="Cambria" w:eastAsia="Calibri" w:hAnsi="Cambria" w:cstheme="minorHAnsi"/>
              </w:rPr>
              <w:t xml:space="preserve">Potrafi planować pracę indywidualną oraz w zespole. Potrafi zaplanować i realizować ścieżkę swojego rozwoju naukowego lub zawodowego. </w:t>
            </w:r>
          </w:p>
        </w:tc>
        <w:tc>
          <w:tcPr>
            <w:tcW w:w="1842" w:type="dxa"/>
            <w:tcBorders>
              <w:left w:val="single" w:sz="4" w:space="0" w:color="auto"/>
            </w:tcBorders>
          </w:tcPr>
          <w:p w14:paraId="5FBAA3E2" w14:textId="77777777" w:rsidR="00766ADD" w:rsidRPr="00F616D4" w:rsidRDefault="00766ADD" w:rsidP="006D324D">
            <w:pPr>
              <w:spacing w:after="0" w:line="360" w:lineRule="auto"/>
              <w:jc w:val="both"/>
              <w:rPr>
                <w:rFonts w:ascii="Cambria" w:eastAsia="Calibri" w:hAnsi="Cambria" w:cstheme="minorHAnsi"/>
                <w:b/>
              </w:rPr>
            </w:pPr>
            <w:r w:rsidRPr="00F616D4">
              <w:rPr>
                <w:rFonts w:ascii="Cambria" w:eastAsia="Calibri" w:hAnsi="Cambria" w:cstheme="minorHAnsi"/>
                <w:b/>
              </w:rPr>
              <w:t>P7S_UW</w:t>
            </w:r>
          </w:p>
          <w:p w14:paraId="162DF277" w14:textId="77777777" w:rsidR="00766ADD" w:rsidRPr="00F616D4" w:rsidRDefault="00766ADD" w:rsidP="006D324D">
            <w:pPr>
              <w:spacing w:after="0" w:line="360" w:lineRule="auto"/>
              <w:jc w:val="both"/>
              <w:rPr>
                <w:rFonts w:ascii="Cambria" w:eastAsia="Calibri" w:hAnsi="Cambria" w:cstheme="minorHAnsi"/>
                <w:b/>
              </w:rPr>
            </w:pPr>
            <w:r w:rsidRPr="00F616D4">
              <w:rPr>
                <w:rFonts w:ascii="Cambria" w:eastAsia="Calibri" w:hAnsi="Cambria" w:cstheme="minorHAnsi"/>
                <w:b/>
              </w:rPr>
              <w:t>P7S_UO</w:t>
            </w:r>
          </w:p>
          <w:p w14:paraId="7BBB7F24" w14:textId="77777777" w:rsidR="00766ADD" w:rsidRPr="00F616D4" w:rsidRDefault="00766ADD" w:rsidP="006D324D">
            <w:pPr>
              <w:spacing w:after="0" w:line="360" w:lineRule="auto"/>
              <w:jc w:val="both"/>
              <w:rPr>
                <w:rFonts w:ascii="Cambria" w:eastAsia="Calibri" w:hAnsi="Cambria" w:cstheme="minorHAnsi"/>
                <w:bCs/>
              </w:rPr>
            </w:pPr>
            <w:r w:rsidRPr="00F616D4">
              <w:rPr>
                <w:rFonts w:ascii="Cambria" w:eastAsia="Calibri" w:hAnsi="Cambria" w:cstheme="minorHAnsi"/>
                <w:b/>
              </w:rPr>
              <w:t>P7S_UU</w:t>
            </w:r>
          </w:p>
        </w:tc>
      </w:tr>
      <w:tr w:rsidR="00766ADD" w:rsidRPr="00F616D4" w14:paraId="5D1EE2CB" w14:textId="77777777" w:rsidTr="00ED00BA">
        <w:trPr>
          <w:trHeight w:val="567"/>
        </w:trPr>
        <w:tc>
          <w:tcPr>
            <w:tcW w:w="9634" w:type="dxa"/>
            <w:gridSpan w:val="3"/>
            <w:tcBorders>
              <w:top w:val="single" w:sz="4" w:space="0" w:color="auto"/>
              <w:left w:val="single" w:sz="4" w:space="0" w:color="auto"/>
              <w:bottom w:val="single" w:sz="4" w:space="0" w:color="auto"/>
              <w:right w:val="single" w:sz="4" w:space="0" w:color="auto"/>
            </w:tcBorders>
            <w:vAlign w:val="center"/>
          </w:tcPr>
          <w:p w14:paraId="7F64E7D5" w14:textId="77777777" w:rsidR="00766ADD" w:rsidRPr="00F616D4" w:rsidRDefault="00766ADD" w:rsidP="006D324D">
            <w:pPr>
              <w:spacing w:beforeLines="30" w:before="72" w:afterLines="30" w:after="72" w:line="360" w:lineRule="auto"/>
              <w:jc w:val="both"/>
              <w:rPr>
                <w:rFonts w:ascii="Cambria" w:eastAsia="Calibri" w:hAnsi="Cambria" w:cstheme="minorHAnsi"/>
                <w:b/>
              </w:rPr>
            </w:pPr>
            <w:r w:rsidRPr="00F616D4">
              <w:rPr>
                <w:rFonts w:ascii="Cambria" w:eastAsia="Calibri" w:hAnsi="Cambria" w:cstheme="minorHAnsi"/>
                <w:b/>
              </w:rPr>
              <w:lastRenderedPageBreak/>
              <w:t>Efekty uczenia się: Kompetencje społeczne (jest gotów do)</w:t>
            </w:r>
          </w:p>
        </w:tc>
      </w:tr>
      <w:tr w:rsidR="00766ADD" w:rsidRPr="00F616D4" w14:paraId="62F932F8" w14:textId="77777777" w:rsidTr="00ED00BA">
        <w:trPr>
          <w:trHeight w:val="210"/>
        </w:trPr>
        <w:tc>
          <w:tcPr>
            <w:tcW w:w="1415" w:type="dxa"/>
            <w:tcBorders>
              <w:top w:val="single" w:sz="4" w:space="0" w:color="auto"/>
            </w:tcBorders>
          </w:tcPr>
          <w:p w14:paraId="04EF6EE0" w14:textId="77777777" w:rsidR="00766ADD" w:rsidRPr="00F616D4" w:rsidRDefault="00766ADD" w:rsidP="006D324D">
            <w:pPr>
              <w:spacing w:beforeLines="30" w:before="72" w:afterLines="30" w:after="72" w:line="360" w:lineRule="auto"/>
              <w:jc w:val="both"/>
              <w:rPr>
                <w:rFonts w:ascii="Cambria" w:eastAsia="Calibri" w:hAnsi="Cambria" w:cstheme="minorHAnsi"/>
                <w:b/>
              </w:rPr>
            </w:pPr>
            <w:r w:rsidRPr="00F616D4">
              <w:rPr>
                <w:rFonts w:ascii="Cambria" w:eastAsia="Calibri" w:hAnsi="Cambria" w:cstheme="minorHAnsi"/>
                <w:b/>
              </w:rPr>
              <w:t>EUK7_KS1</w:t>
            </w:r>
          </w:p>
        </w:tc>
        <w:tc>
          <w:tcPr>
            <w:tcW w:w="6377" w:type="dxa"/>
            <w:tcBorders>
              <w:top w:val="single" w:sz="4" w:space="0" w:color="auto"/>
            </w:tcBorders>
          </w:tcPr>
          <w:p w14:paraId="707D34C7" w14:textId="77777777" w:rsidR="00766ADD" w:rsidRPr="00F616D4" w:rsidRDefault="00766ADD" w:rsidP="006D324D">
            <w:pPr>
              <w:spacing w:beforeLines="30" w:before="72" w:afterLines="30" w:after="72" w:line="360" w:lineRule="auto"/>
              <w:jc w:val="both"/>
              <w:rPr>
                <w:rFonts w:ascii="Cambria" w:eastAsia="Calibri" w:hAnsi="Cambria" w:cstheme="minorHAnsi"/>
              </w:rPr>
            </w:pPr>
            <w:r w:rsidRPr="00F616D4">
              <w:rPr>
                <w:rFonts w:ascii="Cambria" w:eastAsia="Calibri" w:hAnsi="Cambria" w:cstheme="minorHAnsi"/>
              </w:rPr>
              <w:t>Rozumie potrzebę ciągłego dokształcania się zawodowego i rozwoju osobistego, dokonuje samooceny własnych kompetencji i doskonali umiejętności, wyznacza kierunki własnego rozwoju i kształcenia znając poziom swoich kompetencji.</w:t>
            </w:r>
          </w:p>
        </w:tc>
        <w:tc>
          <w:tcPr>
            <w:tcW w:w="1842" w:type="dxa"/>
            <w:tcBorders>
              <w:top w:val="single" w:sz="4" w:space="0" w:color="auto"/>
            </w:tcBorders>
          </w:tcPr>
          <w:p w14:paraId="0E5EB959" w14:textId="77777777" w:rsidR="00766ADD" w:rsidRPr="00F616D4" w:rsidRDefault="00766ADD" w:rsidP="006D324D">
            <w:pPr>
              <w:spacing w:after="0" w:line="360" w:lineRule="auto"/>
              <w:jc w:val="both"/>
              <w:rPr>
                <w:rFonts w:ascii="Cambria" w:eastAsia="Calibri" w:hAnsi="Cambria" w:cstheme="minorHAnsi"/>
                <w:bCs/>
              </w:rPr>
            </w:pPr>
            <w:r w:rsidRPr="00F616D4">
              <w:rPr>
                <w:rFonts w:ascii="Cambria" w:eastAsia="Calibri" w:hAnsi="Cambria" w:cstheme="minorHAnsi"/>
                <w:b/>
              </w:rPr>
              <w:t>P7S_KK</w:t>
            </w:r>
          </w:p>
        </w:tc>
      </w:tr>
      <w:tr w:rsidR="00766ADD" w:rsidRPr="00F616D4" w14:paraId="18CFD380" w14:textId="77777777" w:rsidTr="00ED00BA">
        <w:trPr>
          <w:trHeight w:val="195"/>
        </w:trPr>
        <w:tc>
          <w:tcPr>
            <w:tcW w:w="1415" w:type="dxa"/>
          </w:tcPr>
          <w:p w14:paraId="0D25314F" w14:textId="77777777" w:rsidR="00766ADD" w:rsidRPr="00F616D4" w:rsidRDefault="00766ADD" w:rsidP="006D324D">
            <w:pPr>
              <w:spacing w:beforeLines="30" w:before="72" w:afterLines="30" w:after="72" w:line="360" w:lineRule="auto"/>
              <w:jc w:val="both"/>
              <w:rPr>
                <w:rFonts w:ascii="Cambria" w:eastAsia="Calibri" w:hAnsi="Cambria" w:cstheme="minorHAnsi"/>
                <w:b/>
              </w:rPr>
            </w:pPr>
            <w:r w:rsidRPr="00F616D4">
              <w:rPr>
                <w:rFonts w:ascii="Cambria" w:eastAsia="Calibri" w:hAnsi="Cambria" w:cstheme="minorHAnsi"/>
                <w:b/>
              </w:rPr>
              <w:t>EUK7_KS2</w:t>
            </w:r>
          </w:p>
        </w:tc>
        <w:tc>
          <w:tcPr>
            <w:tcW w:w="6377" w:type="dxa"/>
          </w:tcPr>
          <w:p w14:paraId="66E155AD" w14:textId="77777777" w:rsidR="00766ADD" w:rsidRPr="00F616D4" w:rsidRDefault="00766ADD" w:rsidP="006D324D">
            <w:pPr>
              <w:spacing w:beforeLines="30" w:before="72" w:afterLines="30" w:after="72" w:line="360" w:lineRule="auto"/>
              <w:jc w:val="both"/>
              <w:rPr>
                <w:rFonts w:ascii="Cambria" w:eastAsia="Calibri" w:hAnsi="Cambria" w:cstheme="minorHAnsi"/>
              </w:rPr>
            </w:pPr>
            <w:r w:rsidRPr="00F616D4">
              <w:rPr>
                <w:rFonts w:ascii="Cambria" w:eastAsia="Calibri" w:hAnsi="Cambria" w:cstheme="minorHAnsi"/>
              </w:rPr>
              <w:t>Jest gotów do samodzielnego rozwiązywania problemów prawnych i etycznych oraz do korzystania ze wsparcia ekspertów.</w:t>
            </w:r>
          </w:p>
        </w:tc>
        <w:tc>
          <w:tcPr>
            <w:tcW w:w="1842" w:type="dxa"/>
          </w:tcPr>
          <w:p w14:paraId="6DA0AD9B" w14:textId="77777777" w:rsidR="00766ADD" w:rsidRPr="00F616D4" w:rsidRDefault="00766ADD" w:rsidP="006D324D">
            <w:pPr>
              <w:spacing w:after="0" w:line="360" w:lineRule="auto"/>
              <w:jc w:val="both"/>
              <w:rPr>
                <w:rFonts w:ascii="Cambria" w:eastAsia="Calibri" w:hAnsi="Cambria" w:cstheme="minorHAnsi"/>
                <w:b/>
              </w:rPr>
            </w:pPr>
            <w:r w:rsidRPr="00F616D4">
              <w:rPr>
                <w:rFonts w:ascii="Cambria" w:eastAsia="Calibri" w:hAnsi="Cambria" w:cstheme="minorHAnsi"/>
                <w:b/>
              </w:rPr>
              <w:t>P7S_KO</w:t>
            </w:r>
          </w:p>
          <w:p w14:paraId="4830F264" w14:textId="77777777" w:rsidR="00766ADD" w:rsidRPr="00F616D4" w:rsidRDefault="00766ADD" w:rsidP="006D324D">
            <w:pPr>
              <w:spacing w:after="0" w:line="360" w:lineRule="auto"/>
              <w:jc w:val="both"/>
              <w:rPr>
                <w:rFonts w:ascii="Cambria" w:eastAsia="Calibri" w:hAnsi="Cambria" w:cstheme="minorHAnsi"/>
                <w:bCs/>
              </w:rPr>
            </w:pPr>
            <w:r w:rsidRPr="00F616D4">
              <w:rPr>
                <w:rFonts w:ascii="Cambria" w:eastAsia="Calibri" w:hAnsi="Cambria" w:cstheme="minorHAnsi"/>
                <w:b/>
              </w:rPr>
              <w:t>P7S_KK</w:t>
            </w:r>
          </w:p>
        </w:tc>
      </w:tr>
      <w:tr w:rsidR="00766ADD" w:rsidRPr="00F616D4" w14:paraId="54604891" w14:textId="77777777" w:rsidTr="00ED00BA">
        <w:trPr>
          <w:trHeight w:val="225"/>
        </w:trPr>
        <w:tc>
          <w:tcPr>
            <w:tcW w:w="1415" w:type="dxa"/>
          </w:tcPr>
          <w:p w14:paraId="77F1A1EC" w14:textId="77777777" w:rsidR="00766ADD" w:rsidRPr="00F616D4" w:rsidRDefault="00766ADD" w:rsidP="006D324D">
            <w:pPr>
              <w:spacing w:beforeLines="30" w:before="72" w:afterLines="30" w:after="72" w:line="360" w:lineRule="auto"/>
              <w:jc w:val="both"/>
              <w:rPr>
                <w:rFonts w:ascii="Cambria" w:eastAsia="Calibri" w:hAnsi="Cambria" w:cstheme="minorHAnsi"/>
                <w:b/>
              </w:rPr>
            </w:pPr>
            <w:r w:rsidRPr="00F616D4">
              <w:rPr>
                <w:rFonts w:ascii="Cambria" w:eastAsia="Calibri" w:hAnsi="Cambria" w:cstheme="minorHAnsi"/>
                <w:b/>
              </w:rPr>
              <w:t>EUK7_KS3</w:t>
            </w:r>
          </w:p>
        </w:tc>
        <w:tc>
          <w:tcPr>
            <w:tcW w:w="6377" w:type="dxa"/>
          </w:tcPr>
          <w:p w14:paraId="0BDDE56E" w14:textId="77777777" w:rsidR="00766ADD" w:rsidRPr="00F616D4" w:rsidRDefault="00766ADD" w:rsidP="006D324D">
            <w:pPr>
              <w:spacing w:beforeLines="30" w:before="72" w:afterLines="30" w:after="72" w:line="360" w:lineRule="auto"/>
              <w:jc w:val="both"/>
              <w:rPr>
                <w:rFonts w:ascii="Cambria" w:eastAsia="Calibri" w:hAnsi="Cambria" w:cstheme="minorHAnsi"/>
              </w:rPr>
            </w:pPr>
            <w:r w:rsidRPr="00F616D4">
              <w:rPr>
                <w:rFonts w:ascii="Cambria" w:eastAsia="Calibri" w:hAnsi="Cambria" w:cstheme="minorHAnsi"/>
              </w:rPr>
              <w:t>Jest gotów do podjęcia pracy w zespole i do przyjmowania w nim różnych ról w związku z wykonywaniem zawodów prawniczych. Jest świadomy znaczenia działalności podejmowanej w interesie publicznym oraz odpowiedzialności za przestrzeganie zasad etycznych. Ma świadomość potrzeby podejmowania działań mających na celu społeczne uświadomienie znaczenia profesjonalnej pomocy prawnej oraz podnoszenia świadomości prawnej społeczeństwa.</w:t>
            </w:r>
          </w:p>
        </w:tc>
        <w:tc>
          <w:tcPr>
            <w:tcW w:w="1842" w:type="dxa"/>
          </w:tcPr>
          <w:p w14:paraId="5AB768D4" w14:textId="77777777" w:rsidR="00766ADD" w:rsidRPr="00F616D4" w:rsidRDefault="00766ADD" w:rsidP="006D324D">
            <w:pPr>
              <w:spacing w:after="0" w:line="360" w:lineRule="auto"/>
              <w:jc w:val="both"/>
              <w:rPr>
                <w:rFonts w:ascii="Cambria" w:eastAsia="Calibri" w:hAnsi="Cambria" w:cstheme="minorHAnsi"/>
                <w:b/>
              </w:rPr>
            </w:pPr>
            <w:r w:rsidRPr="00F616D4">
              <w:rPr>
                <w:rFonts w:ascii="Cambria" w:eastAsia="Calibri" w:hAnsi="Cambria" w:cstheme="minorHAnsi"/>
                <w:b/>
              </w:rPr>
              <w:t>P7S_KR</w:t>
            </w:r>
          </w:p>
          <w:p w14:paraId="493D6BE0" w14:textId="77777777" w:rsidR="00766ADD" w:rsidRPr="00F616D4" w:rsidRDefault="00766ADD" w:rsidP="006D324D">
            <w:pPr>
              <w:spacing w:after="0" w:line="360" w:lineRule="auto"/>
              <w:jc w:val="both"/>
              <w:rPr>
                <w:rFonts w:ascii="Cambria" w:eastAsia="Calibri" w:hAnsi="Cambria" w:cstheme="minorHAnsi"/>
                <w:bCs/>
              </w:rPr>
            </w:pPr>
            <w:r w:rsidRPr="00F616D4">
              <w:rPr>
                <w:rFonts w:ascii="Cambria" w:eastAsia="Calibri" w:hAnsi="Cambria" w:cstheme="minorHAnsi"/>
                <w:b/>
              </w:rPr>
              <w:t>P7S_KO</w:t>
            </w:r>
          </w:p>
        </w:tc>
      </w:tr>
      <w:tr w:rsidR="00766ADD" w:rsidRPr="00F616D4" w14:paraId="395A847C" w14:textId="77777777" w:rsidTr="00ED00BA">
        <w:trPr>
          <w:trHeight w:val="150"/>
        </w:trPr>
        <w:tc>
          <w:tcPr>
            <w:tcW w:w="1415" w:type="dxa"/>
          </w:tcPr>
          <w:p w14:paraId="0CCCB480" w14:textId="77777777" w:rsidR="00766ADD" w:rsidRPr="00F616D4" w:rsidRDefault="00766ADD" w:rsidP="006D324D">
            <w:pPr>
              <w:spacing w:beforeLines="30" w:before="72" w:afterLines="30" w:after="72" w:line="360" w:lineRule="auto"/>
              <w:jc w:val="both"/>
              <w:rPr>
                <w:rFonts w:ascii="Cambria" w:eastAsia="Calibri" w:hAnsi="Cambria" w:cstheme="minorHAnsi"/>
                <w:b/>
              </w:rPr>
            </w:pPr>
            <w:r w:rsidRPr="00F616D4">
              <w:rPr>
                <w:rFonts w:ascii="Cambria" w:eastAsia="Calibri" w:hAnsi="Cambria" w:cstheme="minorHAnsi"/>
                <w:b/>
              </w:rPr>
              <w:t>EUK7_KS4</w:t>
            </w:r>
          </w:p>
        </w:tc>
        <w:tc>
          <w:tcPr>
            <w:tcW w:w="6377" w:type="dxa"/>
            <w:vAlign w:val="center"/>
          </w:tcPr>
          <w:p w14:paraId="24355377" w14:textId="77777777" w:rsidR="00766ADD" w:rsidRPr="00F616D4" w:rsidRDefault="00766ADD" w:rsidP="006D324D">
            <w:pPr>
              <w:spacing w:after="0" w:line="360" w:lineRule="auto"/>
              <w:jc w:val="both"/>
              <w:rPr>
                <w:rFonts w:ascii="Cambria" w:eastAsia="Calibri" w:hAnsi="Cambria" w:cstheme="minorHAnsi"/>
              </w:rPr>
            </w:pPr>
            <w:r w:rsidRPr="00F616D4">
              <w:rPr>
                <w:rFonts w:ascii="Cambria" w:eastAsia="Calibri" w:hAnsi="Cambria" w:cstheme="minorHAnsi"/>
              </w:rPr>
              <w:t>Jest gotów do działania w sposób przedsiębiorczy.</w:t>
            </w:r>
          </w:p>
        </w:tc>
        <w:tc>
          <w:tcPr>
            <w:tcW w:w="1842" w:type="dxa"/>
          </w:tcPr>
          <w:p w14:paraId="2CCFC237" w14:textId="77777777" w:rsidR="00766ADD" w:rsidRPr="00F616D4" w:rsidRDefault="00766ADD" w:rsidP="006D324D">
            <w:pPr>
              <w:spacing w:after="0" w:line="360" w:lineRule="auto"/>
              <w:jc w:val="both"/>
              <w:rPr>
                <w:rFonts w:ascii="Cambria" w:eastAsia="Calibri" w:hAnsi="Cambria" w:cstheme="minorHAnsi"/>
                <w:bCs/>
              </w:rPr>
            </w:pPr>
            <w:r w:rsidRPr="00F616D4">
              <w:rPr>
                <w:rFonts w:ascii="Cambria" w:eastAsia="Calibri" w:hAnsi="Cambria" w:cstheme="minorHAnsi"/>
                <w:b/>
              </w:rPr>
              <w:t>P7S_KO</w:t>
            </w:r>
          </w:p>
        </w:tc>
      </w:tr>
    </w:tbl>
    <w:p w14:paraId="0CD50F1D" w14:textId="342FAB23" w:rsidR="00901C0E" w:rsidRPr="00F616D4" w:rsidRDefault="00901C0E" w:rsidP="006D324D">
      <w:pPr>
        <w:spacing w:after="0" w:line="360" w:lineRule="auto"/>
        <w:jc w:val="both"/>
        <w:rPr>
          <w:rFonts w:ascii="Cambria" w:hAnsi="Cambria" w:cstheme="minorHAnsi"/>
        </w:rPr>
      </w:pPr>
      <w:bookmarkStart w:id="1" w:name="_GoBack"/>
      <w:bookmarkEnd w:id="1"/>
    </w:p>
    <w:tbl>
      <w:tblPr>
        <w:tblStyle w:val="Tabela-Siatka"/>
        <w:tblW w:w="9351" w:type="dxa"/>
        <w:tblLook w:val="05A0" w:firstRow="1" w:lastRow="0" w:firstColumn="1" w:lastColumn="1" w:noHBand="0" w:noVBand="1"/>
      </w:tblPr>
      <w:tblGrid>
        <w:gridCol w:w="1558"/>
        <w:gridCol w:w="1377"/>
        <w:gridCol w:w="6416"/>
      </w:tblGrid>
      <w:tr w:rsidR="00A35869" w:rsidRPr="00F616D4" w14:paraId="1B5B199D" w14:textId="77777777" w:rsidTr="00964590">
        <w:tc>
          <w:tcPr>
            <w:tcW w:w="9351" w:type="dxa"/>
            <w:gridSpan w:val="3"/>
            <w:shd w:val="clear" w:color="auto" w:fill="E7E6E6" w:themeFill="background2"/>
          </w:tcPr>
          <w:p w14:paraId="73E4609B" w14:textId="77777777" w:rsidR="00A35869" w:rsidRPr="00F616D4" w:rsidRDefault="000A124C" w:rsidP="002849C9">
            <w:pPr>
              <w:spacing w:before="240" w:line="360" w:lineRule="auto"/>
              <w:jc w:val="both"/>
              <w:rPr>
                <w:rFonts w:ascii="Cambria" w:hAnsi="Cambria" w:cstheme="minorHAnsi"/>
                <w:b/>
              </w:rPr>
            </w:pPr>
            <w:r w:rsidRPr="00F616D4">
              <w:rPr>
                <w:rFonts w:ascii="Cambria" w:hAnsi="Cambria" w:cstheme="minorHAnsi"/>
                <w:b/>
              </w:rPr>
              <w:t>Grupa zajęć podstawowych</w:t>
            </w:r>
          </w:p>
        </w:tc>
      </w:tr>
      <w:tr w:rsidR="00A35869" w:rsidRPr="00F616D4" w14:paraId="020B68C7" w14:textId="77777777" w:rsidTr="000A124C">
        <w:tc>
          <w:tcPr>
            <w:tcW w:w="2935" w:type="dxa"/>
            <w:gridSpan w:val="2"/>
          </w:tcPr>
          <w:p w14:paraId="10F266E4" w14:textId="77777777" w:rsidR="00A35869" w:rsidRPr="00F616D4" w:rsidRDefault="00A35869" w:rsidP="002849C9">
            <w:pPr>
              <w:jc w:val="both"/>
              <w:rPr>
                <w:rFonts w:ascii="Cambria" w:hAnsi="Cambria" w:cstheme="minorHAnsi"/>
                <w:b/>
              </w:rPr>
            </w:pPr>
            <w:r w:rsidRPr="00F616D4">
              <w:rPr>
                <w:rFonts w:ascii="Cambria" w:hAnsi="Cambria" w:cstheme="minorHAnsi"/>
                <w:b/>
              </w:rPr>
              <w:t xml:space="preserve">Efekty uczenia się </w:t>
            </w:r>
          </w:p>
          <w:p w14:paraId="3E61FDEA" w14:textId="77777777" w:rsidR="00A35869" w:rsidRPr="00F616D4" w:rsidRDefault="00A35869" w:rsidP="002849C9">
            <w:pPr>
              <w:jc w:val="both"/>
              <w:rPr>
                <w:rFonts w:ascii="Cambria" w:hAnsi="Cambria" w:cstheme="minorHAnsi"/>
                <w:b/>
              </w:rPr>
            </w:pPr>
            <w:r w:rsidRPr="00F616D4">
              <w:rPr>
                <w:rFonts w:ascii="Cambria" w:hAnsi="Cambria" w:cstheme="minorHAnsi"/>
                <w:b/>
              </w:rPr>
              <w:t>przypisane do grupy zajęć</w:t>
            </w:r>
          </w:p>
        </w:tc>
        <w:tc>
          <w:tcPr>
            <w:tcW w:w="6416" w:type="dxa"/>
          </w:tcPr>
          <w:p w14:paraId="5056BF9E" w14:textId="77777777" w:rsidR="00A35869" w:rsidRPr="00F616D4" w:rsidRDefault="00A35869" w:rsidP="002849C9">
            <w:pPr>
              <w:jc w:val="both"/>
              <w:rPr>
                <w:rFonts w:ascii="Cambria" w:hAnsi="Cambria" w:cstheme="minorHAnsi"/>
              </w:rPr>
            </w:pPr>
            <w:r w:rsidRPr="00F616D4">
              <w:rPr>
                <w:rFonts w:ascii="Cambria" w:hAnsi="Cambria" w:cstheme="minorHAnsi"/>
                <w:b/>
              </w:rPr>
              <w:t xml:space="preserve">Treści programowe </w:t>
            </w:r>
          </w:p>
          <w:p w14:paraId="2B01E06C" w14:textId="77777777" w:rsidR="00A35869" w:rsidRPr="00F616D4" w:rsidRDefault="00A35869" w:rsidP="002849C9">
            <w:pPr>
              <w:jc w:val="both"/>
              <w:rPr>
                <w:rFonts w:ascii="Cambria" w:hAnsi="Cambria" w:cstheme="minorHAnsi"/>
              </w:rPr>
            </w:pPr>
          </w:p>
        </w:tc>
      </w:tr>
      <w:tr w:rsidR="000A124C" w:rsidRPr="00F616D4" w14:paraId="6E121436" w14:textId="77777777" w:rsidTr="000A124C">
        <w:trPr>
          <w:trHeight w:val="75"/>
        </w:trPr>
        <w:tc>
          <w:tcPr>
            <w:tcW w:w="1558" w:type="dxa"/>
            <w:tcBorders>
              <w:top w:val="single" w:sz="4" w:space="0" w:color="auto"/>
            </w:tcBorders>
          </w:tcPr>
          <w:p w14:paraId="0ABF5018" w14:textId="77777777" w:rsidR="000A124C" w:rsidRPr="00F616D4" w:rsidRDefault="000A124C" w:rsidP="006D324D">
            <w:pPr>
              <w:spacing w:line="360" w:lineRule="auto"/>
              <w:jc w:val="both"/>
              <w:rPr>
                <w:rFonts w:ascii="Cambria" w:hAnsi="Cambria" w:cstheme="minorHAnsi"/>
              </w:rPr>
            </w:pPr>
          </w:p>
          <w:p w14:paraId="68706C3B"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Wiedza</w:t>
            </w:r>
          </w:p>
          <w:p w14:paraId="3BF4F728" w14:textId="77777777" w:rsidR="000A124C" w:rsidRPr="00F616D4" w:rsidRDefault="000A124C" w:rsidP="006D324D">
            <w:pPr>
              <w:spacing w:line="360" w:lineRule="auto"/>
              <w:jc w:val="both"/>
              <w:rPr>
                <w:rFonts w:ascii="Cambria" w:hAnsi="Cambria" w:cstheme="minorHAnsi"/>
              </w:rPr>
            </w:pPr>
          </w:p>
        </w:tc>
        <w:tc>
          <w:tcPr>
            <w:tcW w:w="1377" w:type="dxa"/>
            <w:tcBorders>
              <w:top w:val="single" w:sz="4" w:space="0" w:color="auto"/>
            </w:tcBorders>
          </w:tcPr>
          <w:p w14:paraId="3FBA7B05"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EUK7_W1</w:t>
            </w:r>
          </w:p>
          <w:p w14:paraId="700E3F36"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EUK7_W2</w:t>
            </w:r>
          </w:p>
          <w:p w14:paraId="6D9BF6FF"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EUK7_W3</w:t>
            </w:r>
          </w:p>
          <w:p w14:paraId="135F828F"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EUK7_W5</w:t>
            </w:r>
          </w:p>
          <w:p w14:paraId="52206D68"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EUK7_W6</w:t>
            </w:r>
          </w:p>
        </w:tc>
        <w:tc>
          <w:tcPr>
            <w:tcW w:w="6416" w:type="dxa"/>
            <w:vMerge w:val="restart"/>
          </w:tcPr>
          <w:p w14:paraId="4112173B" w14:textId="642703A1" w:rsidR="000A124C" w:rsidRPr="00F616D4" w:rsidRDefault="000A124C" w:rsidP="006D324D">
            <w:pPr>
              <w:spacing w:before="240" w:line="360" w:lineRule="auto"/>
              <w:jc w:val="both"/>
              <w:rPr>
                <w:rFonts w:ascii="Cambria" w:eastAsia="Times New Roman" w:hAnsi="Cambria" w:cstheme="minorHAnsi"/>
                <w:bCs/>
                <w:lang w:eastAsia="pl-PL"/>
              </w:rPr>
            </w:pPr>
            <w:r w:rsidRPr="00F616D4">
              <w:rPr>
                <w:rFonts w:ascii="Cambria" w:eastAsia="Times New Roman" w:hAnsi="Cambria" w:cstheme="minorHAnsi"/>
                <w:lang w:eastAsia="pl-PL"/>
              </w:rPr>
              <w:t xml:space="preserve">Zajęcia umożliwiające studentom poznanie </w:t>
            </w:r>
            <w:r w:rsidR="00382DC0" w:rsidRPr="00F616D4">
              <w:rPr>
                <w:rFonts w:ascii="Cambria" w:eastAsia="Times New Roman" w:hAnsi="Cambria" w:cstheme="minorHAnsi"/>
                <w:lang w:eastAsia="pl-PL"/>
              </w:rPr>
              <w:t xml:space="preserve">podstaw teoretyczno-filozoficznych dla studiów w zakresie prawa, </w:t>
            </w:r>
            <w:r w:rsidRPr="00F616D4">
              <w:rPr>
                <w:rFonts w:ascii="Cambria" w:eastAsia="Times New Roman" w:hAnsi="Cambria" w:cstheme="minorHAnsi"/>
                <w:lang w:eastAsia="pl-PL"/>
              </w:rPr>
              <w:t>poglądów na istotę prawa i jego społeczne funkcje oraz analizę kluczowych zagadnień dla nauk prawnych - ź</w:t>
            </w:r>
            <w:r w:rsidRPr="00F616D4">
              <w:rPr>
                <w:rFonts w:ascii="Cambria" w:eastAsia="Times New Roman" w:hAnsi="Cambria" w:cstheme="minorHAnsi"/>
                <w:bCs/>
                <w:lang w:eastAsia="pl-PL"/>
              </w:rPr>
              <w:t xml:space="preserve">ródeł prawa, procesów tworzenia prawa, zasad wykładni i zasad stosowania prawa. Zajęcia umożliwiające studentom pogłębione poznawanie podstawowych gałęzi prawa publicznego i prawa prywatnego, materialnego i procesowego, w szczególności prawa konstytucyjnego, prawa cywilnego, </w:t>
            </w:r>
            <w:r w:rsidR="00382DC0" w:rsidRPr="00F616D4">
              <w:rPr>
                <w:rFonts w:ascii="Cambria" w:eastAsia="Times New Roman" w:hAnsi="Cambria" w:cstheme="minorHAnsi"/>
                <w:bCs/>
                <w:lang w:eastAsia="pl-PL"/>
              </w:rPr>
              <w:t xml:space="preserve">prawa UE, </w:t>
            </w:r>
            <w:r w:rsidRPr="00F616D4">
              <w:rPr>
                <w:rFonts w:ascii="Cambria" w:eastAsia="Times New Roman" w:hAnsi="Cambria" w:cstheme="minorHAnsi"/>
                <w:bCs/>
                <w:lang w:eastAsia="pl-PL"/>
              </w:rPr>
              <w:t xml:space="preserve">prawa karnego, prawa administracyjnego, postępowania cywilnego, postępowania karnego, postępowania administracyjnego i sądowo-administracyjnego. </w:t>
            </w:r>
          </w:p>
        </w:tc>
      </w:tr>
      <w:tr w:rsidR="000A124C" w:rsidRPr="00F616D4" w14:paraId="60B262FF" w14:textId="77777777" w:rsidTr="000A124C">
        <w:trPr>
          <w:trHeight w:val="75"/>
        </w:trPr>
        <w:tc>
          <w:tcPr>
            <w:tcW w:w="1558" w:type="dxa"/>
          </w:tcPr>
          <w:p w14:paraId="469E5D65"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 xml:space="preserve">Umiejętności </w:t>
            </w:r>
          </w:p>
        </w:tc>
        <w:tc>
          <w:tcPr>
            <w:tcW w:w="1377" w:type="dxa"/>
          </w:tcPr>
          <w:p w14:paraId="4471B63F"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EUK7_U1</w:t>
            </w:r>
          </w:p>
          <w:p w14:paraId="59695E76"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EUK7_U2</w:t>
            </w:r>
          </w:p>
          <w:p w14:paraId="3A59AAF6" w14:textId="77777777" w:rsidR="000A124C" w:rsidRPr="00F616D4" w:rsidRDefault="000A124C" w:rsidP="006D324D">
            <w:pPr>
              <w:spacing w:line="360" w:lineRule="auto"/>
              <w:jc w:val="both"/>
              <w:rPr>
                <w:rFonts w:ascii="Cambria" w:eastAsia="Calibri" w:hAnsi="Cambria" w:cstheme="minorHAnsi"/>
              </w:rPr>
            </w:pPr>
            <w:r w:rsidRPr="00F616D4">
              <w:rPr>
                <w:rFonts w:ascii="Cambria" w:eastAsia="Calibri" w:hAnsi="Cambria" w:cstheme="minorHAnsi"/>
              </w:rPr>
              <w:t>EUK7_U4</w:t>
            </w:r>
          </w:p>
          <w:p w14:paraId="1D006DE5" w14:textId="77777777" w:rsidR="000A124C" w:rsidRPr="00F616D4" w:rsidRDefault="000A124C" w:rsidP="006D324D">
            <w:pPr>
              <w:spacing w:line="360" w:lineRule="auto"/>
              <w:jc w:val="both"/>
              <w:rPr>
                <w:rFonts w:ascii="Cambria" w:hAnsi="Cambria" w:cstheme="minorHAnsi"/>
              </w:rPr>
            </w:pPr>
            <w:r w:rsidRPr="00F616D4">
              <w:rPr>
                <w:rFonts w:ascii="Cambria" w:eastAsia="Calibri" w:hAnsi="Cambria" w:cstheme="minorHAnsi"/>
              </w:rPr>
              <w:t>EUK7_U7</w:t>
            </w:r>
          </w:p>
        </w:tc>
        <w:tc>
          <w:tcPr>
            <w:tcW w:w="6416" w:type="dxa"/>
            <w:vMerge/>
          </w:tcPr>
          <w:p w14:paraId="3484AB74" w14:textId="77777777" w:rsidR="000A124C" w:rsidRPr="00F616D4" w:rsidRDefault="000A124C" w:rsidP="006D324D">
            <w:pPr>
              <w:spacing w:line="360" w:lineRule="auto"/>
              <w:jc w:val="both"/>
              <w:rPr>
                <w:rFonts w:ascii="Cambria" w:hAnsi="Cambria" w:cstheme="minorHAnsi"/>
              </w:rPr>
            </w:pPr>
          </w:p>
        </w:tc>
      </w:tr>
      <w:tr w:rsidR="000A124C" w:rsidRPr="00F616D4" w14:paraId="413D2B5C" w14:textId="77777777" w:rsidTr="000A124C">
        <w:trPr>
          <w:trHeight w:val="75"/>
        </w:trPr>
        <w:tc>
          <w:tcPr>
            <w:tcW w:w="1558" w:type="dxa"/>
          </w:tcPr>
          <w:p w14:paraId="368CB305"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Kompetencje</w:t>
            </w:r>
          </w:p>
          <w:p w14:paraId="4EBC8D40"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społeczne</w:t>
            </w:r>
          </w:p>
        </w:tc>
        <w:tc>
          <w:tcPr>
            <w:tcW w:w="1377" w:type="dxa"/>
          </w:tcPr>
          <w:p w14:paraId="3283A033"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EUK7_KS1</w:t>
            </w:r>
          </w:p>
          <w:p w14:paraId="7EA59718"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EUK7_KS2</w:t>
            </w:r>
          </w:p>
        </w:tc>
        <w:tc>
          <w:tcPr>
            <w:tcW w:w="6416" w:type="dxa"/>
            <w:vMerge/>
          </w:tcPr>
          <w:p w14:paraId="31A27A5E" w14:textId="77777777" w:rsidR="000A124C" w:rsidRPr="00F616D4" w:rsidRDefault="000A124C" w:rsidP="006D324D">
            <w:pPr>
              <w:spacing w:line="360" w:lineRule="auto"/>
              <w:jc w:val="both"/>
              <w:rPr>
                <w:rFonts w:ascii="Cambria" w:hAnsi="Cambria" w:cstheme="minorHAnsi"/>
              </w:rPr>
            </w:pPr>
          </w:p>
        </w:tc>
      </w:tr>
      <w:tr w:rsidR="000A124C" w:rsidRPr="00F616D4" w14:paraId="5E573A89" w14:textId="77777777" w:rsidTr="000A124C">
        <w:trPr>
          <w:trHeight w:val="719"/>
        </w:trPr>
        <w:tc>
          <w:tcPr>
            <w:tcW w:w="9351" w:type="dxa"/>
            <w:gridSpan w:val="3"/>
            <w:shd w:val="clear" w:color="auto" w:fill="E7E6E6" w:themeFill="background2"/>
          </w:tcPr>
          <w:p w14:paraId="62B53FA3" w14:textId="77777777" w:rsidR="000A124C" w:rsidRPr="00F616D4" w:rsidRDefault="000A124C" w:rsidP="006D324D">
            <w:pPr>
              <w:spacing w:before="240" w:line="360" w:lineRule="auto"/>
              <w:jc w:val="both"/>
              <w:rPr>
                <w:rFonts w:ascii="Cambria" w:hAnsi="Cambria" w:cstheme="minorHAnsi"/>
                <w:b/>
              </w:rPr>
            </w:pPr>
            <w:r w:rsidRPr="00F616D4">
              <w:rPr>
                <w:rFonts w:ascii="Cambria" w:hAnsi="Cambria" w:cstheme="minorHAnsi"/>
                <w:b/>
              </w:rPr>
              <w:t>Grupa zajęć kierunkowych</w:t>
            </w:r>
          </w:p>
        </w:tc>
      </w:tr>
      <w:tr w:rsidR="000A124C" w:rsidRPr="00F616D4" w14:paraId="1255AB76" w14:textId="77777777" w:rsidTr="000A124C">
        <w:trPr>
          <w:trHeight w:val="75"/>
        </w:trPr>
        <w:tc>
          <w:tcPr>
            <w:tcW w:w="2935" w:type="dxa"/>
            <w:gridSpan w:val="2"/>
          </w:tcPr>
          <w:p w14:paraId="536D904E" w14:textId="77777777" w:rsidR="000A124C" w:rsidRPr="00F616D4" w:rsidRDefault="000A124C" w:rsidP="002849C9">
            <w:pPr>
              <w:jc w:val="both"/>
              <w:rPr>
                <w:rFonts w:ascii="Cambria" w:hAnsi="Cambria" w:cstheme="minorHAnsi"/>
                <w:b/>
              </w:rPr>
            </w:pPr>
            <w:r w:rsidRPr="00F616D4">
              <w:rPr>
                <w:rFonts w:ascii="Cambria" w:hAnsi="Cambria" w:cstheme="minorHAnsi"/>
                <w:b/>
              </w:rPr>
              <w:lastRenderedPageBreak/>
              <w:t xml:space="preserve">Efekty uczenia się </w:t>
            </w:r>
          </w:p>
          <w:p w14:paraId="2D45E7D0" w14:textId="77777777" w:rsidR="000A124C" w:rsidRPr="00F616D4" w:rsidRDefault="000A124C" w:rsidP="002849C9">
            <w:pPr>
              <w:jc w:val="both"/>
              <w:rPr>
                <w:rFonts w:ascii="Cambria" w:hAnsi="Cambria" w:cstheme="minorHAnsi"/>
                <w:b/>
              </w:rPr>
            </w:pPr>
            <w:r w:rsidRPr="00F616D4">
              <w:rPr>
                <w:rFonts w:ascii="Cambria" w:hAnsi="Cambria" w:cstheme="minorHAnsi"/>
                <w:b/>
              </w:rPr>
              <w:t>przypisane do grupy zajęć</w:t>
            </w:r>
          </w:p>
        </w:tc>
        <w:tc>
          <w:tcPr>
            <w:tcW w:w="6416" w:type="dxa"/>
          </w:tcPr>
          <w:p w14:paraId="6DDAEA7B" w14:textId="77777777" w:rsidR="000A124C" w:rsidRPr="00F616D4" w:rsidRDefault="000A124C" w:rsidP="002849C9">
            <w:pPr>
              <w:jc w:val="both"/>
              <w:rPr>
                <w:rFonts w:ascii="Cambria" w:hAnsi="Cambria" w:cstheme="minorHAnsi"/>
              </w:rPr>
            </w:pPr>
            <w:r w:rsidRPr="00F616D4">
              <w:rPr>
                <w:rFonts w:ascii="Cambria" w:hAnsi="Cambria" w:cstheme="minorHAnsi"/>
                <w:b/>
              </w:rPr>
              <w:t xml:space="preserve">Treści programowe </w:t>
            </w:r>
          </w:p>
          <w:p w14:paraId="02625B50" w14:textId="77777777" w:rsidR="000A124C" w:rsidRPr="00F616D4" w:rsidRDefault="000A124C" w:rsidP="002849C9">
            <w:pPr>
              <w:jc w:val="both"/>
              <w:rPr>
                <w:rFonts w:ascii="Cambria" w:hAnsi="Cambria" w:cstheme="minorHAnsi"/>
              </w:rPr>
            </w:pPr>
          </w:p>
        </w:tc>
      </w:tr>
      <w:tr w:rsidR="000A124C" w:rsidRPr="00F616D4" w14:paraId="353087D1" w14:textId="77777777" w:rsidTr="000A124C">
        <w:trPr>
          <w:trHeight w:val="75"/>
        </w:trPr>
        <w:tc>
          <w:tcPr>
            <w:tcW w:w="1558" w:type="dxa"/>
          </w:tcPr>
          <w:p w14:paraId="7B9F8577" w14:textId="77777777" w:rsidR="000A124C" w:rsidRPr="00F616D4" w:rsidRDefault="000A124C" w:rsidP="006D324D">
            <w:pPr>
              <w:spacing w:line="360" w:lineRule="auto"/>
              <w:jc w:val="both"/>
              <w:rPr>
                <w:rFonts w:ascii="Cambria" w:hAnsi="Cambria" w:cstheme="minorHAnsi"/>
                <w:b/>
              </w:rPr>
            </w:pPr>
            <w:r w:rsidRPr="00F616D4">
              <w:rPr>
                <w:rFonts w:ascii="Cambria" w:hAnsi="Cambria" w:cstheme="minorHAnsi"/>
                <w:b/>
              </w:rPr>
              <w:t>Wiedza</w:t>
            </w:r>
          </w:p>
          <w:p w14:paraId="31D00E88" w14:textId="77777777" w:rsidR="000A124C" w:rsidRPr="00F616D4" w:rsidRDefault="000A124C" w:rsidP="006D324D">
            <w:pPr>
              <w:spacing w:line="360" w:lineRule="auto"/>
              <w:jc w:val="both"/>
              <w:rPr>
                <w:rFonts w:ascii="Cambria" w:hAnsi="Cambria" w:cstheme="minorHAnsi"/>
                <w:b/>
              </w:rPr>
            </w:pPr>
          </w:p>
        </w:tc>
        <w:tc>
          <w:tcPr>
            <w:tcW w:w="1377" w:type="dxa"/>
          </w:tcPr>
          <w:p w14:paraId="15CA4B41" w14:textId="77777777" w:rsidR="000A124C" w:rsidRPr="00F616D4" w:rsidRDefault="000A124C" w:rsidP="006D324D">
            <w:pPr>
              <w:spacing w:line="360" w:lineRule="auto"/>
              <w:jc w:val="both"/>
              <w:rPr>
                <w:rFonts w:ascii="Cambria" w:eastAsia="Calibri" w:hAnsi="Cambria" w:cstheme="minorHAnsi"/>
              </w:rPr>
            </w:pPr>
            <w:r w:rsidRPr="00F616D4">
              <w:rPr>
                <w:rFonts w:ascii="Cambria" w:eastAsia="Calibri" w:hAnsi="Cambria" w:cstheme="minorHAnsi"/>
              </w:rPr>
              <w:t>EUK7_W2</w:t>
            </w:r>
          </w:p>
          <w:p w14:paraId="0CB5B9E8"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EUK7_W4</w:t>
            </w:r>
          </w:p>
          <w:p w14:paraId="32A9C316"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EUK7_W5</w:t>
            </w:r>
          </w:p>
          <w:p w14:paraId="35ADF99C" w14:textId="77777777" w:rsidR="000A124C" w:rsidRPr="00F616D4" w:rsidRDefault="000A124C" w:rsidP="006D324D">
            <w:pPr>
              <w:spacing w:line="360" w:lineRule="auto"/>
              <w:jc w:val="both"/>
              <w:rPr>
                <w:rFonts w:ascii="Cambria" w:hAnsi="Cambria" w:cstheme="minorHAnsi"/>
              </w:rPr>
            </w:pPr>
            <w:r w:rsidRPr="00F616D4">
              <w:rPr>
                <w:rFonts w:ascii="Cambria" w:eastAsia="Calibri" w:hAnsi="Cambria" w:cstheme="minorHAnsi"/>
              </w:rPr>
              <w:t>EUK7_W7</w:t>
            </w:r>
          </w:p>
        </w:tc>
        <w:tc>
          <w:tcPr>
            <w:tcW w:w="6416" w:type="dxa"/>
            <w:vMerge w:val="restart"/>
          </w:tcPr>
          <w:p w14:paraId="6E4DAE9C" w14:textId="0E4A1F40" w:rsidR="000A124C" w:rsidRPr="00F616D4" w:rsidRDefault="000A124C" w:rsidP="00382DC0">
            <w:pPr>
              <w:spacing w:line="360" w:lineRule="auto"/>
              <w:jc w:val="both"/>
              <w:rPr>
                <w:rFonts w:ascii="Cambria" w:hAnsi="Cambria" w:cstheme="minorHAnsi"/>
              </w:rPr>
            </w:pPr>
            <w:r w:rsidRPr="00F616D4">
              <w:rPr>
                <w:rFonts w:ascii="Cambria" w:hAnsi="Cambria" w:cstheme="minorHAnsi"/>
              </w:rPr>
              <w:t xml:space="preserve">Zajęcia umożliwiające studentom </w:t>
            </w:r>
            <w:r w:rsidRPr="00F616D4">
              <w:rPr>
                <w:rFonts w:ascii="Cambria" w:eastAsia="Times New Roman" w:hAnsi="Cambria" w:cstheme="minorHAnsi"/>
                <w:lang w:eastAsia="pl-PL"/>
              </w:rPr>
              <w:t>zrozumienie doktrynalnych źródeł instytucji politycznych i prawnych, uwzględniających także elementy psychologii i socjologii. Zajęcia przedstawiające historię prawa polskiego na tle dziejów powszechnych. Zajęcia umożliwiające poznani</w:t>
            </w:r>
            <w:r w:rsidR="002645FE" w:rsidRPr="00F616D4">
              <w:rPr>
                <w:rFonts w:ascii="Cambria" w:eastAsia="Times New Roman" w:hAnsi="Cambria" w:cstheme="minorHAnsi"/>
                <w:lang w:eastAsia="pl-PL"/>
              </w:rPr>
              <w:t>e</w:t>
            </w:r>
            <w:r w:rsidRPr="00F616D4">
              <w:rPr>
                <w:rFonts w:ascii="Cambria" w:eastAsia="Times New Roman" w:hAnsi="Cambria" w:cstheme="minorHAnsi"/>
                <w:lang w:eastAsia="pl-PL"/>
              </w:rPr>
              <w:t xml:space="preserve"> i zrozumieni</w:t>
            </w:r>
            <w:r w:rsidR="002645FE" w:rsidRPr="00F616D4">
              <w:rPr>
                <w:rFonts w:ascii="Cambria" w:eastAsia="Times New Roman" w:hAnsi="Cambria" w:cstheme="minorHAnsi"/>
                <w:lang w:eastAsia="pl-PL"/>
              </w:rPr>
              <w:t>e</w:t>
            </w:r>
            <w:r w:rsidRPr="00F616D4">
              <w:rPr>
                <w:rFonts w:ascii="Cambria" w:eastAsia="Times New Roman" w:hAnsi="Cambria" w:cstheme="minorHAnsi"/>
                <w:lang w:eastAsia="pl-PL"/>
              </w:rPr>
              <w:t xml:space="preserve"> roli prawa międzynarodowego i prawa unijnego we współczesnym świecie oraz ich relacji z prawem krajowym. Zajęcia przedstawiające pogłębioną analizę normatywnych i praktycznych aspektów podejmowania oraz prowadzenia działalności gospodarczej, procesów zachodzących w gospodarce finansowej państwa, samorządu oraz podmiotów gospodarczych, regulacji prawnych z zakresu obrotu handlowego i konsumenckiego oraz stosunków pracy. Zajęcia umożliwiające poznanie regulacji prawnych z zakresu ochrony własności intelektualnej. </w:t>
            </w:r>
            <w:r w:rsidRPr="00F616D4">
              <w:rPr>
                <w:rFonts w:ascii="Cambria" w:eastAsia="Times New Roman" w:hAnsi="Cambria" w:cstheme="minorHAnsi"/>
                <w:bCs/>
                <w:lang w:eastAsia="pl-PL"/>
              </w:rPr>
              <w:t>Zajęcia rozwijające umiejętność prowadzenia badań naukowych w dziedzinie nauk społecznych.</w:t>
            </w:r>
          </w:p>
        </w:tc>
      </w:tr>
      <w:tr w:rsidR="000A124C" w:rsidRPr="00F616D4" w14:paraId="69C013DE" w14:textId="77777777" w:rsidTr="000A124C">
        <w:trPr>
          <w:trHeight w:val="75"/>
        </w:trPr>
        <w:tc>
          <w:tcPr>
            <w:tcW w:w="1558" w:type="dxa"/>
          </w:tcPr>
          <w:p w14:paraId="21D71B32" w14:textId="77777777" w:rsidR="000A124C" w:rsidRPr="00F616D4" w:rsidRDefault="000A124C" w:rsidP="006D324D">
            <w:pPr>
              <w:spacing w:line="360" w:lineRule="auto"/>
              <w:jc w:val="both"/>
              <w:rPr>
                <w:rFonts w:ascii="Cambria" w:hAnsi="Cambria" w:cstheme="minorHAnsi"/>
                <w:b/>
              </w:rPr>
            </w:pPr>
            <w:r w:rsidRPr="00F616D4">
              <w:rPr>
                <w:rFonts w:ascii="Cambria" w:hAnsi="Cambria" w:cstheme="minorHAnsi"/>
                <w:b/>
              </w:rPr>
              <w:t>Umiejętności</w:t>
            </w:r>
          </w:p>
        </w:tc>
        <w:tc>
          <w:tcPr>
            <w:tcW w:w="1377" w:type="dxa"/>
          </w:tcPr>
          <w:p w14:paraId="543AFE77"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EUK7_U1</w:t>
            </w:r>
          </w:p>
          <w:p w14:paraId="764108FF"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EUK7_U2</w:t>
            </w:r>
          </w:p>
          <w:p w14:paraId="380322D0"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EUK7_U3</w:t>
            </w:r>
          </w:p>
          <w:p w14:paraId="6B5B48EC"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EUK7_U5</w:t>
            </w:r>
          </w:p>
          <w:p w14:paraId="28096AE4"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EUK7_U6</w:t>
            </w:r>
          </w:p>
          <w:p w14:paraId="0C5668B3" w14:textId="77777777" w:rsidR="000A124C" w:rsidRPr="00F616D4" w:rsidRDefault="000A124C" w:rsidP="006D324D">
            <w:pPr>
              <w:spacing w:line="360" w:lineRule="auto"/>
              <w:jc w:val="both"/>
              <w:rPr>
                <w:rFonts w:ascii="Cambria" w:hAnsi="Cambria" w:cstheme="minorHAnsi"/>
              </w:rPr>
            </w:pPr>
            <w:r w:rsidRPr="00F616D4">
              <w:rPr>
                <w:rFonts w:ascii="Cambria" w:eastAsia="Calibri" w:hAnsi="Cambria" w:cstheme="minorHAnsi"/>
              </w:rPr>
              <w:t>EUK7_U7</w:t>
            </w:r>
          </w:p>
        </w:tc>
        <w:tc>
          <w:tcPr>
            <w:tcW w:w="6416" w:type="dxa"/>
            <w:vMerge/>
          </w:tcPr>
          <w:p w14:paraId="69FB5385" w14:textId="77777777" w:rsidR="000A124C" w:rsidRPr="00F616D4" w:rsidRDefault="000A124C" w:rsidP="006D324D">
            <w:pPr>
              <w:spacing w:line="360" w:lineRule="auto"/>
              <w:jc w:val="both"/>
              <w:rPr>
                <w:rFonts w:ascii="Cambria" w:hAnsi="Cambria" w:cstheme="minorHAnsi"/>
              </w:rPr>
            </w:pPr>
          </w:p>
        </w:tc>
      </w:tr>
      <w:tr w:rsidR="000A124C" w:rsidRPr="00F616D4" w14:paraId="0041D106" w14:textId="77777777" w:rsidTr="000A124C">
        <w:trPr>
          <w:trHeight w:val="75"/>
        </w:trPr>
        <w:tc>
          <w:tcPr>
            <w:tcW w:w="1558" w:type="dxa"/>
          </w:tcPr>
          <w:p w14:paraId="08C723D6" w14:textId="77777777" w:rsidR="000A124C" w:rsidRPr="00F616D4" w:rsidRDefault="000A124C" w:rsidP="006D324D">
            <w:pPr>
              <w:spacing w:line="360" w:lineRule="auto"/>
              <w:jc w:val="both"/>
              <w:rPr>
                <w:rFonts w:ascii="Cambria" w:hAnsi="Cambria" w:cstheme="minorHAnsi"/>
                <w:b/>
              </w:rPr>
            </w:pPr>
            <w:r w:rsidRPr="00F616D4">
              <w:rPr>
                <w:rFonts w:ascii="Cambria" w:hAnsi="Cambria" w:cstheme="minorHAnsi"/>
                <w:b/>
              </w:rPr>
              <w:t>Kompetencje</w:t>
            </w:r>
          </w:p>
          <w:p w14:paraId="5AB689B4" w14:textId="77777777" w:rsidR="000A124C" w:rsidRPr="00F616D4" w:rsidRDefault="000A124C" w:rsidP="006D324D">
            <w:pPr>
              <w:spacing w:line="360" w:lineRule="auto"/>
              <w:jc w:val="both"/>
              <w:rPr>
                <w:rFonts w:ascii="Cambria" w:hAnsi="Cambria" w:cstheme="minorHAnsi"/>
                <w:b/>
              </w:rPr>
            </w:pPr>
            <w:r w:rsidRPr="00F616D4">
              <w:rPr>
                <w:rFonts w:ascii="Cambria" w:hAnsi="Cambria" w:cstheme="minorHAnsi"/>
                <w:b/>
              </w:rPr>
              <w:t>społeczne</w:t>
            </w:r>
          </w:p>
        </w:tc>
        <w:tc>
          <w:tcPr>
            <w:tcW w:w="1377" w:type="dxa"/>
          </w:tcPr>
          <w:p w14:paraId="27CDAABD"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EUK7_KS1</w:t>
            </w:r>
          </w:p>
          <w:p w14:paraId="181BE12A"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EUK7_KS2</w:t>
            </w:r>
          </w:p>
          <w:p w14:paraId="0099CD32"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EUK7_KS3</w:t>
            </w:r>
          </w:p>
          <w:p w14:paraId="2761AED6"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EUK7_KS4</w:t>
            </w:r>
          </w:p>
        </w:tc>
        <w:tc>
          <w:tcPr>
            <w:tcW w:w="6416" w:type="dxa"/>
            <w:vMerge/>
          </w:tcPr>
          <w:p w14:paraId="697D2002" w14:textId="77777777" w:rsidR="000A124C" w:rsidRPr="00F616D4" w:rsidRDefault="000A124C" w:rsidP="006D324D">
            <w:pPr>
              <w:spacing w:line="360" w:lineRule="auto"/>
              <w:jc w:val="both"/>
              <w:rPr>
                <w:rFonts w:ascii="Cambria" w:hAnsi="Cambria" w:cstheme="minorHAnsi"/>
              </w:rPr>
            </w:pPr>
          </w:p>
        </w:tc>
      </w:tr>
      <w:tr w:rsidR="000A124C" w:rsidRPr="00F616D4" w14:paraId="2BA1A568" w14:textId="77777777" w:rsidTr="005A48F4">
        <w:trPr>
          <w:trHeight w:val="549"/>
        </w:trPr>
        <w:tc>
          <w:tcPr>
            <w:tcW w:w="9351" w:type="dxa"/>
            <w:gridSpan w:val="3"/>
            <w:shd w:val="clear" w:color="auto" w:fill="E7E6E6" w:themeFill="background2"/>
          </w:tcPr>
          <w:p w14:paraId="77FC7857" w14:textId="77777777" w:rsidR="000A124C" w:rsidRPr="00F616D4" w:rsidRDefault="000A124C" w:rsidP="006D324D">
            <w:pPr>
              <w:spacing w:before="240" w:line="360" w:lineRule="auto"/>
              <w:jc w:val="both"/>
              <w:rPr>
                <w:rFonts w:ascii="Cambria" w:hAnsi="Cambria" w:cstheme="minorHAnsi"/>
                <w:b/>
              </w:rPr>
            </w:pPr>
            <w:r w:rsidRPr="00F616D4">
              <w:rPr>
                <w:rFonts w:ascii="Cambria" w:hAnsi="Cambria" w:cstheme="minorHAnsi"/>
                <w:b/>
              </w:rPr>
              <w:t>Grupa zajęć specjalistycznych</w:t>
            </w:r>
          </w:p>
        </w:tc>
      </w:tr>
      <w:tr w:rsidR="000A124C" w:rsidRPr="00F616D4" w14:paraId="6D808325" w14:textId="77777777" w:rsidTr="00ED00BA">
        <w:trPr>
          <w:trHeight w:val="75"/>
        </w:trPr>
        <w:tc>
          <w:tcPr>
            <w:tcW w:w="2935" w:type="dxa"/>
            <w:gridSpan w:val="2"/>
          </w:tcPr>
          <w:p w14:paraId="73535C1F" w14:textId="77777777" w:rsidR="000A124C" w:rsidRPr="00F616D4" w:rsidRDefault="000A124C" w:rsidP="002849C9">
            <w:pPr>
              <w:jc w:val="both"/>
              <w:rPr>
                <w:rFonts w:ascii="Cambria" w:hAnsi="Cambria" w:cstheme="minorHAnsi"/>
                <w:b/>
              </w:rPr>
            </w:pPr>
            <w:r w:rsidRPr="00F616D4">
              <w:rPr>
                <w:rFonts w:ascii="Cambria" w:hAnsi="Cambria" w:cstheme="minorHAnsi"/>
                <w:b/>
              </w:rPr>
              <w:t xml:space="preserve">Efekty uczenia się </w:t>
            </w:r>
          </w:p>
          <w:p w14:paraId="60020D31" w14:textId="77777777" w:rsidR="000A124C" w:rsidRPr="00F616D4" w:rsidRDefault="000A124C" w:rsidP="002849C9">
            <w:pPr>
              <w:jc w:val="both"/>
              <w:rPr>
                <w:rFonts w:ascii="Cambria" w:hAnsi="Cambria" w:cstheme="minorHAnsi"/>
                <w:b/>
              </w:rPr>
            </w:pPr>
            <w:r w:rsidRPr="00F616D4">
              <w:rPr>
                <w:rFonts w:ascii="Cambria" w:hAnsi="Cambria" w:cstheme="minorHAnsi"/>
                <w:b/>
              </w:rPr>
              <w:t>przypisane do grupy zajęć</w:t>
            </w:r>
          </w:p>
        </w:tc>
        <w:tc>
          <w:tcPr>
            <w:tcW w:w="6416" w:type="dxa"/>
          </w:tcPr>
          <w:p w14:paraId="49C0FB6C" w14:textId="77777777" w:rsidR="000A124C" w:rsidRPr="00F616D4" w:rsidRDefault="000A124C" w:rsidP="002849C9">
            <w:pPr>
              <w:jc w:val="both"/>
              <w:rPr>
                <w:rFonts w:ascii="Cambria" w:hAnsi="Cambria" w:cstheme="minorHAnsi"/>
              </w:rPr>
            </w:pPr>
            <w:r w:rsidRPr="00F616D4">
              <w:rPr>
                <w:rFonts w:ascii="Cambria" w:hAnsi="Cambria" w:cstheme="minorHAnsi"/>
                <w:b/>
              </w:rPr>
              <w:t xml:space="preserve">Treści programowe </w:t>
            </w:r>
          </w:p>
          <w:p w14:paraId="0B7A4A49" w14:textId="77777777" w:rsidR="000A124C" w:rsidRPr="00F616D4" w:rsidRDefault="000A124C" w:rsidP="002849C9">
            <w:pPr>
              <w:jc w:val="both"/>
              <w:rPr>
                <w:rFonts w:ascii="Cambria" w:hAnsi="Cambria" w:cstheme="minorHAnsi"/>
              </w:rPr>
            </w:pPr>
          </w:p>
        </w:tc>
      </w:tr>
      <w:tr w:rsidR="000A124C" w:rsidRPr="00F616D4" w14:paraId="26189047" w14:textId="77777777" w:rsidTr="00ED00BA">
        <w:trPr>
          <w:trHeight w:val="75"/>
        </w:trPr>
        <w:tc>
          <w:tcPr>
            <w:tcW w:w="1558" w:type="dxa"/>
          </w:tcPr>
          <w:p w14:paraId="76341E38" w14:textId="77777777" w:rsidR="000A124C" w:rsidRPr="00F616D4" w:rsidRDefault="000A124C" w:rsidP="006D324D">
            <w:pPr>
              <w:spacing w:line="360" w:lineRule="auto"/>
              <w:jc w:val="both"/>
              <w:rPr>
                <w:rFonts w:ascii="Cambria" w:hAnsi="Cambria" w:cstheme="minorHAnsi"/>
                <w:b/>
              </w:rPr>
            </w:pPr>
            <w:r w:rsidRPr="00F616D4">
              <w:rPr>
                <w:rFonts w:ascii="Cambria" w:hAnsi="Cambria" w:cstheme="minorHAnsi"/>
                <w:b/>
              </w:rPr>
              <w:t>Wiedza</w:t>
            </w:r>
          </w:p>
          <w:p w14:paraId="48784D3E" w14:textId="77777777" w:rsidR="000A124C" w:rsidRPr="00F616D4" w:rsidRDefault="000A124C" w:rsidP="006D324D">
            <w:pPr>
              <w:spacing w:line="360" w:lineRule="auto"/>
              <w:jc w:val="both"/>
              <w:rPr>
                <w:rFonts w:ascii="Cambria" w:hAnsi="Cambria" w:cstheme="minorHAnsi"/>
                <w:b/>
              </w:rPr>
            </w:pPr>
          </w:p>
        </w:tc>
        <w:tc>
          <w:tcPr>
            <w:tcW w:w="1377" w:type="dxa"/>
          </w:tcPr>
          <w:p w14:paraId="4A3829F3"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EUK7_W3</w:t>
            </w:r>
          </w:p>
          <w:p w14:paraId="67AE34BA"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EUK7_W4</w:t>
            </w:r>
          </w:p>
          <w:p w14:paraId="2129C187"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EUK7_W5</w:t>
            </w:r>
          </w:p>
          <w:p w14:paraId="59F2187B"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EUK7_W6</w:t>
            </w:r>
          </w:p>
          <w:p w14:paraId="37A2089E"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EUK7_W7</w:t>
            </w:r>
          </w:p>
        </w:tc>
        <w:tc>
          <w:tcPr>
            <w:tcW w:w="6416" w:type="dxa"/>
            <w:vMerge w:val="restart"/>
          </w:tcPr>
          <w:p w14:paraId="5E315862" w14:textId="77777777" w:rsidR="000A124C" w:rsidRPr="00F616D4" w:rsidRDefault="000A124C" w:rsidP="006D324D">
            <w:pPr>
              <w:spacing w:before="240" w:line="360" w:lineRule="auto"/>
              <w:jc w:val="both"/>
              <w:rPr>
                <w:rFonts w:ascii="Cambria" w:hAnsi="Cambria" w:cstheme="minorHAnsi"/>
              </w:rPr>
            </w:pPr>
            <w:r w:rsidRPr="00F616D4">
              <w:rPr>
                <w:rFonts w:ascii="Cambria" w:hAnsi="Cambria" w:cstheme="minorHAnsi"/>
                <w:color w:val="414246"/>
              </w:rPr>
              <w:t xml:space="preserve">Zajęcia rozwijające problematykę przydatną w wykonywaniu zawodów prawniczych: sędziego, prokuratora, adwokata, radcy prawnego, notariusza. Moduły rozwijające umiejętność przygotowywania dokumentacji prawnej oraz pism procesowych. Zajęcia pogłębiające znajomość szczegółowych zagadnień z zakresu kryminologii i kryminalistyki. Zajęcia przedstawiające problematykę prawa nowych technologii. </w:t>
            </w:r>
          </w:p>
        </w:tc>
      </w:tr>
      <w:tr w:rsidR="000A124C" w:rsidRPr="00F616D4" w14:paraId="335D7C67" w14:textId="77777777" w:rsidTr="00ED00BA">
        <w:trPr>
          <w:trHeight w:val="75"/>
        </w:trPr>
        <w:tc>
          <w:tcPr>
            <w:tcW w:w="1558" w:type="dxa"/>
          </w:tcPr>
          <w:p w14:paraId="1763C41E" w14:textId="77777777" w:rsidR="000A124C" w:rsidRPr="00F616D4" w:rsidRDefault="000A124C" w:rsidP="006D324D">
            <w:pPr>
              <w:spacing w:line="360" w:lineRule="auto"/>
              <w:jc w:val="both"/>
              <w:rPr>
                <w:rFonts w:ascii="Cambria" w:hAnsi="Cambria" w:cstheme="minorHAnsi"/>
                <w:b/>
              </w:rPr>
            </w:pPr>
            <w:r w:rsidRPr="00F616D4">
              <w:rPr>
                <w:rFonts w:ascii="Cambria" w:hAnsi="Cambria" w:cstheme="minorHAnsi"/>
                <w:b/>
              </w:rPr>
              <w:t>Umiejętności</w:t>
            </w:r>
          </w:p>
        </w:tc>
        <w:tc>
          <w:tcPr>
            <w:tcW w:w="1377" w:type="dxa"/>
          </w:tcPr>
          <w:p w14:paraId="696781F2"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EUK7_U1</w:t>
            </w:r>
          </w:p>
          <w:p w14:paraId="42F112F4"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EUK7_U2</w:t>
            </w:r>
          </w:p>
          <w:p w14:paraId="35710604"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EUK7_U3</w:t>
            </w:r>
          </w:p>
          <w:p w14:paraId="4C008618"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EUK7_U4</w:t>
            </w:r>
          </w:p>
          <w:p w14:paraId="4B251ADD"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EUK7_U5</w:t>
            </w:r>
          </w:p>
          <w:p w14:paraId="69846973"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EUK7_U6</w:t>
            </w:r>
          </w:p>
          <w:p w14:paraId="17CE4077"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EUK7_U7</w:t>
            </w:r>
          </w:p>
        </w:tc>
        <w:tc>
          <w:tcPr>
            <w:tcW w:w="6416" w:type="dxa"/>
            <w:vMerge/>
          </w:tcPr>
          <w:p w14:paraId="5E8BC6FB" w14:textId="77777777" w:rsidR="000A124C" w:rsidRPr="00F616D4" w:rsidRDefault="000A124C" w:rsidP="006D324D">
            <w:pPr>
              <w:spacing w:line="360" w:lineRule="auto"/>
              <w:jc w:val="both"/>
              <w:rPr>
                <w:rFonts w:ascii="Cambria" w:hAnsi="Cambria" w:cstheme="minorHAnsi"/>
              </w:rPr>
            </w:pPr>
          </w:p>
        </w:tc>
      </w:tr>
      <w:tr w:rsidR="000A124C" w:rsidRPr="00F616D4" w14:paraId="7A37A6E7" w14:textId="77777777" w:rsidTr="00ED00BA">
        <w:trPr>
          <w:trHeight w:val="75"/>
        </w:trPr>
        <w:tc>
          <w:tcPr>
            <w:tcW w:w="1558" w:type="dxa"/>
          </w:tcPr>
          <w:p w14:paraId="247A4081" w14:textId="77777777" w:rsidR="000A124C" w:rsidRPr="00F616D4" w:rsidRDefault="000A124C" w:rsidP="006D324D">
            <w:pPr>
              <w:spacing w:line="360" w:lineRule="auto"/>
              <w:jc w:val="both"/>
              <w:rPr>
                <w:rFonts w:ascii="Cambria" w:hAnsi="Cambria" w:cstheme="minorHAnsi"/>
                <w:b/>
              </w:rPr>
            </w:pPr>
            <w:r w:rsidRPr="00F616D4">
              <w:rPr>
                <w:rFonts w:ascii="Cambria" w:hAnsi="Cambria" w:cstheme="minorHAnsi"/>
                <w:b/>
              </w:rPr>
              <w:t>Kompetencje</w:t>
            </w:r>
          </w:p>
          <w:p w14:paraId="01095A7A" w14:textId="77777777" w:rsidR="000A124C" w:rsidRPr="00F616D4" w:rsidRDefault="000A124C" w:rsidP="006D324D">
            <w:pPr>
              <w:spacing w:line="360" w:lineRule="auto"/>
              <w:jc w:val="both"/>
              <w:rPr>
                <w:rFonts w:ascii="Cambria" w:hAnsi="Cambria" w:cstheme="minorHAnsi"/>
                <w:b/>
              </w:rPr>
            </w:pPr>
            <w:r w:rsidRPr="00F616D4">
              <w:rPr>
                <w:rFonts w:ascii="Cambria" w:hAnsi="Cambria" w:cstheme="minorHAnsi"/>
                <w:b/>
              </w:rPr>
              <w:t>społeczne</w:t>
            </w:r>
          </w:p>
        </w:tc>
        <w:tc>
          <w:tcPr>
            <w:tcW w:w="1377" w:type="dxa"/>
          </w:tcPr>
          <w:p w14:paraId="5EE0A3FB"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EUK7_KS1</w:t>
            </w:r>
          </w:p>
          <w:p w14:paraId="6AFFADB9"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EUK7_KS2</w:t>
            </w:r>
          </w:p>
          <w:p w14:paraId="6DB879D5"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t>EUK7_KS3</w:t>
            </w:r>
          </w:p>
          <w:p w14:paraId="5926C24F"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rPr>
              <w:lastRenderedPageBreak/>
              <w:t>EUK7_KS4</w:t>
            </w:r>
          </w:p>
        </w:tc>
        <w:tc>
          <w:tcPr>
            <w:tcW w:w="6416" w:type="dxa"/>
            <w:vMerge/>
          </w:tcPr>
          <w:p w14:paraId="3EF93A20" w14:textId="77777777" w:rsidR="000A124C" w:rsidRPr="00F616D4" w:rsidRDefault="000A124C" w:rsidP="006D324D">
            <w:pPr>
              <w:spacing w:line="360" w:lineRule="auto"/>
              <w:jc w:val="both"/>
              <w:rPr>
                <w:rFonts w:ascii="Cambria" w:hAnsi="Cambria" w:cstheme="minorHAnsi"/>
              </w:rPr>
            </w:pPr>
          </w:p>
        </w:tc>
      </w:tr>
    </w:tbl>
    <w:p w14:paraId="440ADE7C" w14:textId="77777777" w:rsidR="002849C9" w:rsidRPr="00F616D4" w:rsidRDefault="002849C9" w:rsidP="006D324D">
      <w:pPr>
        <w:spacing w:line="360" w:lineRule="auto"/>
        <w:jc w:val="both"/>
        <w:rPr>
          <w:rFonts w:ascii="Cambria" w:hAnsi="Cambria" w:cstheme="minorHAnsi"/>
        </w:rPr>
      </w:pPr>
    </w:p>
    <w:tbl>
      <w:tblPr>
        <w:tblStyle w:val="Tabela-Siatka"/>
        <w:tblW w:w="0" w:type="auto"/>
        <w:tblLook w:val="04A0" w:firstRow="1" w:lastRow="0" w:firstColumn="1" w:lastColumn="0" w:noHBand="0" w:noVBand="1"/>
      </w:tblPr>
      <w:tblGrid>
        <w:gridCol w:w="1552"/>
        <w:gridCol w:w="7510"/>
      </w:tblGrid>
      <w:tr w:rsidR="00964590" w:rsidRPr="00F616D4" w14:paraId="5A92C00D" w14:textId="77777777" w:rsidTr="000A124C">
        <w:trPr>
          <w:trHeight w:val="699"/>
        </w:trPr>
        <w:tc>
          <w:tcPr>
            <w:tcW w:w="0" w:type="auto"/>
            <w:shd w:val="clear" w:color="auto" w:fill="D0CECE" w:themeFill="background2" w:themeFillShade="E6"/>
          </w:tcPr>
          <w:p w14:paraId="70060A8B" w14:textId="77777777" w:rsidR="00964590" w:rsidRPr="00F616D4" w:rsidRDefault="00964590" w:rsidP="002849C9">
            <w:pPr>
              <w:jc w:val="both"/>
              <w:rPr>
                <w:rFonts w:ascii="Cambria" w:hAnsi="Cambria" w:cstheme="minorHAnsi"/>
                <w:b/>
              </w:rPr>
            </w:pPr>
            <w:r w:rsidRPr="00F616D4">
              <w:rPr>
                <w:rFonts w:ascii="Cambria" w:hAnsi="Cambria" w:cstheme="minorHAnsi"/>
                <w:b/>
              </w:rPr>
              <w:t xml:space="preserve">Efekty uczenia się </w:t>
            </w:r>
          </w:p>
        </w:tc>
        <w:tc>
          <w:tcPr>
            <w:tcW w:w="7563" w:type="dxa"/>
            <w:shd w:val="clear" w:color="auto" w:fill="D0CECE" w:themeFill="background2" w:themeFillShade="E6"/>
          </w:tcPr>
          <w:p w14:paraId="32CF6BFC" w14:textId="77777777" w:rsidR="00964590" w:rsidRPr="00F616D4" w:rsidRDefault="00964590" w:rsidP="002849C9">
            <w:pPr>
              <w:jc w:val="both"/>
              <w:rPr>
                <w:rFonts w:ascii="Cambria" w:hAnsi="Cambria" w:cstheme="minorHAnsi"/>
                <w:b/>
              </w:rPr>
            </w:pPr>
            <w:r w:rsidRPr="00F616D4">
              <w:rPr>
                <w:rFonts w:ascii="Cambria" w:hAnsi="Cambria" w:cstheme="minorHAnsi"/>
                <w:b/>
              </w:rPr>
              <w:t>Metody weryfikacji i oceny efektów uczenia się</w:t>
            </w:r>
          </w:p>
          <w:p w14:paraId="5A6E7531" w14:textId="77777777" w:rsidR="00964590" w:rsidRPr="00F616D4" w:rsidRDefault="00964590" w:rsidP="002849C9">
            <w:pPr>
              <w:jc w:val="both"/>
              <w:rPr>
                <w:rFonts w:ascii="Cambria" w:hAnsi="Cambria" w:cstheme="minorHAnsi"/>
                <w:b/>
              </w:rPr>
            </w:pPr>
            <w:r w:rsidRPr="00F616D4">
              <w:rPr>
                <w:rFonts w:ascii="Cambria" w:hAnsi="Cambria" w:cstheme="minorHAnsi"/>
                <w:b/>
              </w:rPr>
              <w:t>osiągniętych przez studenta w trakcie całego cyklu kształcenia</w:t>
            </w:r>
          </w:p>
        </w:tc>
      </w:tr>
      <w:tr w:rsidR="000A124C" w:rsidRPr="00F616D4" w14:paraId="62A3C350" w14:textId="77777777" w:rsidTr="00BD029A">
        <w:trPr>
          <w:trHeight w:val="1417"/>
        </w:trPr>
        <w:tc>
          <w:tcPr>
            <w:tcW w:w="0" w:type="auto"/>
          </w:tcPr>
          <w:p w14:paraId="4ADE981A" w14:textId="77777777" w:rsidR="000A124C" w:rsidRPr="00F616D4" w:rsidRDefault="000A124C" w:rsidP="006D324D">
            <w:pPr>
              <w:spacing w:line="360" w:lineRule="auto"/>
              <w:jc w:val="both"/>
              <w:rPr>
                <w:rFonts w:ascii="Cambria" w:hAnsi="Cambria" w:cstheme="minorHAnsi"/>
              </w:rPr>
            </w:pPr>
          </w:p>
          <w:p w14:paraId="587DEE11" w14:textId="77777777" w:rsidR="000A124C" w:rsidRPr="00F616D4" w:rsidRDefault="000A124C" w:rsidP="006D324D">
            <w:pPr>
              <w:spacing w:line="360" w:lineRule="auto"/>
              <w:jc w:val="both"/>
              <w:rPr>
                <w:rFonts w:ascii="Cambria" w:hAnsi="Cambria" w:cstheme="minorHAnsi"/>
              </w:rPr>
            </w:pPr>
          </w:p>
          <w:p w14:paraId="7222ED19" w14:textId="77777777" w:rsidR="000A124C" w:rsidRPr="00F616D4" w:rsidRDefault="000A124C" w:rsidP="006D324D">
            <w:pPr>
              <w:spacing w:line="360" w:lineRule="auto"/>
              <w:jc w:val="both"/>
              <w:rPr>
                <w:rFonts w:ascii="Cambria" w:hAnsi="Cambria" w:cstheme="minorHAnsi"/>
              </w:rPr>
            </w:pPr>
          </w:p>
          <w:p w14:paraId="40EEB9A4" w14:textId="77777777" w:rsidR="000A124C" w:rsidRPr="00F616D4" w:rsidRDefault="000A124C" w:rsidP="006D324D">
            <w:pPr>
              <w:spacing w:line="360" w:lineRule="auto"/>
              <w:jc w:val="both"/>
              <w:rPr>
                <w:rFonts w:ascii="Cambria" w:hAnsi="Cambria" w:cstheme="minorHAnsi"/>
              </w:rPr>
            </w:pPr>
          </w:p>
          <w:p w14:paraId="21548F3D" w14:textId="77777777" w:rsidR="000A124C" w:rsidRPr="00F616D4" w:rsidRDefault="000A124C" w:rsidP="006D324D">
            <w:pPr>
              <w:spacing w:line="360" w:lineRule="auto"/>
              <w:jc w:val="both"/>
              <w:rPr>
                <w:rFonts w:ascii="Cambria" w:hAnsi="Cambria" w:cstheme="minorHAnsi"/>
              </w:rPr>
            </w:pPr>
          </w:p>
          <w:p w14:paraId="4407D5A7" w14:textId="77777777" w:rsidR="000A124C" w:rsidRPr="00F616D4" w:rsidRDefault="000A124C" w:rsidP="006D324D">
            <w:pPr>
              <w:spacing w:line="360" w:lineRule="auto"/>
              <w:jc w:val="both"/>
              <w:rPr>
                <w:rFonts w:ascii="Cambria" w:hAnsi="Cambria" w:cstheme="minorHAnsi"/>
                <w:b/>
              </w:rPr>
            </w:pPr>
            <w:r w:rsidRPr="00F616D4">
              <w:rPr>
                <w:rFonts w:ascii="Cambria" w:hAnsi="Cambria" w:cstheme="minorHAnsi"/>
                <w:b/>
              </w:rPr>
              <w:t>Wiedza</w:t>
            </w:r>
          </w:p>
          <w:p w14:paraId="7B9C2DDF" w14:textId="77777777" w:rsidR="000A124C" w:rsidRPr="00F616D4" w:rsidRDefault="000A124C" w:rsidP="006D324D">
            <w:pPr>
              <w:spacing w:line="360" w:lineRule="auto"/>
              <w:jc w:val="both"/>
              <w:rPr>
                <w:rFonts w:ascii="Cambria" w:hAnsi="Cambria" w:cstheme="minorHAnsi"/>
              </w:rPr>
            </w:pPr>
          </w:p>
          <w:p w14:paraId="3198CBC8" w14:textId="77777777" w:rsidR="000A124C" w:rsidRPr="00F616D4" w:rsidRDefault="000A124C" w:rsidP="006D324D">
            <w:pPr>
              <w:spacing w:line="360" w:lineRule="auto"/>
              <w:jc w:val="both"/>
              <w:rPr>
                <w:rFonts w:ascii="Cambria" w:hAnsi="Cambria" w:cstheme="minorHAnsi"/>
              </w:rPr>
            </w:pPr>
          </w:p>
          <w:p w14:paraId="4DCE9697" w14:textId="77777777" w:rsidR="000A124C" w:rsidRPr="00F616D4" w:rsidRDefault="000A124C" w:rsidP="006D324D">
            <w:pPr>
              <w:spacing w:line="360" w:lineRule="auto"/>
              <w:jc w:val="both"/>
              <w:rPr>
                <w:rFonts w:ascii="Cambria" w:hAnsi="Cambria" w:cstheme="minorHAnsi"/>
              </w:rPr>
            </w:pPr>
          </w:p>
        </w:tc>
        <w:tc>
          <w:tcPr>
            <w:tcW w:w="7563" w:type="dxa"/>
          </w:tcPr>
          <w:p w14:paraId="0973FE05" w14:textId="77777777" w:rsidR="000A124C" w:rsidRPr="00F616D4" w:rsidRDefault="000A124C" w:rsidP="006D324D">
            <w:pPr>
              <w:pStyle w:val="Akapitzlist"/>
              <w:numPr>
                <w:ilvl w:val="0"/>
                <w:numId w:val="1"/>
              </w:numPr>
              <w:spacing w:before="240" w:line="360" w:lineRule="auto"/>
              <w:ind w:left="295" w:right="283" w:firstLine="0"/>
              <w:jc w:val="both"/>
              <w:rPr>
                <w:rFonts w:ascii="Cambria" w:hAnsi="Cambria" w:cstheme="minorHAnsi"/>
              </w:rPr>
            </w:pPr>
            <w:r w:rsidRPr="00F616D4">
              <w:rPr>
                <w:rFonts w:ascii="Cambria" w:eastAsia="Times New Roman" w:hAnsi="Cambria" w:cstheme="minorHAnsi"/>
                <w:lang w:eastAsia="pl-PL"/>
              </w:rPr>
              <w:t>Weryfikację osiągnięcia zakładanych efektów uczenia się w zakresie wiedzy prowadzi się w odniesieniu do każdego studenta</w:t>
            </w:r>
            <w:r w:rsidRPr="00F616D4">
              <w:rPr>
                <w:rFonts w:ascii="Cambria" w:hAnsi="Cambria" w:cstheme="minorHAnsi"/>
              </w:rPr>
              <w:t xml:space="preserve"> </w:t>
            </w:r>
            <w:r w:rsidRPr="00F616D4">
              <w:rPr>
                <w:rFonts w:ascii="Cambria" w:eastAsia="Times New Roman" w:hAnsi="Cambria" w:cstheme="minorHAnsi"/>
                <w:lang w:eastAsia="pl-PL"/>
              </w:rPr>
              <w:t>w trakcie całego procesu kształcenia.</w:t>
            </w:r>
            <w:r w:rsidRPr="00F616D4">
              <w:rPr>
                <w:rFonts w:ascii="Cambria" w:hAnsi="Cambria" w:cstheme="minorHAnsi"/>
              </w:rPr>
              <w:t xml:space="preserve"> </w:t>
            </w:r>
          </w:p>
          <w:p w14:paraId="41E4AD27" w14:textId="77777777" w:rsidR="000A124C" w:rsidRPr="00F616D4" w:rsidRDefault="000A124C" w:rsidP="006D324D">
            <w:pPr>
              <w:pStyle w:val="Akapitzlist"/>
              <w:numPr>
                <w:ilvl w:val="0"/>
                <w:numId w:val="1"/>
              </w:numPr>
              <w:spacing w:line="360" w:lineRule="auto"/>
              <w:ind w:left="295" w:right="283" w:firstLine="0"/>
              <w:jc w:val="both"/>
              <w:rPr>
                <w:rFonts w:ascii="Cambria" w:hAnsi="Cambria" w:cstheme="minorHAnsi"/>
              </w:rPr>
            </w:pPr>
            <w:r w:rsidRPr="00F616D4">
              <w:rPr>
                <w:rFonts w:ascii="Cambria" w:eastAsia="Times New Roman" w:hAnsi="Cambria" w:cstheme="minorHAnsi"/>
                <w:lang w:eastAsia="pl-PL"/>
              </w:rPr>
              <w:t xml:space="preserve">Zakładane efekty uczenia się w zakresie wiedzy zapisywane są w kartach przedmiotów. Sposoby weryfikacji osiągnięcia tych efektów uczenia się określone są w kartach przedmiotów, z uwzględnieniem charakterystyki realizowanego materiału. Do najczęściej stosowanych metod weryfikacji osiągnięcia zakładanych efektów uczenia się w zakresie wiedzy dla poszczególnych przedmiotów należą: </w:t>
            </w:r>
          </w:p>
          <w:p w14:paraId="7CD398DE" w14:textId="77777777" w:rsidR="000A124C" w:rsidRPr="00F616D4" w:rsidRDefault="000A124C" w:rsidP="006D324D">
            <w:pPr>
              <w:spacing w:line="360" w:lineRule="auto"/>
              <w:ind w:left="295" w:right="283"/>
              <w:jc w:val="both"/>
              <w:rPr>
                <w:rFonts w:ascii="Cambria" w:eastAsia="Times New Roman" w:hAnsi="Cambria" w:cstheme="minorHAnsi"/>
                <w:lang w:eastAsia="pl-PL"/>
              </w:rPr>
            </w:pPr>
            <w:r w:rsidRPr="00F616D4">
              <w:rPr>
                <w:rFonts w:ascii="Cambria" w:eastAsia="Times New Roman" w:hAnsi="Cambria" w:cstheme="minorHAnsi"/>
                <w:lang w:eastAsia="pl-PL"/>
              </w:rPr>
              <w:t>1) egzaminy pisemne i ustne</w:t>
            </w:r>
          </w:p>
          <w:p w14:paraId="5C9C6579" w14:textId="77777777" w:rsidR="000A124C" w:rsidRPr="00F616D4" w:rsidRDefault="000A124C" w:rsidP="006D324D">
            <w:pPr>
              <w:spacing w:line="360" w:lineRule="auto"/>
              <w:ind w:left="295" w:right="283"/>
              <w:jc w:val="both"/>
              <w:rPr>
                <w:rFonts w:ascii="Cambria" w:eastAsia="Times New Roman" w:hAnsi="Cambria" w:cstheme="minorHAnsi"/>
                <w:lang w:eastAsia="pl-PL"/>
              </w:rPr>
            </w:pPr>
            <w:r w:rsidRPr="00F616D4">
              <w:rPr>
                <w:rFonts w:ascii="Cambria" w:eastAsia="Times New Roman" w:hAnsi="Cambria" w:cstheme="minorHAnsi"/>
                <w:lang w:eastAsia="pl-PL"/>
              </w:rPr>
              <w:t>2) prace pisemne przygotowywane samodzielnie na zadany temat</w:t>
            </w:r>
          </w:p>
          <w:p w14:paraId="76EDB14A" w14:textId="77777777" w:rsidR="000A124C" w:rsidRPr="00F616D4" w:rsidRDefault="000A124C" w:rsidP="006D324D">
            <w:pPr>
              <w:spacing w:line="360" w:lineRule="auto"/>
              <w:ind w:left="295" w:right="283"/>
              <w:jc w:val="both"/>
              <w:rPr>
                <w:rFonts w:ascii="Cambria" w:eastAsia="Times New Roman" w:hAnsi="Cambria" w:cstheme="minorHAnsi"/>
                <w:lang w:eastAsia="pl-PL"/>
              </w:rPr>
            </w:pPr>
            <w:r w:rsidRPr="00F616D4">
              <w:rPr>
                <w:rFonts w:ascii="Cambria" w:eastAsia="Times New Roman" w:hAnsi="Cambria" w:cstheme="minorHAnsi"/>
                <w:lang w:eastAsia="pl-PL"/>
              </w:rPr>
              <w:t>3) prezentacje multimedialne przygotowywane i prowadzone indywidualnie lub grupowo przez studentów</w:t>
            </w:r>
          </w:p>
          <w:p w14:paraId="17B75806" w14:textId="77777777" w:rsidR="000A124C" w:rsidRPr="00F616D4" w:rsidRDefault="000A124C" w:rsidP="006D324D">
            <w:pPr>
              <w:spacing w:line="360" w:lineRule="auto"/>
              <w:ind w:left="295" w:right="283"/>
              <w:jc w:val="both"/>
              <w:rPr>
                <w:rFonts w:ascii="Cambria" w:eastAsia="Times New Roman" w:hAnsi="Cambria" w:cstheme="minorHAnsi"/>
                <w:lang w:eastAsia="pl-PL"/>
              </w:rPr>
            </w:pPr>
            <w:r w:rsidRPr="00F616D4">
              <w:rPr>
                <w:rFonts w:ascii="Cambria" w:eastAsia="Times New Roman" w:hAnsi="Cambria" w:cstheme="minorHAnsi"/>
                <w:lang w:eastAsia="pl-PL"/>
              </w:rPr>
              <w:t>4) rozwiązywanie tzw. „kazusów” -  tj. hipotetycznych sytuacji służących do sprawdzania umiejętności stosowania prawa</w:t>
            </w:r>
          </w:p>
          <w:p w14:paraId="6FB8A6A2" w14:textId="77777777" w:rsidR="000A124C" w:rsidRPr="00F616D4" w:rsidRDefault="000A124C" w:rsidP="006D324D">
            <w:pPr>
              <w:spacing w:line="360" w:lineRule="auto"/>
              <w:ind w:left="295" w:right="283"/>
              <w:jc w:val="both"/>
              <w:rPr>
                <w:rFonts w:ascii="Cambria" w:eastAsia="Times New Roman" w:hAnsi="Cambria" w:cstheme="minorHAnsi"/>
                <w:lang w:eastAsia="pl-PL"/>
              </w:rPr>
            </w:pPr>
            <w:r w:rsidRPr="00F616D4">
              <w:rPr>
                <w:rFonts w:ascii="Cambria" w:eastAsia="Times New Roman" w:hAnsi="Cambria" w:cstheme="minorHAnsi"/>
                <w:lang w:eastAsia="pl-PL"/>
              </w:rPr>
              <w:t>5) przygotowanie pracy dyplomowej</w:t>
            </w:r>
          </w:p>
          <w:p w14:paraId="19DD877F" w14:textId="77777777" w:rsidR="000A124C" w:rsidRPr="00F616D4" w:rsidRDefault="000A124C" w:rsidP="006D324D">
            <w:pPr>
              <w:pStyle w:val="Akapitzlist"/>
              <w:numPr>
                <w:ilvl w:val="0"/>
                <w:numId w:val="1"/>
              </w:numPr>
              <w:spacing w:line="360" w:lineRule="auto"/>
              <w:ind w:left="295" w:right="283" w:firstLine="0"/>
              <w:jc w:val="both"/>
              <w:rPr>
                <w:rFonts w:ascii="Cambria" w:eastAsia="Times New Roman" w:hAnsi="Cambria" w:cstheme="minorHAnsi"/>
                <w:lang w:eastAsia="pl-PL"/>
              </w:rPr>
            </w:pPr>
            <w:r w:rsidRPr="00F616D4">
              <w:rPr>
                <w:rFonts w:ascii="Cambria" w:eastAsia="Times New Roman" w:hAnsi="Cambria" w:cstheme="minorHAnsi"/>
                <w:lang w:eastAsia="pl-PL"/>
              </w:rPr>
              <w:t>Egzamin dyplomowy weryfikuje, czy student posiada wiedzę z zakresu efektów uczenia się określonych dla danego kierunku studiów, czy potrafi przedstawić odpowiedzi na pytania z zakresu pracy dyplomowej oraz danego kierunku studiów, logicznie je uzasadniając w oparciu o wiarygodne źródła wiedzy, czy  posługuje się zrozumiałym słownictwem i terminologią właściwą dla danego kierunku studiów.</w:t>
            </w:r>
          </w:p>
        </w:tc>
      </w:tr>
      <w:tr w:rsidR="000A124C" w:rsidRPr="00F616D4" w14:paraId="54EF6055" w14:textId="77777777" w:rsidTr="00ED00BA">
        <w:trPr>
          <w:trHeight w:val="992"/>
        </w:trPr>
        <w:tc>
          <w:tcPr>
            <w:tcW w:w="0" w:type="auto"/>
          </w:tcPr>
          <w:p w14:paraId="3F88CC66" w14:textId="77777777" w:rsidR="000A124C" w:rsidRPr="00F616D4" w:rsidRDefault="000A124C" w:rsidP="006D324D">
            <w:pPr>
              <w:spacing w:line="360" w:lineRule="auto"/>
              <w:jc w:val="both"/>
              <w:rPr>
                <w:rFonts w:ascii="Cambria" w:hAnsi="Cambria" w:cstheme="minorHAnsi"/>
              </w:rPr>
            </w:pPr>
          </w:p>
          <w:p w14:paraId="7E1633F3" w14:textId="77777777" w:rsidR="000A124C" w:rsidRPr="00F616D4" w:rsidRDefault="000A124C" w:rsidP="006D324D">
            <w:pPr>
              <w:spacing w:line="360" w:lineRule="auto"/>
              <w:jc w:val="both"/>
              <w:rPr>
                <w:rFonts w:ascii="Cambria" w:hAnsi="Cambria" w:cstheme="minorHAnsi"/>
              </w:rPr>
            </w:pPr>
          </w:p>
          <w:p w14:paraId="34D3FBBF" w14:textId="77777777" w:rsidR="000A124C" w:rsidRPr="00F616D4" w:rsidRDefault="000A124C" w:rsidP="006D324D">
            <w:pPr>
              <w:spacing w:line="360" w:lineRule="auto"/>
              <w:jc w:val="both"/>
              <w:rPr>
                <w:rFonts w:ascii="Cambria" w:hAnsi="Cambria" w:cstheme="minorHAnsi"/>
              </w:rPr>
            </w:pPr>
          </w:p>
          <w:p w14:paraId="436D9BA3" w14:textId="77777777" w:rsidR="000A124C" w:rsidRPr="00F616D4" w:rsidRDefault="000A124C" w:rsidP="006D324D">
            <w:pPr>
              <w:spacing w:line="360" w:lineRule="auto"/>
              <w:jc w:val="both"/>
              <w:rPr>
                <w:rFonts w:ascii="Cambria" w:hAnsi="Cambria" w:cstheme="minorHAnsi"/>
              </w:rPr>
            </w:pPr>
          </w:p>
          <w:p w14:paraId="5EF8A078" w14:textId="77777777" w:rsidR="000A124C" w:rsidRPr="00F616D4" w:rsidRDefault="000A124C" w:rsidP="006D324D">
            <w:pPr>
              <w:spacing w:line="360" w:lineRule="auto"/>
              <w:jc w:val="both"/>
              <w:rPr>
                <w:rFonts w:ascii="Cambria" w:hAnsi="Cambria" w:cstheme="minorHAnsi"/>
              </w:rPr>
            </w:pPr>
            <w:r w:rsidRPr="00F616D4">
              <w:rPr>
                <w:rFonts w:ascii="Cambria" w:hAnsi="Cambria" w:cstheme="minorHAnsi"/>
                <w:b/>
              </w:rPr>
              <w:t>Umiejętności</w:t>
            </w:r>
          </w:p>
          <w:p w14:paraId="0330F6C9" w14:textId="77777777" w:rsidR="000A124C" w:rsidRPr="00F616D4" w:rsidRDefault="000A124C" w:rsidP="006D324D">
            <w:pPr>
              <w:spacing w:line="360" w:lineRule="auto"/>
              <w:jc w:val="both"/>
              <w:rPr>
                <w:rFonts w:ascii="Cambria" w:hAnsi="Cambria" w:cstheme="minorHAnsi"/>
              </w:rPr>
            </w:pPr>
          </w:p>
          <w:p w14:paraId="087832AC" w14:textId="77777777" w:rsidR="000A124C" w:rsidRPr="00F616D4" w:rsidRDefault="000A124C" w:rsidP="006D324D">
            <w:pPr>
              <w:spacing w:line="360" w:lineRule="auto"/>
              <w:jc w:val="both"/>
              <w:rPr>
                <w:rFonts w:ascii="Cambria" w:hAnsi="Cambria" w:cstheme="minorHAnsi"/>
              </w:rPr>
            </w:pPr>
          </w:p>
        </w:tc>
        <w:tc>
          <w:tcPr>
            <w:tcW w:w="7563" w:type="dxa"/>
          </w:tcPr>
          <w:p w14:paraId="063CA610" w14:textId="77777777" w:rsidR="000A124C" w:rsidRPr="00F616D4" w:rsidRDefault="000A124C" w:rsidP="006D324D">
            <w:pPr>
              <w:pStyle w:val="Akapitzlist"/>
              <w:numPr>
                <w:ilvl w:val="0"/>
                <w:numId w:val="3"/>
              </w:numPr>
              <w:spacing w:before="240" w:line="360" w:lineRule="auto"/>
              <w:ind w:left="436" w:right="283" w:hanging="141"/>
              <w:jc w:val="both"/>
              <w:rPr>
                <w:rFonts w:ascii="Cambria" w:hAnsi="Cambria" w:cstheme="minorHAnsi"/>
              </w:rPr>
            </w:pPr>
            <w:r w:rsidRPr="00F616D4">
              <w:rPr>
                <w:rFonts w:ascii="Cambria" w:eastAsia="Times New Roman" w:hAnsi="Cambria" w:cstheme="minorHAnsi"/>
                <w:lang w:eastAsia="pl-PL"/>
              </w:rPr>
              <w:t>Weryfikację osiągnięcia zakładanych efektów uczenia się w zakresie umiejętności prowadzi się w odniesieniu do każdego studenta</w:t>
            </w:r>
            <w:r w:rsidRPr="00F616D4">
              <w:rPr>
                <w:rFonts w:ascii="Cambria" w:hAnsi="Cambria" w:cstheme="minorHAnsi"/>
              </w:rPr>
              <w:t xml:space="preserve"> </w:t>
            </w:r>
            <w:r w:rsidRPr="00F616D4">
              <w:rPr>
                <w:rFonts w:ascii="Cambria" w:eastAsia="Times New Roman" w:hAnsi="Cambria" w:cstheme="minorHAnsi"/>
                <w:lang w:eastAsia="pl-PL"/>
              </w:rPr>
              <w:t>w trakcie całego procesu kształcenia.</w:t>
            </w:r>
            <w:r w:rsidRPr="00F616D4">
              <w:rPr>
                <w:rFonts w:ascii="Cambria" w:hAnsi="Cambria" w:cstheme="minorHAnsi"/>
              </w:rPr>
              <w:t xml:space="preserve"> </w:t>
            </w:r>
            <w:r w:rsidRPr="00F616D4">
              <w:rPr>
                <w:rFonts w:ascii="Cambria" w:eastAsia="Times New Roman" w:hAnsi="Cambria" w:cstheme="minorHAnsi"/>
                <w:lang w:eastAsia="pl-PL"/>
              </w:rPr>
              <w:t xml:space="preserve">Do najczęściej stosowanych metod weryfikacji osiągnięcia zakładanych efektów uczenia się w zakresie umiejętności należą: </w:t>
            </w:r>
          </w:p>
          <w:p w14:paraId="5FBB7969" w14:textId="77777777" w:rsidR="000A124C" w:rsidRPr="00F616D4" w:rsidRDefault="000A124C" w:rsidP="006D324D">
            <w:pPr>
              <w:pStyle w:val="Akapitzlist"/>
              <w:numPr>
                <w:ilvl w:val="0"/>
                <w:numId w:val="2"/>
              </w:numPr>
              <w:spacing w:before="240" w:line="360" w:lineRule="auto"/>
              <w:ind w:left="436" w:right="283" w:hanging="141"/>
              <w:jc w:val="both"/>
              <w:rPr>
                <w:rFonts w:ascii="Cambria" w:eastAsia="Times New Roman" w:hAnsi="Cambria" w:cstheme="minorHAnsi"/>
                <w:lang w:eastAsia="pl-PL"/>
              </w:rPr>
            </w:pPr>
            <w:r w:rsidRPr="00F616D4">
              <w:rPr>
                <w:rFonts w:ascii="Cambria" w:eastAsia="Times New Roman" w:hAnsi="Cambria" w:cstheme="minorHAnsi"/>
                <w:lang w:eastAsia="pl-PL"/>
              </w:rPr>
              <w:t>prezentacje multimedialne przygotowywane i prowadzone indywidualnie lub grupowo przez studentów</w:t>
            </w:r>
          </w:p>
          <w:p w14:paraId="362D9846" w14:textId="77777777" w:rsidR="000A124C" w:rsidRPr="00F616D4" w:rsidRDefault="000A124C" w:rsidP="006D324D">
            <w:pPr>
              <w:pStyle w:val="Akapitzlist"/>
              <w:numPr>
                <w:ilvl w:val="0"/>
                <w:numId w:val="2"/>
              </w:numPr>
              <w:spacing w:before="240" w:line="360" w:lineRule="auto"/>
              <w:ind w:left="436" w:right="283" w:hanging="141"/>
              <w:jc w:val="both"/>
              <w:rPr>
                <w:rFonts w:ascii="Cambria" w:eastAsia="Times New Roman" w:hAnsi="Cambria" w:cstheme="minorHAnsi"/>
                <w:lang w:eastAsia="pl-PL"/>
              </w:rPr>
            </w:pPr>
            <w:r w:rsidRPr="00F616D4">
              <w:rPr>
                <w:rFonts w:ascii="Cambria" w:eastAsia="Times New Roman" w:hAnsi="Cambria" w:cstheme="minorHAnsi"/>
                <w:lang w:eastAsia="pl-PL"/>
              </w:rPr>
              <w:lastRenderedPageBreak/>
              <w:t>rozwiązywanie tzw. „kazusów” -  tj. hipotetycznych sytuacji służących do sprawdzania umiejętności stosowania prawa</w:t>
            </w:r>
            <w:r w:rsidRPr="00F616D4">
              <w:rPr>
                <w:rFonts w:ascii="Cambria" w:hAnsi="Cambria" w:cstheme="minorHAnsi"/>
              </w:rPr>
              <w:t xml:space="preserve"> </w:t>
            </w:r>
          </w:p>
          <w:p w14:paraId="0E37944B" w14:textId="77777777" w:rsidR="000A124C" w:rsidRPr="00F616D4" w:rsidRDefault="000A124C" w:rsidP="006D324D">
            <w:pPr>
              <w:pStyle w:val="Akapitzlist"/>
              <w:numPr>
                <w:ilvl w:val="0"/>
                <w:numId w:val="2"/>
              </w:numPr>
              <w:spacing w:before="240" w:line="360" w:lineRule="auto"/>
              <w:ind w:left="436" w:right="283" w:hanging="141"/>
              <w:jc w:val="both"/>
              <w:rPr>
                <w:rFonts w:ascii="Cambria" w:eastAsia="Times New Roman" w:hAnsi="Cambria" w:cstheme="minorHAnsi"/>
                <w:lang w:eastAsia="pl-PL"/>
              </w:rPr>
            </w:pPr>
            <w:r w:rsidRPr="00F616D4">
              <w:rPr>
                <w:rFonts w:ascii="Cambria" w:hAnsi="Cambria" w:cstheme="minorHAnsi"/>
              </w:rPr>
              <w:t>uczestnictwo w warsztatach podnoszących kompetencje prawnicze z postępowania cywilnego, karnego i administracyjnego</w:t>
            </w:r>
          </w:p>
          <w:p w14:paraId="0540B314" w14:textId="77777777" w:rsidR="000A124C" w:rsidRPr="00F616D4" w:rsidRDefault="000A124C" w:rsidP="006D324D">
            <w:pPr>
              <w:pStyle w:val="Akapitzlist"/>
              <w:numPr>
                <w:ilvl w:val="0"/>
                <w:numId w:val="2"/>
              </w:numPr>
              <w:spacing w:before="240" w:line="360" w:lineRule="auto"/>
              <w:ind w:left="436" w:right="283" w:hanging="141"/>
              <w:jc w:val="both"/>
              <w:rPr>
                <w:rFonts w:ascii="Cambria" w:eastAsia="Times New Roman" w:hAnsi="Cambria" w:cstheme="minorHAnsi"/>
                <w:lang w:eastAsia="pl-PL"/>
              </w:rPr>
            </w:pPr>
            <w:r w:rsidRPr="00F616D4">
              <w:rPr>
                <w:rFonts w:ascii="Cambria" w:hAnsi="Cambria" w:cstheme="minorHAnsi"/>
              </w:rPr>
              <w:t>udział w symulacjach rozpraw w uczelnianej sali sądowej</w:t>
            </w:r>
          </w:p>
          <w:p w14:paraId="1E22B1BA" w14:textId="77777777" w:rsidR="000A124C" w:rsidRPr="00F616D4" w:rsidRDefault="000A124C" w:rsidP="006D324D">
            <w:pPr>
              <w:pStyle w:val="Akapitzlist"/>
              <w:numPr>
                <w:ilvl w:val="0"/>
                <w:numId w:val="2"/>
              </w:numPr>
              <w:spacing w:before="240" w:line="360" w:lineRule="auto"/>
              <w:ind w:left="436" w:right="283" w:hanging="141"/>
              <w:jc w:val="both"/>
              <w:rPr>
                <w:rFonts w:ascii="Cambria" w:eastAsia="Times New Roman" w:hAnsi="Cambria" w:cstheme="minorHAnsi"/>
                <w:lang w:eastAsia="pl-PL"/>
              </w:rPr>
            </w:pPr>
            <w:r w:rsidRPr="00F616D4">
              <w:rPr>
                <w:rFonts w:ascii="Cambria" w:eastAsia="Times New Roman" w:hAnsi="Cambria" w:cstheme="minorHAnsi"/>
                <w:lang w:eastAsia="pl-PL"/>
              </w:rPr>
              <w:t>działalność w Studenckiej Poradni Prawnej</w:t>
            </w:r>
          </w:p>
          <w:p w14:paraId="3408ED89" w14:textId="77777777" w:rsidR="000A124C" w:rsidRPr="00F616D4" w:rsidRDefault="000A124C" w:rsidP="006D324D">
            <w:pPr>
              <w:pStyle w:val="Akapitzlist"/>
              <w:numPr>
                <w:ilvl w:val="0"/>
                <w:numId w:val="2"/>
              </w:numPr>
              <w:spacing w:before="240" w:line="360" w:lineRule="auto"/>
              <w:ind w:left="436" w:right="283" w:hanging="141"/>
              <w:jc w:val="both"/>
              <w:rPr>
                <w:rFonts w:ascii="Cambria" w:eastAsia="Times New Roman" w:hAnsi="Cambria" w:cstheme="minorHAnsi"/>
                <w:lang w:eastAsia="pl-PL"/>
              </w:rPr>
            </w:pPr>
            <w:r w:rsidRPr="00F616D4">
              <w:rPr>
                <w:rFonts w:ascii="Cambria" w:eastAsia="Times New Roman" w:hAnsi="Cambria" w:cstheme="minorHAnsi"/>
                <w:lang w:eastAsia="pl-PL"/>
              </w:rPr>
              <w:t>realizacja praktyki zawodowej</w:t>
            </w:r>
          </w:p>
          <w:p w14:paraId="558D66C0" w14:textId="77777777" w:rsidR="000A124C" w:rsidRPr="00F616D4" w:rsidRDefault="000A124C" w:rsidP="006D324D">
            <w:pPr>
              <w:pStyle w:val="Akapitzlist"/>
              <w:numPr>
                <w:ilvl w:val="0"/>
                <w:numId w:val="2"/>
              </w:numPr>
              <w:spacing w:before="240" w:line="360" w:lineRule="auto"/>
              <w:ind w:left="436" w:right="283" w:hanging="141"/>
              <w:jc w:val="both"/>
              <w:rPr>
                <w:rFonts w:ascii="Cambria" w:eastAsia="Times New Roman" w:hAnsi="Cambria" w:cstheme="minorHAnsi"/>
                <w:lang w:eastAsia="pl-PL"/>
              </w:rPr>
            </w:pPr>
            <w:r w:rsidRPr="00F616D4">
              <w:rPr>
                <w:rFonts w:ascii="Cambria" w:eastAsia="Times New Roman" w:hAnsi="Cambria" w:cstheme="minorHAnsi"/>
                <w:lang w:eastAsia="pl-PL"/>
              </w:rPr>
              <w:t xml:space="preserve">praca dyplomowa </w:t>
            </w:r>
          </w:p>
          <w:p w14:paraId="2CABC69E" w14:textId="77777777" w:rsidR="000A124C" w:rsidRPr="00F616D4" w:rsidRDefault="000A124C" w:rsidP="006D324D">
            <w:pPr>
              <w:pStyle w:val="Akapitzlist"/>
              <w:numPr>
                <w:ilvl w:val="0"/>
                <w:numId w:val="2"/>
              </w:numPr>
              <w:spacing w:before="240" w:line="360" w:lineRule="auto"/>
              <w:ind w:left="436" w:right="283" w:hanging="141"/>
              <w:jc w:val="both"/>
              <w:rPr>
                <w:rFonts w:ascii="Cambria" w:eastAsia="Times New Roman" w:hAnsi="Cambria" w:cstheme="minorHAnsi"/>
                <w:lang w:eastAsia="pl-PL"/>
              </w:rPr>
            </w:pPr>
            <w:r w:rsidRPr="00F616D4">
              <w:rPr>
                <w:rFonts w:ascii="Cambria" w:eastAsia="Times New Roman" w:hAnsi="Cambria" w:cstheme="minorHAnsi"/>
                <w:lang w:eastAsia="pl-PL"/>
              </w:rPr>
              <w:t>egzamin dyplomowy</w:t>
            </w:r>
          </w:p>
        </w:tc>
      </w:tr>
      <w:tr w:rsidR="000A124C" w:rsidRPr="00F616D4" w14:paraId="58147F89" w14:textId="77777777" w:rsidTr="000A124C">
        <w:trPr>
          <w:trHeight w:val="2832"/>
        </w:trPr>
        <w:tc>
          <w:tcPr>
            <w:tcW w:w="0" w:type="auto"/>
          </w:tcPr>
          <w:p w14:paraId="7E4F7AE9" w14:textId="77777777" w:rsidR="000A124C" w:rsidRPr="00F616D4" w:rsidRDefault="000A124C" w:rsidP="006D324D">
            <w:pPr>
              <w:spacing w:line="360" w:lineRule="auto"/>
              <w:jc w:val="both"/>
              <w:rPr>
                <w:rFonts w:ascii="Cambria" w:hAnsi="Cambria" w:cstheme="minorHAnsi"/>
              </w:rPr>
            </w:pPr>
          </w:p>
          <w:p w14:paraId="4A2B3B46" w14:textId="77777777" w:rsidR="000A124C" w:rsidRPr="00F616D4" w:rsidRDefault="000A124C" w:rsidP="006D324D">
            <w:pPr>
              <w:spacing w:line="360" w:lineRule="auto"/>
              <w:jc w:val="both"/>
              <w:rPr>
                <w:rFonts w:ascii="Cambria" w:hAnsi="Cambria" w:cstheme="minorHAnsi"/>
              </w:rPr>
            </w:pPr>
          </w:p>
          <w:p w14:paraId="778DC55E" w14:textId="77777777" w:rsidR="000A124C" w:rsidRPr="00F616D4" w:rsidRDefault="000A124C" w:rsidP="006D324D">
            <w:pPr>
              <w:spacing w:line="360" w:lineRule="auto"/>
              <w:jc w:val="both"/>
              <w:rPr>
                <w:rFonts w:ascii="Cambria" w:hAnsi="Cambria" w:cstheme="minorHAnsi"/>
              </w:rPr>
            </w:pPr>
          </w:p>
          <w:p w14:paraId="14D9984B" w14:textId="77777777" w:rsidR="000A124C" w:rsidRPr="00F616D4" w:rsidRDefault="000A124C" w:rsidP="006D324D">
            <w:pPr>
              <w:spacing w:line="360" w:lineRule="auto"/>
              <w:jc w:val="both"/>
              <w:rPr>
                <w:rFonts w:ascii="Cambria" w:hAnsi="Cambria" w:cstheme="minorHAnsi"/>
              </w:rPr>
            </w:pPr>
          </w:p>
          <w:p w14:paraId="7AB43382" w14:textId="77777777" w:rsidR="000A124C" w:rsidRPr="00F616D4" w:rsidRDefault="000A124C" w:rsidP="006D324D">
            <w:pPr>
              <w:spacing w:line="360" w:lineRule="auto"/>
              <w:jc w:val="both"/>
              <w:rPr>
                <w:rFonts w:ascii="Cambria" w:hAnsi="Cambria" w:cstheme="minorHAnsi"/>
                <w:b/>
              </w:rPr>
            </w:pPr>
            <w:r w:rsidRPr="00F616D4">
              <w:rPr>
                <w:rFonts w:ascii="Cambria" w:hAnsi="Cambria" w:cstheme="minorHAnsi"/>
                <w:b/>
              </w:rPr>
              <w:t>Kompetencje</w:t>
            </w:r>
          </w:p>
          <w:p w14:paraId="6E290041" w14:textId="77777777" w:rsidR="000A124C" w:rsidRPr="00F616D4" w:rsidRDefault="000A124C" w:rsidP="006D324D">
            <w:pPr>
              <w:spacing w:line="360" w:lineRule="auto"/>
              <w:jc w:val="both"/>
              <w:rPr>
                <w:rFonts w:ascii="Cambria" w:hAnsi="Cambria" w:cstheme="minorHAnsi"/>
              </w:rPr>
            </w:pPr>
          </w:p>
          <w:p w14:paraId="35FBAB89" w14:textId="77777777" w:rsidR="000A124C" w:rsidRPr="00F616D4" w:rsidRDefault="000A124C" w:rsidP="006D324D">
            <w:pPr>
              <w:spacing w:line="360" w:lineRule="auto"/>
              <w:jc w:val="both"/>
              <w:rPr>
                <w:rFonts w:ascii="Cambria" w:hAnsi="Cambria" w:cstheme="minorHAnsi"/>
              </w:rPr>
            </w:pPr>
          </w:p>
          <w:p w14:paraId="12F06C3B" w14:textId="77777777" w:rsidR="000A124C" w:rsidRPr="00F616D4" w:rsidRDefault="000A124C" w:rsidP="006D324D">
            <w:pPr>
              <w:spacing w:line="360" w:lineRule="auto"/>
              <w:jc w:val="both"/>
              <w:rPr>
                <w:rFonts w:ascii="Cambria" w:hAnsi="Cambria" w:cstheme="minorHAnsi"/>
              </w:rPr>
            </w:pPr>
          </w:p>
          <w:p w14:paraId="2C74D586" w14:textId="77777777" w:rsidR="000A124C" w:rsidRPr="00F616D4" w:rsidRDefault="000A124C" w:rsidP="006D324D">
            <w:pPr>
              <w:spacing w:line="360" w:lineRule="auto"/>
              <w:jc w:val="both"/>
              <w:rPr>
                <w:rFonts w:ascii="Cambria" w:hAnsi="Cambria" w:cstheme="minorHAnsi"/>
              </w:rPr>
            </w:pPr>
          </w:p>
        </w:tc>
        <w:tc>
          <w:tcPr>
            <w:tcW w:w="7563" w:type="dxa"/>
          </w:tcPr>
          <w:p w14:paraId="1930311A" w14:textId="77777777" w:rsidR="000A124C" w:rsidRPr="00F616D4" w:rsidRDefault="000A124C" w:rsidP="006D324D">
            <w:pPr>
              <w:pStyle w:val="Akapitzlist"/>
              <w:numPr>
                <w:ilvl w:val="0"/>
                <w:numId w:val="4"/>
              </w:numPr>
              <w:spacing w:before="240" w:line="360" w:lineRule="auto"/>
              <w:ind w:left="295" w:right="283" w:firstLine="0"/>
              <w:jc w:val="both"/>
              <w:rPr>
                <w:rFonts w:ascii="Cambria" w:hAnsi="Cambria" w:cstheme="minorHAnsi"/>
              </w:rPr>
            </w:pPr>
            <w:r w:rsidRPr="00F616D4">
              <w:rPr>
                <w:rFonts w:ascii="Cambria" w:eastAsia="Times New Roman" w:hAnsi="Cambria" w:cstheme="minorHAnsi"/>
                <w:lang w:eastAsia="pl-PL"/>
              </w:rPr>
              <w:t>Weryfikację osiągnięcia zakładanych efektów uczenia się w zakresie kompetencji prowadzi się w odniesieniu do każdego studenta</w:t>
            </w:r>
            <w:r w:rsidRPr="00F616D4">
              <w:rPr>
                <w:rFonts w:ascii="Cambria" w:hAnsi="Cambria" w:cstheme="minorHAnsi"/>
              </w:rPr>
              <w:t xml:space="preserve"> </w:t>
            </w:r>
            <w:r w:rsidRPr="00F616D4">
              <w:rPr>
                <w:rFonts w:ascii="Cambria" w:eastAsia="Times New Roman" w:hAnsi="Cambria" w:cstheme="minorHAnsi"/>
                <w:lang w:eastAsia="pl-PL"/>
              </w:rPr>
              <w:t>w trakcie procesu kształcenia.</w:t>
            </w:r>
            <w:r w:rsidRPr="00F616D4">
              <w:rPr>
                <w:rFonts w:ascii="Cambria" w:hAnsi="Cambria" w:cstheme="minorHAnsi"/>
              </w:rPr>
              <w:t xml:space="preserve"> </w:t>
            </w:r>
            <w:r w:rsidRPr="00F616D4">
              <w:rPr>
                <w:rFonts w:ascii="Cambria" w:eastAsia="Times New Roman" w:hAnsi="Cambria" w:cstheme="minorHAnsi"/>
                <w:lang w:eastAsia="pl-PL"/>
              </w:rPr>
              <w:t xml:space="preserve">Do najczęściej stosowanych metod weryfikacji osiągnięcia zakładanych efektów uczenia się w zakresie kompetencji należą: </w:t>
            </w:r>
          </w:p>
          <w:p w14:paraId="68D8677E" w14:textId="77777777" w:rsidR="000A124C" w:rsidRPr="00F616D4" w:rsidRDefault="000A124C" w:rsidP="006D324D">
            <w:pPr>
              <w:pStyle w:val="Akapitzlist"/>
              <w:numPr>
                <w:ilvl w:val="0"/>
                <w:numId w:val="5"/>
              </w:numPr>
              <w:spacing w:before="240" w:line="360" w:lineRule="auto"/>
              <w:ind w:left="295" w:right="283" w:firstLine="0"/>
              <w:jc w:val="both"/>
              <w:rPr>
                <w:rFonts w:ascii="Cambria" w:hAnsi="Cambria" w:cstheme="minorHAnsi"/>
              </w:rPr>
            </w:pPr>
            <w:r w:rsidRPr="00F616D4">
              <w:rPr>
                <w:rFonts w:ascii="Cambria" w:hAnsi="Cambria" w:cstheme="minorHAnsi"/>
              </w:rPr>
              <w:t xml:space="preserve">Ocena zaangażowania studenta podczas zajęć realizowanych w grupach, jego aktywność na zajęciach oraz terminowość wykonywania zleconych zadań, </w:t>
            </w:r>
          </w:p>
          <w:p w14:paraId="51073DB1" w14:textId="77777777" w:rsidR="000A124C" w:rsidRPr="00F616D4" w:rsidRDefault="000A124C" w:rsidP="006D324D">
            <w:pPr>
              <w:pStyle w:val="Akapitzlist"/>
              <w:numPr>
                <w:ilvl w:val="0"/>
                <w:numId w:val="5"/>
              </w:numPr>
              <w:spacing w:before="240" w:line="360" w:lineRule="auto"/>
              <w:ind w:left="295" w:right="283" w:firstLine="0"/>
              <w:jc w:val="both"/>
              <w:rPr>
                <w:rFonts w:ascii="Cambria" w:hAnsi="Cambria" w:cstheme="minorHAnsi"/>
              </w:rPr>
            </w:pPr>
            <w:r w:rsidRPr="00F616D4">
              <w:rPr>
                <w:rFonts w:ascii="Cambria" w:hAnsi="Cambria" w:cstheme="minorHAnsi"/>
              </w:rPr>
              <w:t xml:space="preserve">Ocena działalności studenta w </w:t>
            </w:r>
            <w:r w:rsidRPr="00F616D4">
              <w:rPr>
                <w:rFonts w:ascii="Cambria" w:eastAsia="Times New Roman" w:hAnsi="Cambria" w:cstheme="minorHAnsi"/>
                <w:lang w:eastAsia="pl-PL"/>
              </w:rPr>
              <w:t>Studenckiej Poradni Prawnej</w:t>
            </w:r>
          </w:p>
          <w:p w14:paraId="1DD67EE1" w14:textId="77777777" w:rsidR="000A124C" w:rsidRPr="00F616D4" w:rsidRDefault="000A124C" w:rsidP="006D324D">
            <w:pPr>
              <w:pStyle w:val="Akapitzlist"/>
              <w:numPr>
                <w:ilvl w:val="0"/>
                <w:numId w:val="5"/>
              </w:numPr>
              <w:spacing w:before="240" w:line="360" w:lineRule="auto"/>
              <w:ind w:left="295" w:right="283" w:firstLine="0"/>
              <w:jc w:val="both"/>
              <w:rPr>
                <w:rFonts w:ascii="Cambria" w:hAnsi="Cambria" w:cstheme="minorHAnsi"/>
              </w:rPr>
            </w:pPr>
            <w:r w:rsidRPr="00F616D4">
              <w:rPr>
                <w:rFonts w:ascii="Cambria" w:eastAsia="Times New Roman" w:hAnsi="Cambria" w:cstheme="minorHAnsi"/>
                <w:lang w:eastAsia="pl-PL"/>
              </w:rPr>
              <w:t xml:space="preserve">Ocena dokonywana przez promotora na podstawie uczestnictwa studenta w seminarium co do </w:t>
            </w:r>
            <w:r w:rsidRPr="00F616D4">
              <w:rPr>
                <w:rFonts w:ascii="Cambria" w:hAnsi="Cambria" w:cstheme="minorHAnsi"/>
              </w:rPr>
              <w:t>przestrzegania zasad etyki, poszanowania praw własności intelektualnej oraz posiadania kompetencji w danej dziedzinie prawa</w:t>
            </w:r>
          </w:p>
          <w:p w14:paraId="48CE2D78" w14:textId="77777777" w:rsidR="000A124C" w:rsidRPr="00F616D4" w:rsidRDefault="000A124C" w:rsidP="006D324D">
            <w:pPr>
              <w:pStyle w:val="Akapitzlist"/>
              <w:numPr>
                <w:ilvl w:val="0"/>
                <w:numId w:val="5"/>
              </w:numPr>
              <w:spacing w:before="240" w:line="360" w:lineRule="auto"/>
              <w:ind w:left="295" w:right="283" w:firstLine="0"/>
              <w:jc w:val="both"/>
              <w:rPr>
                <w:rFonts w:ascii="Cambria" w:hAnsi="Cambria" w:cstheme="minorHAnsi"/>
              </w:rPr>
            </w:pPr>
            <w:r w:rsidRPr="00F616D4">
              <w:rPr>
                <w:rFonts w:ascii="Cambria" w:hAnsi="Cambria" w:cstheme="minorHAnsi"/>
              </w:rPr>
              <w:t>Egzamin dyplomowy</w:t>
            </w:r>
          </w:p>
          <w:p w14:paraId="28B3231F" w14:textId="77777777" w:rsidR="000A124C" w:rsidRPr="00F616D4" w:rsidRDefault="000A124C" w:rsidP="006D324D">
            <w:pPr>
              <w:pStyle w:val="Akapitzlist"/>
              <w:numPr>
                <w:ilvl w:val="0"/>
                <w:numId w:val="4"/>
              </w:numPr>
              <w:spacing w:before="240" w:line="360" w:lineRule="auto"/>
              <w:ind w:left="295" w:right="283" w:firstLine="0"/>
              <w:jc w:val="both"/>
              <w:rPr>
                <w:rFonts w:ascii="Cambria" w:hAnsi="Cambria" w:cstheme="minorHAnsi"/>
              </w:rPr>
            </w:pPr>
            <w:r w:rsidRPr="00F616D4">
              <w:rPr>
                <w:rFonts w:ascii="Cambria" w:hAnsi="Cambria" w:cstheme="minorHAnsi"/>
              </w:rPr>
              <w:t xml:space="preserve">Weryfikacji podlegają także efekty uczenia się w zakresie kompetencji zawodowych uzyskiwane w trakcie praktyk na podstawie opinii opiekuna praktyk.  </w:t>
            </w:r>
          </w:p>
          <w:p w14:paraId="7B571D85" w14:textId="77777777" w:rsidR="000A124C" w:rsidRPr="00F616D4" w:rsidRDefault="000A124C" w:rsidP="002849C9">
            <w:pPr>
              <w:pStyle w:val="Akapitzlist"/>
              <w:numPr>
                <w:ilvl w:val="0"/>
                <w:numId w:val="4"/>
              </w:numPr>
              <w:spacing w:before="240" w:line="360" w:lineRule="auto"/>
              <w:ind w:left="295" w:right="283" w:firstLine="0"/>
              <w:jc w:val="both"/>
              <w:rPr>
                <w:rFonts w:ascii="Cambria" w:hAnsi="Cambria" w:cstheme="minorHAnsi"/>
              </w:rPr>
            </w:pPr>
            <w:r w:rsidRPr="00F616D4">
              <w:rPr>
                <w:rFonts w:ascii="Cambria" w:hAnsi="Cambria" w:cstheme="minorHAnsi"/>
              </w:rPr>
              <w:t xml:space="preserve">Zgodność uzyskanych efektów uczenia się w zakresie kompetencji z potrzebami rynku pracy jest weryfikowana w trakcie badania losów zawodowych absolwentów </w:t>
            </w:r>
            <w:proofErr w:type="spellStart"/>
            <w:r w:rsidRPr="00F616D4">
              <w:rPr>
                <w:rFonts w:ascii="Cambria" w:hAnsi="Cambria" w:cstheme="minorHAnsi"/>
              </w:rPr>
              <w:t>WPAiSM</w:t>
            </w:r>
            <w:proofErr w:type="spellEnd"/>
            <w:r w:rsidRPr="00F616D4">
              <w:rPr>
                <w:rFonts w:ascii="Cambria" w:hAnsi="Cambria" w:cstheme="minorHAnsi"/>
              </w:rPr>
              <w:t xml:space="preserve"> oaz analizowania </w:t>
            </w:r>
            <w:r w:rsidRPr="00F616D4">
              <w:rPr>
                <w:rFonts w:ascii="Cambria" w:eastAsia="Times New Roman" w:hAnsi="Cambria" w:cstheme="minorHAnsi"/>
                <w:lang w:eastAsia="pl-PL"/>
              </w:rPr>
              <w:t>informacji o zdawalności na aplikacje prawnicze.</w:t>
            </w:r>
          </w:p>
        </w:tc>
      </w:tr>
    </w:tbl>
    <w:p w14:paraId="256D8D4D" w14:textId="77777777" w:rsidR="00A35869" w:rsidRPr="00F616D4" w:rsidRDefault="00A35869" w:rsidP="006D324D">
      <w:pPr>
        <w:spacing w:line="360" w:lineRule="auto"/>
        <w:jc w:val="both"/>
        <w:rPr>
          <w:rFonts w:ascii="Cambria" w:hAnsi="Cambria" w:cstheme="minorHAnsi"/>
        </w:rPr>
      </w:pPr>
    </w:p>
    <w:sectPr w:rsidR="00A35869" w:rsidRPr="00F616D4" w:rsidSect="002E2EBE">
      <w:headerReference w:type="default" r:id="rId8"/>
      <w:footerReference w:type="default" r:id="rId9"/>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4525F1" w16cid:durableId="209F7281"/>
  <w16cid:commentId w16cid:paraId="77B71D1A" w16cid:durableId="209F7321"/>
  <w16cid:commentId w16cid:paraId="420C9E96" w16cid:durableId="209F738B"/>
  <w16cid:commentId w16cid:paraId="30300630" w16cid:durableId="209F73DA"/>
  <w16cid:commentId w16cid:paraId="5D496742" w16cid:durableId="209F75A5"/>
  <w16cid:commentId w16cid:paraId="672D512A" w16cid:durableId="209F77E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350D9E" w14:textId="77777777" w:rsidR="000A5279" w:rsidRDefault="000A5279" w:rsidP="003265D6">
      <w:pPr>
        <w:spacing w:after="0" w:line="240" w:lineRule="auto"/>
      </w:pPr>
      <w:r>
        <w:separator/>
      </w:r>
    </w:p>
  </w:endnote>
  <w:endnote w:type="continuationSeparator" w:id="0">
    <w:p w14:paraId="663571E5" w14:textId="77777777" w:rsidR="000A5279" w:rsidRDefault="000A5279"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8087"/>
      <w:docPartObj>
        <w:docPartGallery w:val="Page Numbers (Bottom of Page)"/>
        <w:docPartUnique/>
      </w:docPartObj>
    </w:sdtPr>
    <w:sdtEndPr/>
    <w:sdtContent>
      <w:p w14:paraId="785560F7" w14:textId="2A01C9E2" w:rsidR="004A34A6" w:rsidRDefault="004A34A6">
        <w:pPr>
          <w:pStyle w:val="Stopka"/>
          <w:jc w:val="right"/>
        </w:pPr>
        <w:r>
          <w:fldChar w:fldCharType="begin"/>
        </w:r>
        <w:r>
          <w:instrText>PAGE   \* MERGEFORMAT</w:instrText>
        </w:r>
        <w:r>
          <w:fldChar w:fldCharType="separate"/>
        </w:r>
        <w:r w:rsidR="005A48F4">
          <w:rPr>
            <w:noProof/>
          </w:rPr>
          <w:t>15</w:t>
        </w:r>
        <w:r>
          <w:fldChar w:fldCharType="end"/>
        </w:r>
      </w:p>
    </w:sdtContent>
  </w:sdt>
  <w:p w14:paraId="3D6B72C2" w14:textId="77777777" w:rsidR="004A34A6" w:rsidRDefault="004A34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1DB0E8" w14:textId="77777777" w:rsidR="000A5279" w:rsidRDefault="000A5279" w:rsidP="003265D6">
      <w:pPr>
        <w:spacing w:after="0" w:line="240" w:lineRule="auto"/>
      </w:pPr>
      <w:r>
        <w:separator/>
      </w:r>
    </w:p>
  </w:footnote>
  <w:footnote w:type="continuationSeparator" w:id="0">
    <w:p w14:paraId="797BBF2A" w14:textId="77777777" w:rsidR="000A5279" w:rsidRDefault="000A5279"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2EFEE" w14:textId="058ADD5C" w:rsidR="0074480D" w:rsidRDefault="0074480D">
    <w:pPr>
      <w:pStyle w:val="Nagwek"/>
      <w:jc w:val="right"/>
    </w:pPr>
  </w:p>
  <w:p w14:paraId="3B892819" w14:textId="77777777" w:rsidR="004A34A6" w:rsidRDefault="004A34A6" w:rsidP="004A34A6">
    <w:pPr>
      <w:pStyle w:val="Default"/>
    </w:pPr>
  </w:p>
  <w:p w14:paraId="00FB64DE" w14:textId="218D06F4" w:rsidR="0074480D" w:rsidRDefault="004A34A6" w:rsidP="004A34A6">
    <w:pPr>
      <w:pStyle w:val="Nagwek"/>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04E77"/>
    <w:multiLevelType w:val="hybridMultilevel"/>
    <w:tmpl w:val="1F185736"/>
    <w:lvl w:ilvl="0" w:tplc="90D81ADC">
      <w:start w:val="1"/>
      <w:numFmt w:val="decimal"/>
      <w:lvlText w:val="%1."/>
      <w:lvlJc w:val="left"/>
      <w:pPr>
        <w:ind w:left="956" w:hanging="360"/>
      </w:pPr>
      <w:rPr>
        <w:rFonts w:ascii="Times New Roman" w:eastAsia="Times New Roman" w:hAnsi="Times New Roman" w:cs="Times New Roman" w:hint="default"/>
        <w:sz w:val="24"/>
      </w:rPr>
    </w:lvl>
    <w:lvl w:ilvl="1" w:tplc="04150019" w:tentative="1">
      <w:start w:val="1"/>
      <w:numFmt w:val="lowerLetter"/>
      <w:lvlText w:val="%2."/>
      <w:lvlJc w:val="left"/>
      <w:pPr>
        <w:ind w:left="1676" w:hanging="360"/>
      </w:pPr>
    </w:lvl>
    <w:lvl w:ilvl="2" w:tplc="0415001B" w:tentative="1">
      <w:start w:val="1"/>
      <w:numFmt w:val="lowerRoman"/>
      <w:lvlText w:val="%3."/>
      <w:lvlJc w:val="right"/>
      <w:pPr>
        <w:ind w:left="2396" w:hanging="180"/>
      </w:pPr>
    </w:lvl>
    <w:lvl w:ilvl="3" w:tplc="0415000F" w:tentative="1">
      <w:start w:val="1"/>
      <w:numFmt w:val="decimal"/>
      <w:lvlText w:val="%4."/>
      <w:lvlJc w:val="left"/>
      <w:pPr>
        <w:ind w:left="3116" w:hanging="360"/>
      </w:pPr>
    </w:lvl>
    <w:lvl w:ilvl="4" w:tplc="04150019" w:tentative="1">
      <w:start w:val="1"/>
      <w:numFmt w:val="lowerLetter"/>
      <w:lvlText w:val="%5."/>
      <w:lvlJc w:val="left"/>
      <w:pPr>
        <w:ind w:left="3836" w:hanging="360"/>
      </w:pPr>
    </w:lvl>
    <w:lvl w:ilvl="5" w:tplc="0415001B" w:tentative="1">
      <w:start w:val="1"/>
      <w:numFmt w:val="lowerRoman"/>
      <w:lvlText w:val="%6."/>
      <w:lvlJc w:val="right"/>
      <w:pPr>
        <w:ind w:left="4556" w:hanging="180"/>
      </w:pPr>
    </w:lvl>
    <w:lvl w:ilvl="6" w:tplc="0415000F" w:tentative="1">
      <w:start w:val="1"/>
      <w:numFmt w:val="decimal"/>
      <w:lvlText w:val="%7."/>
      <w:lvlJc w:val="left"/>
      <w:pPr>
        <w:ind w:left="5276" w:hanging="360"/>
      </w:pPr>
    </w:lvl>
    <w:lvl w:ilvl="7" w:tplc="04150019" w:tentative="1">
      <w:start w:val="1"/>
      <w:numFmt w:val="lowerLetter"/>
      <w:lvlText w:val="%8."/>
      <w:lvlJc w:val="left"/>
      <w:pPr>
        <w:ind w:left="5996" w:hanging="360"/>
      </w:pPr>
    </w:lvl>
    <w:lvl w:ilvl="8" w:tplc="0415001B" w:tentative="1">
      <w:start w:val="1"/>
      <w:numFmt w:val="lowerRoman"/>
      <w:lvlText w:val="%9."/>
      <w:lvlJc w:val="right"/>
      <w:pPr>
        <w:ind w:left="6716" w:hanging="180"/>
      </w:pPr>
    </w:lvl>
  </w:abstractNum>
  <w:abstractNum w:abstractNumId="1" w15:restartNumberingAfterBreak="0">
    <w:nsid w:val="15A2224E"/>
    <w:multiLevelType w:val="hybridMultilevel"/>
    <w:tmpl w:val="D910B2F8"/>
    <w:lvl w:ilvl="0" w:tplc="04150005">
      <w:start w:val="1"/>
      <w:numFmt w:val="bullet"/>
      <w:lvlText w:val=""/>
      <w:lvlJc w:val="left"/>
      <w:pPr>
        <w:ind w:left="720" w:hanging="360"/>
      </w:pPr>
      <w:rPr>
        <w:rFonts w:ascii="Wingdings" w:hAnsi="Wingdings" w:hint="default"/>
      </w:rPr>
    </w:lvl>
    <w:lvl w:ilvl="1" w:tplc="C2409634">
      <w:start w:val="1"/>
      <w:numFmt w:val="decimal"/>
      <w:lvlText w:val="%2."/>
      <w:lvlJc w:val="left"/>
      <w:pPr>
        <w:tabs>
          <w:tab w:val="num" w:pos="1440"/>
        </w:tabs>
        <w:ind w:left="1440" w:hanging="360"/>
      </w:pPr>
      <w:rPr>
        <w:rFonts w:cs="Times New Roman"/>
      </w:rPr>
    </w:lvl>
    <w:lvl w:ilvl="2" w:tplc="E23490C4">
      <w:start w:val="1"/>
      <w:numFmt w:val="decimal"/>
      <w:lvlText w:val="%3."/>
      <w:lvlJc w:val="left"/>
      <w:pPr>
        <w:tabs>
          <w:tab w:val="num" w:pos="2160"/>
        </w:tabs>
        <w:ind w:left="2160" w:hanging="360"/>
      </w:pPr>
      <w:rPr>
        <w:rFonts w:cs="Times New Roman"/>
      </w:rPr>
    </w:lvl>
    <w:lvl w:ilvl="3" w:tplc="48F40AE2">
      <w:start w:val="1"/>
      <w:numFmt w:val="decimal"/>
      <w:lvlText w:val="%4."/>
      <w:lvlJc w:val="left"/>
      <w:pPr>
        <w:tabs>
          <w:tab w:val="num" w:pos="2880"/>
        </w:tabs>
        <w:ind w:left="2880" w:hanging="360"/>
      </w:pPr>
      <w:rPr>
        <w:rFonts w:cs="Times New Roman"/>
      </w:rPr>
    </w:lvl>
    <w:lvl w:ilvl="4" w:tplc="D59E90E8">
      <w:start w:val="1"/>
      <w:numFmt w:val="decimal"/>
      <w:lvlText w:val="%5."/>
      <w:lvlJc w:val="left"/>
      <w:pPr>
        <w:tabs>
          <w:tab w:val="num" w:pos="3600"/>
        </w:tabs>
        <w:ind w:left="3600" w:hanging="360"/>
      </w:pPr>
      <w:rPr>
        <w:rFonts w:cs="Times New Roman"/>
      </w:rPr>
    </w:lvl>
    <w:lvl w:ilvl="5" w:tplc="90B84C74">
      <w:start w:val="1"/>
      <w:numFmt w:val="decimal"/>
      <w:lvlText w:val="%6."/>
      <w:lvlJc w:val="left"/>
      <w:pPr>
        <w:tabs>
          <w:tab w:val="num" w:pos="4320"/>
        </w:tabs>
        <w:ind w:left="4320" w:hanging="360"/>
      </w:pPr>
      <w:rPr>
        <w:rFonts w:cs="Times New Roman"/>
      </w:rPr>
    </w:lvl>
    <w:lvl w:ilvl="6" w:tplc="4CA85B4E">
      <w:start w:val="1"/>
      <w:numFmt w:val="decimal"/>
      <w:lvlText w:val="%7."/>
      <w:lvlJc w:val="left"/>
      <w:pPr>
        <w:tabs>
          <w:tab w:val="num" w:pos="5040"/>
        </w:tabs>
        <w:ind w:left="5040" w:hanging="360"/>
      </w:pPr>
      <w:rPr>
        <w:rFonts w:cs="Times New Roman"/>
      </w:rPr>
    </w:lvl>
    <w:lvl w:ilvl="7" w:tplc="1FF0A8FA">
      <w:start w:val="1"/>
      <w:numFmt w:val="decimal"/>
      <w:lvlText w:val="%8."/>
      <w:lvlJc w:val="left"/>
      <w:pPr>
        <w:tabs>
          <w:tab w:val="num" w:pos="5760"/>
        </w:tabs>
        <w:ind w:left="5760" w:hanging="360"/>
      </w:pPr>
      <w:rPr>
        <w:rFonts w:cs="Times New Roman"/>
      </w:rPr>
    </w:lvl>
    <w:lvl w:ilvl="8" w:tplc="22184C1A">
      <w:start w:val="1"/>
      <w:numFmt w:val="decimal"/>
      <w:lvlText w:val="%9."/>
      <w:lvlJc w:val="left"/>
      <w:pPr>
        <w:tabs>
          <w:tab w:val="num" w:pos="6480"/>
        </w:tabs>
        <w:ind w:left="6480" w:hanging="360"/>
      </w:pPr>
      <w:rPr>
        <w:rFonts w:cs="Times New Roman"/>
      </w:rPr>
    </w:lvl>
  </w:abstractNum>
  <w:abstractNum w:abstractNumId="2" w15:restartNumberingAfterBreak="0">
    <w:nsid w:val="1DFB4A58"/>
    <w:multiLevelType w:val="hybridMultilevel"/>
    <w:tmpl w:val="E5907D4E"/>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15:restartNumberingAfterBreak="0">
    <w:nsid w:val="46200EB8"/>
    <w:multiLevelType w:val="hybridMultilevel"/>
    <w:tmpl w:val="78C223B2"/>
    <w:lvl w:ilvl="0" w:tplc="88362A06">
      <w:start w:val="1"/>
      <w:numFmt w:val="decimal"/>
      <w:lvlText w:val="%1)"/>
      <w:lvlJc w:val="left"/>
      <w:pPr>
        <w:ind w:left="1080" w:hanging="360"/>
      </w:pPr>
      <w:rPr>
        <w:rFonts w:ascii="Times New Roman" w:eastAsia="Times New Roman" w:hAnsi="Times New Roman" w:cs="Times New Roman"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4B08259B"/>
    <w:multiLevelType w:val="hybridMultilevel"/>
    <w:tmpl w:val="1526C29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616B1B0F"/>
    <w:multiLevelType w:val="hybridMultilevel"/>
    <w:tmpl w:val="3B9E8DE4"/>
    <w:lvl w:ilvl="0" w:tplc="6910EE6C">
      <w:start w:val="1"/>
      <w:numFmt w:val="decimal"/>
      <w:lvlText w:val="%1)"/>
      <w:lvlJc w:val="left"/>
      <w:pPr>
        <w:ind w:left="1021" w:hanging="360"/>
      </w:pPr>
      <w:rPr>
        <w:rFonts w:hint="default"/>
      </w:rPr>
    </w:lvl>
    <w:lvl w:ilvl="1" w:tplc="04150019" w:tentative="1">
      <w:start w:val="1"/>
      <w:numFmt w:val="lowerLetter"/>
      <w:lvlText w:val="%2."/>
      <w:lvlJc w:val="left"/>
      <w:pPr>
        <w:ind w:left="1741" w:hanging="360"/>
      </w:pPr>
    </w:lvl>
    <w:lvl w:ilvl="2" w:tplc="0415001B" w:tentative="1">
      <w:start w:val="1"/>
      <w:numFmt w:val="lowerRoman"/>
      <w:lvlText w:val="%3."/>
      <w:lvlJc w:val="right"/>
      <w:pPr>
        <w:ind w:left="2461" w:hanging="180"/>
      </w:pPr>
    </w:lvl>
    <w:lvl w:ilvl="3" w:tplc="0415000F" w:tentative="1">
      <w:start w:val="1"/>
      <w:numFmt w:val="decimal"/>
      <w:lvlText w:val="%4."/>
      <w:lvlJc w:val="left"/>
      <w:pPr>
        <w:ind w:left="3181" w:hanging="360"/>
      </w:pPr>
    </w:lvl>
    <w:lvl w:ilvl="4" w:tplc="04150019" w:tentative="1">
      <w:start w:val="1"/>
      <w:numFmt w:val="lowerLetter"/>
      <w:lvlText w:val="%5."/>
      <w:lvlJc w:val="left"/>
      <w:pPr>
        <w:ind w:left="3901" w:hanging="360"/>
      </w:pPr>
    </w:lvl>
    <w:lvl w:ilvl="5" w:tplc="0415001B" w:tentative="1">
      <w:start w:val="1"/>
      <w:numFmt w:val="lowerRoman"/>
      <w:lvlText w:val="%6."/>
      <w:lvlJc w:val="right"/>
      <w:pPr>
        <w:ind w:left="4621" w:hanging="180"/>
      </w:pPr>
    </w:lvl>
    <w:lvl w:ilvl="6" w:tplc="0415000F" w:tentative="1">
      <w:start w:val="1"/>
      <w:numFmt w:val="decimal"/>
      <w:lvlText w:val="%7."/>
      <w:lvlJc w:val="left"/>
      <w:pPr>
        <w:ind w:left="5341" w:hanging="360"/>
      </w:pPr>
    </w:lvl>
    <w:lvl w:ilvl="7" w:tplc="04150019" w:tentative="1">
      <w:start w:val="1"/>
      <w:numFmt w:val="lowerLetter"/>
      <w:lvlText w:val="%8."/>
      <w:lvlJc w:val="left"/>
      <w:pPr>
        <w:ind w:left="6061" w:hanging="360"/>
      </w:pPr>
    </w:lvl>
    <w:lvl w:ilvl="8" w:tplc="0415001B" w:tentative="1">
      <w:start w:val="1"/>
      <w:numFmt w:val="lowerRoman"/>
      <w:lvlText w:val="%9."/>
      <w:lvlJc w:val="right"/>
      <w:pPr>
        <w:ind w:left="6781" w:hanging="180"/>
      </w:pPr>
    </w:lvl>
  </w:abstractNum>
  <w:abstractNum w:abstractNumId="6" w15:restartNumberingAfterBreak="0">
    <w:nsid w:val="69E00BF8"/>
    <w:multiLevelType w:val="hybridMultilevel"/>
    <w:tmpl w:val="C662493A"/>
    <w:lvl w:ilvl="0" w:tplc="D7580540">
      <w:start w:val="1"/>
      <w:numFmt w:val="decimal"/>
      <w:lvlText w:val="%1."/>
      <w:lvlJc w:val="left"/>
      <w:pPr>
        <w:ind w:left="596" w:hanging="360"/>
      </w:pPr>
      <w:rPr>
        <w:rFonts w:ascii="Times New Roman" w:eastAsia="Times New Roman" w:hAnsi="Times New Roman" w:cs="Times New Roman" w:hint="default"/>
        <w:color w:val="414246"/>
        <w:sz w:val="24"/>
      </w:rPr>
    </w:lvl>
    <w:lvl w:ilvl="1" w:tplc="04150019" w:tentative="1">
      <w:start w:val="1"/>
      <w:numFmt w:val="lowerLetter"/>
      <w:lvlText w:val="%2."/>
      <w:lvlJc w:val="left"/>
      <w:pPr>
        <w:ind w:left="1316" w:hanging="360"/>
      </w:pPr>
    </w:lvl>
    <w:lvl w:ilvl="2" w:tplc="0415001B" w:tentative="1">
      <w:start w:val="1"/>
      <w:numFmt w:val="lowerRoman"/>
      <w:lvlText w:val="%3."/>
      <w:lvlJc w:val="right"/>
      <w:pPr>
        <w:ind w:left="2036" w:hanging="180"/>
      </w:pPr>
    </w:lvl>
    <w:lvl w:ilvl="3" w:tplc="0415000F" w:tentative="1">
      <w:start w:val="1"/>
      <w:numFmt w:val="decimal"/>
      <w:lvlText w:val="%4."/>
      <w:lvlJc w:val="left"/>
      <w:pPr>
        <w:ind w:left="2756" w:hanging="360"/>
      </w:pPr>
    </w:lvl>
    <w:lvl w:ilvl="4" w:tplc="04150019" w:tentative="1">
      <w:start w:val="1"/>
      <w:numFmt w:val="lowerLetter"/>
      <w:lvlText w:val="%5."/>
      <w:lvlJc w:val="left"/>
      <w:pPr>
        <w:ind w:left="3476" w:hanging="360"/>
      </w:pPr>
    </w:lvl>
    <w:lvl w:ilvl="5" w:tplc="0415001B" w:tentative="1">
      <w:start w:val="1"/>
      <w:numFmt w:val="lowerRoman"/>
      <w:lvlText w:val="%6."/>
      <w:lvlJc w:val="right"/>
      <w:pPr>
        <w:ind w:left="4196" w:hanging="180"/>
      </w:pPr>
    </w:lvl>
    <w:lvl w:ilvl="6" w:tplc="0415000F" w:tentative="1">
      <w:start w:val="1"/>
      <w:numFmt w:val="decimal"/>
      <w:lvlText w:val="%7."/>
      <w:lvlJc w:val="left"/>
      <w:pPr>
        <w:ind w:left="4916" w:hanging="360"/>
      </w:pPr>
    </w:lvl>
    <w:lvl w:ilvl="7" w:tplc="04150019" w:tentative="1">
      <w:start w:val="1"/>
      <w:numFmt w:val="lowerLetter"/>
      <w:lvlText w:val="%8."/>
      <w:lvlJc w:val="left"/>
      <w:pPr>
        <w:ind w:left="5636" w:hanging="360"/>
      </w:pPr>
    </w:lvl>
    <w:lvl w:ilvl="8" w:tplc="0415001B" w:tentative="1">
      <w:start w:val="1"/>
      <w:numFmt w:val="lowerRoman"/>
      <w:lvlText w:val="%9."/>
      <w:lvlJc w:val="right"/>
      <w:pPr>
        <w:ind w:left="6356" w:hanging="180"/>
      </w:pPr>
    </w:lvl>
  </w:abstractNum>
  <w:abstractNum w:abstractNumId="7" w15:restartNumberingAfterBreak="0">
    <w:nsid w:val="706D4CCB"/>
    <w:multiLevelType w:val="hybridMultilevel"/>
    <w:tmpl w:val="D36A1E9A"/>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8" w15:restartNumberingAfterBreak="0">
    <w:nsid w:val="74083165"/>
    <w:multiLevelType w:val="hybridMultilevel"/>
    <w:tmpl w:val="B6D24166"/>
    <w:lvl w:ilvl="0" w:tplc="EF9AAACA">
      <w:start w:val="1"/>
      <w:numFmt w:val="decimal"/>
      <w:lvlText w:val="%1."/>
      <w:lvlJc w:val="left"/>
      <w:pPr>
        <w:ind w:left="720" w:hanging="360"/>
      </w:pPr>
      <w:rPr>
        <w:rFonts w:ascii="Times New Roman" w:eastAsia="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AFA1989"/>
    <w:multiLevelType w:val="hybridMultilevel"/>
    <w:tmpl w:val="2FD8E730"/>
    <w:lvl w:ilvl="0" w:tplc="04150005">
      <w:start w:val="1"/>
      <w:numFmt w:val="bullet"/>
      <w:lvlText w:val=""/>
      <w:lvlJc w:val="left"/>
      <w:pPr>
        <w:ind w:left="720" w:hanging="360"/>
      </w:pPr>
      <w:rPr>
        <w:rFonts w:ascii="Wingdings" w:hAnsi="Wingdings"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7D8B05F9"/>
    <w:multiLevelType w:val="hybridMultilevel"/>
    <w:tmpl w:val="882C7CDC"/>
    <w:lvl w:ilvl="0" w:tplc="0415000B">
      <w:start w:val="1"/>
      <w:numFmt w:val="bullet"/>
      <w:lvlText w:val=""/>
      <w:lvlJc w:val="left"/>
      <w:pPr>
        <w:ind w:left="1077" w:hanging="360"/>
      </w:pPr>
      <w:rPr>
        <w:rFonts w:ascii="Wingdings" w:hAnsi="Wingdings" w:hint="default"/>
      </w:rPr>
    </w:lvl>
    <w:lvl w:ilvl="1" w:tplc="04150001">
      <w:start w:val="1"/>
      <w:numFmt w:val="bullet"/>
      <w:lvlText w:val=""/>
      <w:lvlJc w:val="left"/>
      <w:pPr>
        <w:tabs>
          <w:tab w:val="num" w:pos="1797"/>
        </w:tabs>
        <w:ind w:left="1797" w:hanging="360"/>
      </w:pPr>
      <w:rPr>
        <w:rFonts w:ascii="Symbol" w:hAnsi="Symbol"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num w:numId="1">
    <w:abstractNumId w:val="6"/>
  </w:num>
  <w:num w:numId="2">
    <w:abstractNumId w:val="5"/>
  </w:num>
  <w:num w:numId="3">
    <w:abstractNumId w:val="0"/>
  </w:num>
  <w:num w:numId="4">
    <w:abstractNumId w:val="8"/>
  </w:num>
  <w:num w:numId="5">
    <w:abstractNumId w:val="3"/>
  </w:num>
  <w:num w:numId="6">
    <w:abstractNumId w:val="2"/>
  </w:num>
  <w:num w:numId="7">
    <w:abstractNumId w:val="10"/>
  </w:num>
  <w:num w:numId="8">
    <w:abstractNumId w:val="7"/>
  </w:num>
  <w:num w:numId="9">
    <w:abstractNumId w:val="1"/>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21AB5"/>
    <w:rsid w:val="00051600"/>
    <w:rsid w:val="000678F5"/>
    <w:rsid w:val="000862B8"/>
    <w:rsid w:val="00090AE1"/>
    <w:rsid w:val="000A124C"/>
    <w:rsid w:val="000A5279"/>
    <w:rsid w:val="000C4DE5"/>
    <w:rsid w:val="000E1FFF"/>
    <w:rsid w:val="00124C57"/>
    <w:rsid w:val="001253AD"/>
    <w:rsid w:val="001C28A3"/>
    <w:rsid w:val="001F0B4C"/>
    <w:rsid w:val="002339A9"/>
    <w:rsid w:val="002645FE"/>
    <w:rsid w:val="002849C9"/>
    <w:rsid w:val="0028682D"/>
    <w:rsid w:val="002D1853"/>
    <w:rsid w:val="002E2EBE"/>
    <w:rsid w:val="00306A2B"/>
    <w:rsid w:val="003265D6"/>
    <w:rsid w:val="00366BEB"/>
    <w:rsid w:val="003751E2"/>
    <w:rsid w:val="00382DC0"/>
    <w:rsid w:val="00390682"/>
    <w:rsid w:val="003A7C98"/>
    <w:rsid w:val="003B43CB"/>
    <w:rsid w:val="00472771"/>
    <w:rsid w:val="0048522D"/>
    <w:rsid w:val="004A34A6"/>
    <w:rsid w:val="004C1C73"/>
    <w:rsid w:val="004C4740"/>
    <w:rsid w:val="00543391"/>
    <w:rsid w:val="005726FC"/>
    <w:rsid w:val="005A48F4"/>
    <w:rsid w:val="005A526D"/>
    <w:rsid w:val="005D63CC"/>
    <w:rsid w:val="005F25C7"/>
    <w:rsid w:val="00612A6B"/>
    <w:rsid w:val="00642766"/>
    <w:rsid w:val="0066422A"/>
    <w:rsid w:val="006717BE"/>
    <w:rsid w:val="0067500E"/>
    <w:rsid w:val="006D324D"/>
    <w:rsid w:val="006D62E0"/>
    <w:rsid w:val="006F343B"/>
    <w:rsid w:val="0074480D"/>
    <w:rsid w:val="00762338"/>
    <w:rsid w:val="00762743"/>
    <w:rsid w:val="00766ADD"/>
    <w:rsid w:val="007B0B03"/>
    <w:rsid w:val="007E4780"/>
    <w:rsid w:val="00804EB6"/>
    <w:rsid w:val="00880F3F"/>
    <w:rsid w:val="00901C0E"/>
    <w:rsid w:val="0090500F"/>
    <w:rsid w:val="00915B0A"/>
    <w:rsid w:val="00926342"/>
    <w:rsid w:val="00964590"/>
    <w:rsid w:val="009A03EC"/>
    <w:rsid w:val="009E2F69"/>
    <w:rsid w:val="00A35869"/>
    <w:rsid w:val="00A64154"/>
    <w:rsid w:val="00A65127"/>
    <w:rsid w:val="00A92A09"/>
    <w:rsid w:val="00AB015C"/>
    <w:rsid w:val="00AE03C9"/>
    <w:rsid w:val="00B04572"/>
    <w:rsid w:val="00B11E9E"/>
    <w:rsid w:val="00B645B3"/>
    <w:rsid w:val="00B77FE6"/>
    <w:rsid w:val="00BA32D2"/>
    <w:rsid w:val="00BB572B"/>
    <w:rsid w:val="00BC0B20"/>
    <w:rsid w:val="00BD029A"/>
    <w:rsid w:val="00C60132"/>
    <w:rsid w:val="00C67435"/>
    <w:rsid w:val="00CB01E9"/>
    <w:rsid w:val="00CB7D96"/>
    <w:rsid w:val="00D53FA4"/>
    <w:rsid w:val="00D83E7C"/>
    <w:rsid w:val="00DB5ADE"/>
    <w:rsid w:val="00E24ED5"/>
    <w:rsid w:val="00E27FE6"/>
    <w:rsid w:val="00E41104"/>
    <w:rsid w:val="00E557CF"/>
    <w:rsid w:val="00E72C1D"/>
    <w:rsid w:val="00EA0CE7"/>
    <w:rsid w:val="00EA4C43"/>
    <w:rsid w:val="00EA6930"/>
    <w:rsid w:val="00EB5392"/>
    <w:rsid w:val="00EC2E87"/>
    <w:rsid w:val="00ED00BA"/>
    <w:rsid w:val="00ED1118"/>
    <w:rsid w:val="00EF05BA"/>
    <w:rsid w:val="00F263B1"/>
    <w:rsid w:val="00F41FE6"/>
    <w:rsid w:val="00F46231"/>
    <w:rsid w:val="00F616D4"/>
    <w:rsid w:val="00F642EE"/>
    <w:rsid w:val="00FA3189"/>
    <w:rsid w:val="00FA6F80"/>
    <w:rsid w:val="00FE0C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6A191"/>
  <w15:docId w15:val="{D3AE633D-EEFD-4720-A519-03B28E6E0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E2EB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0A124C"/>
    <w:pPr>
      <w:ind w:left="720"/>
      <w:contextualSpacing/>
    </w:pPr>
  </w:style>
  <w:style w:type="paragraph" w:styleId="Tekstpodstawowy">
    <w:name w:val="Body Text"/>
    <w:basedOn w:val="Normalny"/>
    <w:link w:val="TekstpodstawowyZnak"/>
    <w:uiPriority w:val="99"/>
    <w:rsid w:val="00BB572B"/>
    <w:pPr>
      <w:widowControl w:val="0"/>
      <w:spacing w:before="120" w:after="0" w:line="240" w:lineRule="auto"/>
      <w:ind w:left="559" w:hanging="420"/>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uiPriority w:val="99"/>
    <w:rsid w:val="00BB572B"/>
    <w:rPr>
      <w:rFonts w:ascii="Times New Roman" w:eastAsia="Times New Roman" w:hAnsi="Times New Roman" w:cs="Times New Roman"/>
      <w:sz w:val="20"/>
      <w:szCs w:val="20"/>
    </w:rPr>
  </w:style>
  <w:style w:type="character" w:customStyle="1" w:styleId="FontStyle226">
    <w:name w:val="Font Style226"/>
    <w:uiPriority w:val="99"/>
    <w:rsid w:val="00BB572B"/>
    <w:rPr>
      <w:rFonts w:ascii="Cambria" w:hAnsi="Cambria"/>
      <w:sz w:val="22"/>
    </w:rPr>
  </w:style>
  <w:style w:type="paragraph" w:styleId="NormalnyWeb">
    <w:name w:val="Normal (Web)"/>
    <w:basedOn w:val="Normalny"/>
    <w:rsid w:val="00A92A0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ezodstpw1">
    <w:name w:val="Bez odstępów1"/>
    <w:uiPriority w:val="99"/>
    <w:rsid w:val="00ED00BA"/>
    <w:pPr>
      <w:spacing w:after="0" w:line="240" w:lineRule="auto"/>
    </w:pPr>
    <w:rPr>
      <w:rFonts w:ascii="Times New Roman" w:eastAsia="Calibri" w:hAnsi="Times New Roman" w:cs="Times New Roman"/>
      <w:sz w:val="24"/>
      <w:szCs w:val="24"/>
      <w:lang w:eastAsia="pl-PL"/>
    </w:rPr>
  </w:style>
  <w:style w:type="character" w:styleId="Odwoaniedokomentarza">
    <w:name w:val="annotation reference"/>
    <w:basedOn w:val="Domylnaczcionkaakapitu"/>
    <w:uiPriority w:val="99"/>
    <w:semiHidden/>
    <w:unhideWhenUsed/>
    <w:rsid w:val="002339A9"/>
    <w:rPr>
      <w:sz w:val="16"/>
      <w:szCs w:val="16"/>
    </w:rPr>
  </w:style>
  <w:style w:type="paragraph" w:styleId="Tekstkomentarza">
    <w:name w:val="annotation text"/>
    <w:basedOn w:val="Normalny"/>
    <w:link w:val="TekstkomentarzaZnak"/>
    <w:uiPriority w:val="99"/>
    <w:unhideWhenUsed/>
    <w:rsid w:val="002339A9"/>
    <w:pPr>
      <w:spacing w:line="240" w:lineRule="auto"/>
    </w:pPr>
    <w:rPr>
      <w:sz w:val="20"/>
      <w:szCs w:val="20"/>
    </w:rPr>
  </w:style>
  <w:style w:type="character" w:customStyle="1" w:styleId="TekstkomentarzaZnak">
    <w:name w:val="Tekst komentarza Znak"/>
    <w:basedOn w:val="Domylnaczcionkaakapitu"/>
    <w:link w:val="Tekstkomentarza"/>
    <w:uiPriority w:val="99"/>
    <w:rsid w:val="002339A9"/>
    <w:rPr>
      <w:sz w:val="20"/>
      <w:szCs w:val="20"/>
    </w:rPr>
  </w:style>
  <w:style w:type="paragraph" w:styleId="Tematkomentarza">
    <w:name w:val="annotation subject"/>
    <w:basedOn w:val="Tekstkomentarza"/>
    <w:next w:val="Tekstkomentarza"/>
    <w:link w:val="TematkomentarzaZnak"/>
    <w:uiPriority w:val="99"/>
    <w:semiHidden/>
    <w:unhideWhenUsed/>
    <w:rsid w:val="002339A9"/>
    <w:rPr>
      <w:b/>
      <w:bCs/>
    </w:rPr>
  </w:style>
  <w:style w:type="character" w:customStyle="1" w:styleId="TematkomentarzaZnak">
    <w:name w:val="Temat komentarza Znak"/>
    <w:basedOn w:val="TekstkomentarzaZnak"/>
    <w:link w:val="Tematkomentarza"/>
    <w:uiPriority w:val="99"/>
    <w:semiHidden/>
    <w:rsid w:val="002339A9"/>
    <w:rPr>
      <w:b/>
      <w:bCs/>
      <w:sz w:val="20"/>
      <w:szCs w:val="20"/>
    </w:rPr>
  </w:style>
  <w:style w:type="paragraph" w:styleId="Tekstdymka">
    <w:name w:val="Balloon Text"/>
    <w:basedOn w:val="Normalny"/>
    <w:link w:val="TekstdymkaZnak"/>
    <w:uiPriority w:val="99"/>
    <w:semiHidden/>
    <w:unhideWhenUsed/>
    <w:rsid w:val="002339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39A9"/>
    <w:rPr>
      <w:rFonts w:ascii="Segoe UI" w:hAnsi="Segoe UI" w:cs="Segoe UI"/>
      <w:sz w:val="18"/>
      <w:szCs w:val="18"/>
    </w:rPr>
  </w:style>
  <w:style w:type="paragraph" w:customStyle="1" w:styleId="Default">
    <w:name w:val="Default"/>
    <w:rsid w:val="004A34A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755531">
      <w:bodyDiv w:val="1"/>
      <w:marLeft w:val="0"/>
      <w:marRight w:val="0"/>
      <w:marTop w:val="0"/>
      <w:marBottom w:val="0"/>
      <w:divBdr>
        <w:top w:val="none" w:sz="0" w:space="0" w:color="auto"/>
        <w:left w:val="none" w:sz="0" w:space="0" w:color="auto"/>
        <w:bottom w:val="none" w:sz="0" w:space="0" w:color="auto"/>
        <w:right w:val="none" w:sz="0" w:space="0" w:color="auto"/>
      </w:divBdr>
    </w:div>
    <w:div w:id="1723674762">
      <w:bodyDiv w:val="1"/>
      <w:marLeft w:val="0"/>
      <w:marRight w:val="0"/>
      <w:marTop w:val="0"/>
      <w:marBottom w:val="0"/>
      <w:divBdr>
        <w:top w:val="none" w:sz="0" w:space="0" w:color="auto"/>
        <w:left w:val="none" w:sz="0" w:space="0" w:color="auto"/>
        <w:bottom w:val="none" w:sz="0" w:space="0" w:color="auto"/>
        <w:right w:val="none" w:sz="0" w:space="0" w:color="auto"/>
      </w:divBdr>
    </w:div>
    <w:div w:id="198878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16FB45-28DC-4A17-8AF1-85882AC3C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4618</Words>
  <Characters>27713</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akc</dc:creator>
  <cp:lastModifiedBy>Mariola Pagacz</cp:lastModifiedBy>
  <cp:revision>6</cp:revision>
  <dcterms:created xsi:type="dcterms:W3CDTF">2023-06-14T12:30:00Z</dcterms:created>
  <dcterms:modified xsi:type="dcterms:W3CDTF">2023-06-26T13:00:00Z</dcterms:modified>
</cp:coreProperties>
</file>