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FC4B2" w14:textId="3DC8F253" w:rsidR="0089194B" w:rsidRPr="00F0542E" w:rsidRDefault="0089194B" w:rsidP="00740C85">
      <w:pPr>
        <w:spacing w:after="0"/>
        <w:jc w:val="both"/>
        <w:rPr>
          <w:rFonts w:ascii="Cambria" w:hAnsi="Cambria" w:cs="Times New Roman"/>
          <w:sz w:val="24"/>
          <w:szCs w:val="24"/>
        </w:rPr>
      </w:pPr>
      <w:r w:rsidRPr="00F0542E">
        <w:rPr>
          <w:rFonts w:ascii="Cambria" w:hAnsi="Cambria" w:cs="Times New Roman"/>
          <w:sz w:val="24"/>
          <w:szCs w:val="24"/>
        </w:rPr>
        <w:t xml:space="preserve">Załącznik nr </w:t>
      </w:r>
      <w:r w:rsidR="00DF32BC">
        <w:rPr>
          <w:rFonts w:ascii="Cambria" w:hAnsi="Cambria" w:cs="Times New Roman"/>
          <w:sz w:val="24"/>
          <w:szCs w:val="24"/>
        </w:rPr>
        <w:t>12</w:t>
      </w:r>
    </w:p>
    <w:p w14:paraId="2FDE01DD" w14:textId="247B4E6B" w:rsidR="0089194B" w:rsidRPr="00F0542E" w:rsidRDefault="00011BB3" w:rsidP="00740C85">
      <w:pPr>
        <w:jc w:val="both"/>
        <w:rPr>
          <w:rFonts w:ascii="Cambria" w:hAnsi="Cambria" w:cs="Times New Roman"/>
          <w:b/>
          <w:sz w:val="24"/>
          <w:szCs w:val="24"/>
        </w:rPr>
      </w:pPr>
      <w:r w:rsidRPr="00F0542E">
        <w:rPr>
          <w:rFonts w:ascii="Cambria" w:hAnsi="Cambria" w:cs="Times New Roman"/>
          <w:sz w:val="24"/>
          <w:szCs w:val="24"/>
        </w:rPr>
        <w:t>do uchwały Senatu Krakowskiej Akademii im. Andrzej</w:t>
      </w:r>
      <w:r w:rsidR="003124EE" w:rsidRPr="00F0542E">
        <w:rPr>
          <w:rFonts w:ascii="Cambria" w:hAnsi="Cambria" w:cs="Times New Roman"/>
          <w:sz w:val="24"/>
          <w:szCs w:val="24"/>
        </w:rPr>
        <w:t xml:space="preserve">a Frycza Modrzewskiego </w:t>
      </w:r>
      <w:r w:rsidR="00EC701B">
        <w:rPr>
          <w:rFonts w:ascii="Cambria" w:hAnsi="Cambria" w:cs="Times New Roman"/>
          <w:sz w:val="24"/>
          <w:szCs w:val="24"/>
        </w:rPr>
        <w:t xml:space="preserve">Nr 15/2023 </w:t>
      </w:r>
      <w:r w:rsidR="003124EE" w:rsidRPr="00F0542E">
        <w:rPr>
          <w:rFonts w:ascii="Cambria" w:hAnsi="Cambria" w:cs="Times New Roman"/>
          <w:sz w:val="24"/>
          <w:szCs w:val="24"/>
        </w:rPr>
        <w:t xml:space="preserve">z dnia </w:t>
      </w:r>
      <w:r w:rsidR="00EC701B">
        <w:rPr>
          <w:rFonts w:ascii="Cambria" w:hAnsi="Cambria" w:cs="Times New Roman"/>
          <w:sz w:val="24"/>
          <w:szCs w:val="24"/>
        </w:rPr>
        <w:t xml:space="preserve">21 czerwca 2023 r. </w:t>
      </w:r>
      <w:bookmarkStart w:id="0" w:name="_GoBack"/>
      <w:bookmarkEnd w:id="0"/>
    </w:p>
    <w:tbl>
      <w:tblPr>
        <w:tblStyle w:val="Tabela-Siatka"/>
        <w:tblW w:w="9322" w:type="dxa"/>
        <w:tblLook w:val="04A0" w:firstRow="1" w:lastRow="0" w:firstColumn="1" w:lastColumn="0" w:noHBand="0" w:noVBand="1"/>
      </w:tblPr>
      <w:tblGrid>
        <w:gridCol w:w="2943"/>
        <w:gridCol w:w="6379"/>
      </w:tblGrid>
      <w:tr w:rsidR="003612DD" w:rsidRPr="00F0542E" w14:paraId="5F91FD27" w14:textId="77777777" w:rsidTr="00F41036">
        <w:tc>
          <w:tcPr>
            <w:tcW w:w="9322" w:type="dxa"/>
            <w:gridSpan w:val="2"/>
            <w:shd w:val="clear" w:color="auto" w:fill="E7E6E6" w:themeFill="background2"/>
          </w:tcPr>
          <w:p w14:paraId="535ADB0A" w14:textId="77777777" w:rsidR="003612DD" w:rsidRPr="00F0542E" w:rsidRDefault="003612DD" w:rsidP="00F41036">
            <w:pPr>
              <w:jc w:val="center"/>
              <w:rPr>
                <w:rFonts w:ascii="Cambria" w:hAnsi="Cambria" w:cs="Times New Roman"/>
                <w:b/>
                <w:sz w:val="24"/>
                <w:szCs w:val="24"/>
              </w:rPr>
            </w:pPr>
            <w:r w:rsidRPr="00F0542E">
              <w:rPr>
                <w:rFonts w:ascii="Cambria" w:hAnsi="Cambria" w:cs="Times New Roman"/>
                <w:b/>
                <w:sz w:val="24"/>
                <w:szCs w:val="24"/>
              </w:rPr>
              <w:t xml:space="preserve">Program studiów </w:t>
            </w:r>
          </w:p>
        </w:tc>
      </w:tr>
      <w:tr w:rsidR="003612DD" w:rsidRPr="00F0542E" w14:paraId="4B3692B3" w14:textId="77777777" w:rsidTr="00F41036">
        <w:tc>
          <w:tcPr>
            <w:tcW w:w="9322" w:type="dxa"/>
            <w:gridSpan w:val="2"/>
            <w:shd w:val="clear" w:color="auto" w:fill="E7E6E6" w:themeFill="background2"/>
          </w:tcPr>
          <w:p w14:paraId="7EA997EE" w14:textId="77777777" w:rsidR="003612DD" w:rsidRPr="00F0542E" w:rsidRDefault="003612DD" w:rsidP="00F41036">
            <w:pPr>
              <w:jc w:val="both"/>
              <w:rPr>
                <w:rFonts w:ascii="Cambria" w:hAnsi="Cambria" w:cs="Times New Roman"/>
                <w:b/>
                <w:sz w:val="24"/>
                <w:szCs w:val="24"/>
              </w:rPr>
            </w:pPr>
            <w:r w:rsidRPr="00F0542E">
              <w:rPr>
                <w:rFonts w:ascii="Cambria" w:hAnsi="Cambria" w:cs="Times New Roman"/>
                <w:b/>
                <w:sz w:val="24"/>
                <w:szCs w:val="24"/>
              </w:rPr>
              <w:t>Podstawowe informacje</w:t>
            </w:r>
          </w:p>
        </w:tc>
      </w:tr>
      <w:tr w:rsidR="003612DD" w:rsidRPr="00F0542E" w14:paraId="35ED9518" w14:textId="77777777" w:rsidTr="00F41036">
        <w:tc>
          <w:tcPr>
            <w:tcW w:w="2943" w:type="dxa"/>
          </w:tcPr>
          <w:p w14:paraId="07A6C601"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Nazwa Wydziału</w:t>
            </w:r>
          </w:p>
        </w:tc>
        <w:tc>
          <w:tcPr>
            <w:tcW w:w="6379" w:type="dxa"/>
          </w:tcPr>
          <w:p w14:paraId="2406DA33" w14:textId="159CD44A"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Wydział Lekarki i Nauk o Zdrowiu</w:t>
            </w:r>
          </w:p>
        </w:tc>
      </w:tr>
      <w:tr w:rsidR="003612DD" w:rsidRPr="00F0542E" w14:paraId="2A9313B5" w14:textId="77777777" w:rsidTr="00F41036">
        <w:tc>
          <w:tcPr>
            <w:tcW w:w="2943" w:type="dxa"/>
          </w:tcPr>
          <w:p w14:paraId="767D86E4"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Nazwa kierunku</w:t>
            </w:r>
          </w:p>
        </w:tc>
        <w:tc>
          <w:tcPr>
            <w:tcW w:w="6379" w:type="dxa"/>
          </w:tcPr>
          <w:p w14:paraId="48ACDC7A" w14:textId="3C88E35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Kosmetologia</w:t>
            </w:r>
          </w:p>
        </w:tc>
      </w:tr>
      <w:tr w:rsidR="003612DD" w:rsidRPr="00F0542E" w14:paraId="19F6B969" w14:textId="77777777" w:rsidTr="00F41036">
        <w:tc>
          <w:tcPr>
            <w:tcW w:w="2943" w:type="dxa"/>
          </w:tcPr>
          <w:p w14:paraId="6767C2FF"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Poziom</w:t>
            </w:r>
          </w:p>
        </w:tc>
        <w:tc>
          <w:tcPr>
            <w:tcW w:w="6379" w:type="dxa"/>
          </w:tcPr>
          <w:p w14:paraId="12B08BFA" w14:textId="0E035453" w:rsidR="003612DD" w:rsidRPr="00F0542E" w:rsidRDefault="008E45C9" w:rsidP="003612DD">
            <w:pPr>
              <w:jc w:val="both"/>
              <w:rPr>
                <w:rFonts w:ascii="Cambria" w:hAnsi="Cambria" w:cs="Times New Roman"/>
                <w:sz w:val="24"/>
                <w:szCs w:val="24"/>
              </w:rPr>
            </w:pPr>
            <w:r w:rsidRPr="00F0542E">
              <w:rPr>
                <w:rFonts w:ascii="Cambria" w:hAnsi="Cambria" w:cs="Times New Roman"/>
                <w:sz w:val="24"/>
                <w:szCs w:val="24"/>
              </w:rPr>
              <w:t>studia pierwszego stopnia</w:t>
            </w:r>
          </w:p>
        </w:tc>
      </w:tr>
      <w:tr w:rsidR="003612DD" w:rsidRPr="00F0542E" w14:paraId="6AFD45AD" w14:textId="77777777" w:rsidTr="00F41036">
        <w:tc>
          <w:tcPr>
            <w:tcW w:w="2943" w:type="dxa"/>
          </w:tcPr>
          <w:p w14:paraId="29339E7A"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 xml:space="preserve">Profil </w:t>
            </w:r>
          </w:p>
        </w:tc>
        <w:tc>
          <w:tcPr>
            <w:tcW w:w="6379" w:type="dxa"/>
          </w:tcPr>
          <w:p w14:paraId="3C53840A" w14:textId="3D40507F"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praktyczny</w:t>
            </w:r>
          </w:p>
        </w:tc>
      </w:tr>
      <w:tr w:rsidR="003612DD" w:rsidRPr="00F0542E" w14:paraId="0166719F" w14:textId="77777777" w:rsidTr="00F41036">
        <w:tc>
          <w:tcPr>
            <w:tcW w:w="2943" w:type="dxa"/>
          </w:tcPr>
          <w:p w14:paraId="1166FA15"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 xml:space="preserve">Forma </w:t>
            </w:r>
          </w:p>
        </w:tc>
        <w:tc>
          <w:tcPr>
            <w:tcW w:w="6379" w:type="dxa"/>
          </w:tcPr>
          <w:p w14:paraId="3694B166" w14:textId="5372369F" w:rsidR="003612DD" w:rsidRPr="00F0542E" w:rsidRDefault="008E45C9" w:rsidP="003612DD">
            <w:pPr>
              <w:jc w:val="both"/>
              <w:rPr>
                <w:rFonts w:ascii="Cambria" w:hAnsi="Cambria" w:cs="Times New Roman"/>
                <w:sz w:val="24"/>
                <w:szCs w:val="24"/>
              </w:rPr>
            </w:pPr>
            <w:r w:rsidRPr="00F0542E">
              <w:rPr>
                <w:rFonts w:ascii="Cambria" w:hAnsi="Cambria" w:cs="Times New Roman"/>
                <w:sz w:val="24"/>
                <w:szCs w:val="24"/>
              </w:rPr>
              <w:t>s</w:t>
            </w:r>
            <w:r w:rsidR="003612DD" w:rsidRPr="00F0542E">
              <w:rPr>
                <w:rFonts w:ascii="Cambria" w:hAnsi="Cambria" w:cs="Times New Roman"/>
                <w:sz w:val="24"/>
                <w:szCs w:val="24"/>
              </w:rPr>
              <w:t>tacjonarne</w:t>
            </w:r>
          </w:p>
        </w:tc>
      </w:tr>
      <w:tr w:rsidR="003612DD" w:rsidRPr="00F0542E" w14:paraId="26329334" w14:textId="77777777" w:rsidTr="00F41036">
        <w:tc>
          <w:tcPr>
            <w:tcW w:w="2943" w:type="dxa"/>
          </w:tcPr>
          <w:p w14:paraId="522192E3"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Nabór</w:t>
            </w:r>
          </w:p>
        </w:tc>
        <w:tc>
          <w:tcPr>
            <w:tcW w:w="6379" w:type="dxa"/>
          </w:tcPr>
          <w:p w14:paraId="6D0CFC29" w14:textId="4D9D742F"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202</w:t>
            </w:r>
            <w:r w:rsidR="00994370">
              <w:rPr>
                <w:rFonts w:ascii="Cambria" w:hAnsi="Cambria" w:cs="Times New Roman"/>
                <w:sz w:val="24"/>
                <w:szCs w:val="24"/>
              </w:rPr>
              <w:t>3</w:t>
            </w:r>
            <w:r w:rsidRPr="00F0542E">
              <w:rPr>
                <w:rFonts w:ascii="Cambria" w:hAnsi="Cambria" w:cs="Times New Roman"/>
                <w:sz w:val="24"/>
                <w:szCs w:val="24"/>
              </w:rPr>
              <w:t>/202</w:t>
            </w:r>
            <w:r w:rsidR="00994370">
              <w:rPr>
                <w:rFonts w:ascii="Cambria" w:hAnsi="Cambria" w:cs="Times New Roman"/>
                <w:sz w:val="24"/>
                <w:szCs w:val="24"/>
              </w:rPr>
              <w:t>4</w:t>
            </w:r>
          </w:p>
        </w:tc>
      </w:tr>
      <w:tr w:rsidR="003612DD" w:rsidRPr="00F0542E" w14:paraId="2F303856" w14:textId="77777777" w:rsidTr="00F41036">
        <w:tc>
          <w:tcPr>
            <w:tcW w:w="2943" w:type="dxa"/>
          </w:tcPr>
          <w:p w14:paraId="7D45F15A"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 xml:space="preserve">Język studiów </w:t>
            </w:r>
          </w:p>
        </w:tc>
        <w:tc>
          <w:tcPr>
            <w:tcW w:w="6379" w:type="dxa"/>
          </w:tcPr>
          <w:p w14:paraId="7F490420" w14:textId="1198B0EA"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język polski</w:t>
            </w:r>
          </w:p>
        </w:tc>
      </w:tr>
      <w:tr w:rsidR="003612DD" w:rsidRPr="00F0542E" w14:paraId="242F305B" w14:textId="77777777" w:rsidTr="00F41036">
        <w:tc>
          <w:tcPr>
            <w:tcW w:w="2943" w:type="dxa"/>
          </w:tcPr>
          <w:p w14:paraId="67EE06B1"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Liczba semestrów</w:t>
            </w:r>
          </w:p>
        </w:tc>
        <w:tc>
          <w:tcPr>
            <w:tcW w:w="6379" w:type="dxa"/>
          </w:tcPr>
          <w:p w14:paraId="3183B122" w14:textId="2CF24DAD"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6</w:t>
            </w:r>
          </w:p>
        </w:tc>
      </w:tr>
      <w:tr w:rsidR="003612DD" w:rsidRPr="00F0542E" w14:paraId="48D4B769" w14:textId="77777777" w:rsidTr="00F41036">
        <w:tc>
          <w:tcPr>
            <w:tcW w:w="2943" w:type="dxa"/>
          </w:tcPr>
          <w:p w14:paraId="415EE614"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 xml:space="preserve">Tytuł zawodowy </w:t>
            </w:r>
          </w:p>
        </w:tc>
        <w:tc>
          <w:tcPr>
            <w:tcW w:w="6379" w:type="dxa"/>
          </w:tcPr>
          <w:p w14:paraId="70AD70FE" w14:textId="128C2540"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licencjat</w:t>
            </w:r>
          </w:p>
        </w:tc>
      </w:tr>
    </w:tbl>
    <w:p w14:paraId="36E5CB4E" w14:textId="77777777" w:rsidR="0089194B" w:rsidRPr="00F0542E" w:rsidRDefault="0089194B" w:rsidP="00392B89">
      <w:pPr>
        <w:jc w:val="both"/>
        <w:rPr>
          <w:rFonts w:ascii="Cambria" w:hAnsi="Cambria" w:cs="Times New Roman"/>
          <w:sz w:val="24"/>
          <w:szCs w:val="24"/>
        </w:rPr>
      </w:pPr>
    </w:p>
    <w:tbl>
      <w:tblPr>
        <w:tblStyle w:val="Tabela-Siatka"/>
        <w:tblW w:w="9209" w:type="dxa"/>
        <w:tblLook w:val="04A0" w:firstRow="1" w:lastRow="0" w:firstColumn="1" w:lastColumn="0" w:noHBand="0" w:noVBand="1"/>
      </w:tblPr>
      <w:tblGrid>
        <w:gridCol w:w="2894"/>
        <w:gridCol w:w="4992"/>
        <w:gridCol w:w="1323"/>
      </w:tblGrid>
      <w:tr w:rsidR="00B11E9E" w:rsidRPr="00F0542E" w14:paraId="45878987" w14:textId="77777777" w:rsidTr="00964590">
        <w:trPr>
          <w:trHeight w:val="646"/>
        </w:trPr>
        <w:tc>
          <w:tcPr>
            <w:tcW w:w="9209" w:type="dxa"/>
            <w:gridSpan w:val="3"/>
            <w:shd w:val="clear" w:color="auto" w:fill="E7E6E6" w:themeFill="background2"/>
          </w:tcPr>
          <w:p w14:paraId="390D1265" w14:textId="77777777" w:rsidR="00B11E9E" w:rsidRPr="00F0542E" w:rsidRDefault="00B11E9E" w:rsidP="00392B89">
            <w:pPr>
              <w:jc w:val="both"/>
              <w:rPr>
                <w:rFonts w:ascii="Cambria" w:hAnsi="Cambria" w:cs="Times New Roman"/>
                <w:b/>
                <w:sz w:val="24"/>
                <w:szCs w:val="24"/>
              </w:rPr>
            </w:pPr>
            <w:r w:rsidRPr="00F0542E">
              <w:rPr>
                <w:rFonts w:ascii="Cambria" w:hAnsi="Cambria" w:cs="Times New Roman"/>
                <w:b/>
                <w:sz w:val="24"/>
                <w:szCs w:val="24"/>
              </w:rPr>
              <w:t>Przyporządkowanie kierunku do dziedzin oraz dyscyplin, do których odnoszą się efekty uczenia się</w:t>
            </w:r>
          </w:p>
        </w:tc>
      </w:tr>
      <w:tr w:rsidR="00F644D9" w:rsidRPr="00F0542E" w14:paraId="79503F0E" w14:textId="77777777" w:rsidTr="00964590">
        <w:tc>
          <w:tcPr>
            <w:tcW w:w="2894" w:type="dxa"/>
          </w:tcPr>
          <w:p w14:paraId="7BB3DBE7" w14:textId="77777777" w:rsidR="00F644D9" w:rsidRPr="00F0542E" w:rsidRDefault="00F644D9" w:rsidP="00B8024A">
            <w:pPr>
              <w:rPr>
                <w:rFonts w:ascii="Cambria" w:hAnsi="Cambria" w:cs="Times New Roman"/>
                <w:b/>
                <w:sz w:val="24"/>
                <w:szCs w:val="24"/>
              </w:rPr>
            </w:pPr>
            <w:r w:rsidRPr="00F0542E">
              <w:rPr>
                <w:rFonts w:ascii="Cambria" w:hAnsi="Cambria" w:cs="Times New Roman"/>
                <w:b/>
                <w:sz w:val="24"/>
                <w:szCs w:val="24"/>
              </w:rPr>
              <w:t xml:space="preserve">Dziedzina oraz dyscyplina wiodąca </w:t>
            </w:r>
          </w:p>
        </w:tc>
        <w:tc>
          <w:tcPr>
            <w:tcW w:w="4992" w:type="dxa"/>
          </w:tcPr>
          <w:p w14:paraId="3E082148" w14:textId="1E338EED" w:rsidR="00F644D9" w:rsidRPr="00F0542E" w:rsidRDefault="005E54A1" w:rsidP="00392B89">
            <w:pPr>
              <w:jc w:val="both"/>
              <w:rPr>
                <w:rFonts w:ascii="Cambria" w:hAnsi="Cambria" w:cs="Times New Roman"/>
                <w:sz w:val="24"/>
                <w:szCs w:val="24"/>
              </w:rPr>
            </w:pPr>
            <w:r w:rsidRPr="00F0542E">
              <w:rPr>
                <w:rFonts w:ascii="Cambria" w:hAnsi="Cambria" w:cs="Times New Roman"/>
                <w:sz w:val="24"/>
                <w:szCs w:val="24"/>
              </w:rPr>
              <w:t>dziedzina nauk medycznych i nauk</w:t>
            </w:r>
            <w:r w:rsidR="00F644D9" w:rsidRPr="00F0542E">
              <w:rPr>
                <w:rFonts w:ascii="Cambria" w:hAnsi="Cambria" w:cs="Times New Roman"/>
                <w:sz w:val="24"/>
                <w:szCs w:val="24"/>
              </w:rPr>
              <w:t xml:space="preserve"> o zdrowiu</w:t>
            </w:r>
            <w:r w:rsidRPr="00F0542E">
              <w:rPr>
                <w:rFonts w:ascii="Cambria" w:hAnsi="Cambria" w:cs="Times New Roman"/>
                <w:sz w:val="24"/>
                <w:szCs w:val="24"/>
              </w:rPr>
              <w:t>;</w:t>
            </w:r>
            <w:r w:rsidR="00F644D9" w:rsidRPr="00F0542E">
              <w:rPr>
                <w:rFonts w:ascii="Cambria" w:hAnsi="Cambria" w:cs="Times New Roman"/>
                <w:sz w:val="24"/>
                <w:szCs w:val="24"/>
              </w:rPr>
              <w:t xml:space="preserve">    </w:t>
            </w:r>
            <w:r w:rsidRPr="00F0542E">
              <w:rPr>
                <w:rFonts w:ascii="Cambria" w:hAnsi="Cambria" w:cs="Times New Roman"/>
                <w:sz w:val="24"/>
                <w:szCs w:val="24"/>
              </w:rPr>
              <w:t>dyscyplina n</w:t>
            </w:r>
            <w:r w:rsidR="00F644D9" w:rsidRPr="00F0542E">
              <w:rPr>
                <w:rFonts w:ascii="Cambria" w:hAnsi="Cambria" w:cs="Times New Roman"/>
                <w:sz w:val="24"/>
                <w:szCs w:val="24"/>
              </w:rPr>
              <w:t>auki o zdrowiu</w:t>
            </w:r>
          </w:p>
        </w:tc>
        <w:tc>
          <w:tcPr>
            <w:tcW w:w="1323" w:type="dxa"/>
          </w:tcPr>
          <w:p w14:paraId="58F1A471" w14:textId="7C75819D" w:rsidR="00F644D9" w:rsidRPr="00F0542E" w:rsidRDefault="0042050A" w:rsidP="006E5F89">
            <w:pPr>
              <w:jc w:val="center"/>
              <w:rPr>
                <w:rFonts w:ascii="Cambria" w:hAnsi="Cambria" w:cstheme="minorHAnsi"/>
                <w:sz w:val="24"/>
                <w:szCs w:val="24"/>
              </w:rPr>
            </w:pPr>
            <w:r w:rsidRPr="00F0542E">
              <w:rPr>
                <w:rFonts w:ascii="Cambria" w:hAnsi="Cambria" w:cstheme="minorHAnsi"/>
                <w:sz w:val="24"/>
                <w:szCs w:val="24"/>
              </w:rPr>
              <w:t>7</w:t>
            </w:r>
            <w:r w:rsidR="00883EDF" w:rsidRPr="00F0542E">
              <w:rPr>
                <w:rFonts w:ascii="Cambria" w:hAnsi="Cambria" w:cstheme="minorHAnsi"/>
                <w:sz w:val="24"/>
                <w:szCs w:val="24"/>
              </w:rPr>
              <w:t>3</w:t>
            </w:r>
            <w:r w:rsidR="00F644D9" w:rsidRPr="00F0542E">
              <w:rPr>
                <w:rFonts w:ascii="Cambria" w:hAnsi="Cambria" w:cstheme="minorHAnsi"/>
                <w:sz w:val="24"/>
                <w:szCs w:val="24"/>
              </w:rPr>
              <w:t>%</w:t>
            </w:r>
          </w:p>
          <w:p w14:paraId="493E625C" w14:textId="77777777" w:rsidR="00F644D9" w:rsidRPr="00F0542E" w:rsidRDefault="00F644D9" w:rsidP="006E5F89">
            <w:pPr>
              <w:jc w:val="both"/>
              <w:rPr>
                <w:rFonts w:ascii="Cambria" w:hAnsi="Cambria" w:cs="Times New Roman"/>
                <w:sz w:val="24"/>
                <w:szCs w:val="24"/>
              </w:rPr>
            </w:pPr>
          </w:p>
        </w:tc>
      </w:tr>
      <w:tr w:rsidR="00F644D9" w:rsidRPr="00F0542E" w14:paraId="105AC632" w14:textId="77777777" w:rsidTr="00964590">
        <w:tc>
          <w:tcPr>
            <w:tcW w:w="2894" w:type="dxa"/>
          </w:tcPr>
          <w:p w14:paraId="169001E9" w14:textId="77777777" w:rsidR="00F644D9" w:rsidRPr="00F0542E" w:rsidRDefault="00F644D9" w:rsidP="00392B89">
            <w:pPr>
              <w:jc w:val="both"/>
              <w:rPr>
                <w:rFonts w:ascii="Cambria" w:hAnsi="Cambria" w:cs="Times New Roman"/>
                <w:sz w:val="24"/>
                <w:szCs w:val="24"/>
              </w:rPr>
            </w:pPr>
            <w:r w:rsidRPr="00F0542E">
              <w:rPr>
                <w:rFonts w:ascii="Cambria" w:hAnsi="Cambria" w:cs="Times New Roman"/>
                <w:sz w:val="24"/>
                <w:szCs w:val="24"/>
              </w:rPr>
              <w:t>Dodatkowa dyscyplina</w:t>
            </w:r>
          </w:p>
        </w:tc>
        <w:tc>
          <w:tcPr>
            <w:tcW w:w="4992" w:type="dxa"/>
          </w:tcPr>
          <w:p w14:paraId="2DA60B02" w14:textId="77777777" w:rsidR="00F644D9" w:rsidRPr="00F0542E" w:rsidRDefault="00F644D9" w:rsidP="00392B89">
            <w:pPr>
              <w:jc w:val="both"/>
              <w:rPr>
                <w:rFonts w:ascii="Cambria" w:hAnsi="Cambria" w:cs="Times New Roman"/>
                <w:sz w:val="24"/>
                <w:szCs w:val="24"/>
              </w:rPr>
            </w:pPr>
            <w:r w:rsidRPr="00F0542E">
              <w:rPr>
                <w:rFonts w:ascii="Cambria" w:hAnsi="Cambria" w:cs="Times New Roman"/>
                <w:sz w:val="24"/>
                <w:szCs w:val="24"/>
              </w:rPr>
              <w:t>nauki medyczne</w:t>
            </w:r>
          </w:p>
        </w:tc>
        <w:tc>
          <w:tcPr>
            <w:tcW w:w="1323" w:type="dxa"/>
          </w:tcPr>
          <w:p w14:paraId="56010A84" w14:textId="1C097CB8" w:rsidR="00F644D9" w:rsidRPr="00F0542E" w:rsidRDefault="00F644D9" w:rsidP="006E5F89">
            <w:pPr>
              <w:jc w:val="center"/>
              <w:rPr>
                <w:rFonts w:ascii="Cambria" w:hAnsi="Cambria" w:cstheme="minorHAnsi"/>
                <w:sz w:val="24"/>
                <w:szCs w:val="24"/>
              </w:rPr>
            </w:pPr>
            <w:r w:rsidRPr="00F0542E">
              <w:rPr>
                <w:rFonts w:ascii="Cambria" w:hAnsi="Cambria" w:cstheme="minorHAnsi"/>
                <w:sz w:val="24"/>
                <w:szCs w:val="24"/>
              </w:rPr>
              <w:t>16%</w:t>
            </w:r>
          </w:p>
          <w:p w14:paraId="00FD4C0A" w14:textId="77777777" w:rsidR="00F644D9" w:rsidRPr="00F0542E" w:rsidRDefault="00F644D9" w:rsidP="006E5F89">
            <w:pPr>
              <w:jc w:val="both"/>
              <w:rPr>
                <w:rFonts w:ascii="Cambria" w:hAnsi="Cambria" w:cs="Times New Roman"/>
                <w:sz w:val="24"/>
                <w:szCs w:val="24"/>
              </w:rPr>
            </w:pPr>
          </w:p>
        </w:tc>
      </w:tr>
      <w:tr w:rsidR="00F644D9" w:rsidRPr="00F0542E" w14:paraId="394FD2BE" w14:textId="77777777" w:rsidTr="00964590">
        <w:tc>
          <w:tcPr>
            <w:tcW w:w="2894" w:type="dxa"/>
          </w:tcPr>
          <w:p w14:paraId="0572263D" w14:textId="77777777" w:rsidR="00F644D9" w:rsidRPr="00F0542E" w:rsidRDefault="00F644D9" w:rsidP="00392B89">
            <w:pPr>
              <w:jc w:val="both"/>
              <w:rPr>
                <w:rFonts w:ascii="Cambria" w:hAnsi="Cambria" w:cs="Times New Roman"/>
                <w:sz w:val="24"/>
                <w:szCs w:val="24"/>
              </w:rPr>
            </w:pPr>
            <w:r w:rsidRPr="00F0542E">
              <w:rPr>
                <w:rFonts w:ascii="Cambria" w:hAnsi="Cambria" w:cs="Times New Roman"/>
                <w:sz w:val="24"/>
                <w:szCs w:val="24"/>
              </w:rPr>
              <w:t>Dodatkowa dyscyplina</w:t>
            </w:r>
          </w:p>
        </w:tc>
        <w:tc>
          <w:tcPr>
            <w:tcW w:w="4992" w:type="dxa"/>
          </w:tcPr>
          <w:p w14:paraId="0731A860" w14:textId="5E0CDBF5" w:rsidR="00F644D9" w:rsidRPr="00F0542E" w:rsidRDefault="005E54A1" w:rsidP="00F644D9">
            <w:pPr>
              <w:rPr>
                <w:rFonts w:ascii="Cambria" w:hAnsi="Cambria" w:cstheme="minorHAnsi"/>
                <w:sz w:val="24"/>
                <w:szCs w:val="24"/>
              </w:rPr>
            </w:pPr>
            <w:r w:rsidRPr="00F0542E">
              <w:rPr>
                <w:rFonts w:ascii="Cambria" w:hAnsi="Cambria" w:cstheme="minorHAnsi"/>
                <w:sz w:val="24"/>
                <w:szCs w:val="24"/>
              </w:rPr>
              <w:t>n</w:t>
            </w:r>
            <w:r w:rsidR="00F644D9" w:rsidRPr="00F0542E">
              <w:rPr>
                <w:rFonts w:ascii="Cambria" w:hAnsi="Cambria" w:cstheme="minorHAnsi"/>
                <w:sz w:val="24"/>
                <w:szCs w:val="24"/>
              </w:rPr>
              <w:t xml:space="preserve">auki </w:t>
            </w:r>
            <w:r w:rsidR="0042050A" w:rsidRPr="00F0542E">
              <w:rPr>
                <w:rFonts w:ascii="Cambria" w:hAnsi="Cambria" w:cstheme="minorHAnsi"/>
                <w:sz w:val="24"/>
                <w:szCs w:val="24"/>
              </w:rPr>
              <w:t>farmaceutyczne</w:t>
            </w:r>
          </w:p>
          <w:p w14:paraId="17151B2B" w14:textId="77777777" w:rsidR="00F644D9" w:rsidRPr="00F0542E" w:rsidRDefault="00F644D9" w:rsidP="00F644D9">
            <w:pPr>
              <w:tabs>
                <w:tab w:val="left" w:pos="781"/>
              </w:tabs>
              <w:jc w:val="both"/>
              <w:rPr>
                <w:rFonts w:ascii="Cambria" w:hAnsi="Cambria" w:cs="Times New Roman"/>
                <w:sz w:val="24"/>
                <w:szCs w:val="24"/>
              </w:rPr>
            </w:pPr>
          </w:p>
        </w:tc>
        <w:tc>
          <w:tcPr>
            <w:tcW w:w="1323" w:type="dxa"/>
          </w:tcPr>
          <w:p w14:paraId="1FC009DE" w14:textId="7C56375C" w:rsidR="00F644D9" w:rsidRPr="00F0542E" w:rsidRDefault="0042050A" w:rsidP="006E5F89">
            <w:pPr>
              <w:jc w:val="center"/>
              <w:rPr>
                <w:rFonts w:ascii="Cambria" w:hAnsi="Cambria" w:cstheme="minorHAnsi"/>
                <w:sz w:val="24"/>
                <w:szCs w:val="24"/>
              </w:rPr>
            </w:pPr>
            <w:r w:rsidRPr="00F0542E">
              <w:rPr>
                <w:rFonts w:ascii="Cambria" w:hAnsi="Cambria" w:cstheme="minorHAnsi"/>
                <w:sz w:val="24"/>
                <w:szCs w:val="24"/>
              </w:rPr>
              <w:t>11</w:t>
            </w:r>
            <w:r w:rsidR="00F644D9" w:rsidRPr="00F0542E">
              <w:rPr>
                <w:rFonts w:ascii="Cambria" w:hAnsi="Cambria" w:cstheme="minorHAnsi"/>
                <w:sz w:val="24"/>
                <w:szCs w:val="24"/>
              </w:rPr>
              <w:t>%</w:t>
            </w:r>
          </w:p>
          <w:p w14:paraId="25473F30" w14:textId="77777777" w:rsidR="00F644D9" w:rsidRPr="00F0542E" w:rsidRDefault="00F644D9" w:rsidP="006E5F89">
            <w:pPr>
              <w:jc w:val="both"/>
              <w:rPr>
                <w:rFonts w:ascii="Cambria" w:hAnsi="Cambria" w:cs="Times New Roman"/>
                <w:sz w:val="24"/>
                <w:szCs w:val="24"/>
              </w:rPr>
            </w:pPr>
          </w:p>
        </w:tc>
      </w:tr>
      <w:tr w:rsidR="00F644D9" w:rsidRPr="00F0542E" w14:paraId="5C182475" w14:textId="77777777" w:rsidTr="0001747F">
        <w:tc>
          <w:tcPr>
            <w:tcW w:w="7886" w:type="dxa"/>
            <w:gridSpan w:val="2"/>
          </w:tcPr>
          <w:p w14:paraId="4AD08FE4" w14:textId="77777777" w:rsidR="00F644D9" w:rsidRPr="00F0542E" w:rsidRDefault="00F644D9" w:rsidP="00F644D9">
            <w:pPr>
              <w:jc w:val="both"/>
              <w:rPr>
                <w:rFonts w:ascii="Cambria" w:hAnsi="Cambria" w:cs="Times New Roman"/>
                <w:sz w:val="24"/>
                <w:szCs w:val="24"/>
              </w:rPr>
            </w:pPr>
            <w:r w:rsidRPr="00F0542E">
              <w:rPr>
                <w:rFonts w:ascii="Cambria" w:hAnsi="Cambria" w:cs="Times New Roman"/>
                <w:sz w:val="24"/>
                <w:szCs w:val="24"/>
              </w:rPr>
              <w:t>Suma %</w:t>
            </w:r>
          </w:p>
        </w:tc>
        <w:tc>
          <w:tcPr>
            <w:tcW w:w="1323" w:type="dxa"/>
          </w:tcPr>
          <w:p w14:paraId="3E2CE9F5" w14:textId="77777777" w:rsidR="00F644D9" w:rsidRPr="00F0542E" w:rsidRDefault="00F644D9" w:rsidP="00392B89">
            <w:pPr>
              <w:jc w:val="both"/>
              <w:rPr>
                <w:rFonts w:ascii="Cambria" w:hAnsi="Cambria" w:cs="Times New Roman"/>
                <w:sz w:val="24"/>
                <w:szCs w:val="24"/>
              </w:rPr>
            </w:pPr>
            <w:r w:rsidRPr="00F0542E">
              <w:rPr>
                <w:rFonts w:ascii="Cambria" w:hAnsi="Cambria" w:cs="Times New Roman"/>
                <w:sz w:val="24"/>
                <w:szCs w:val="24"/>
              </w:rPr>
              <w:t xml:space="preserve">    100%                                         </w:t>
            </w:r>
          </w:p>
        </w:tc>
      </w:tr>
    </w:tbl>
    <w:p w14:paraId="253B8F25" w14:textId="1BA5B75F" w:rsidR="00F642EE" w:rsidRPr="00F0542E" w:rsidRDefault="00F642EE" w:rsidP="00392B89">
      <w:pPr>
        <w:jc w:val="both"/>
        <w:rPr>
          <w:rFonts w:ascii="Cambria" w:hAnsi="Cambria" w:cs="Times New Roman"/>
          <w:sz w:val="24"/>
          <w:szCs w:val="24"/>
        </w:rPr>
      </w:pPr>
    </w:p>
    <w:tbl>
      <w:tblPr>
        <w:tblStyle w:val="Tabela-Siatka"/>
        <w:tblW w:w="9351" w:type="dxa"/>
        <w:tblLook w:val="04A0" w:firstRow="1" w:lastRow="0" w:firstColumn="1" w:lastColumn="0" w:noHBand="0" w:noVBand="1"/>
      </w:tblPr>
      <w:tblGrid>
        <w:gridCol w:w="7508"/>
        <w:gridCol w:w="1843"/>
      </w:tblGrid>
      <w:tr w:rsidR="00011BB3" w:rsidRPr="00F0542E" w14:paraId="4AFBF56D" w14:textId="77777777" w:rsidTr="00AB052D">
        <w:tc>
          <w:tcPr>
            <w:tcW w:w="9351" w:type="dxa"/>
            <w:gridSpan w:val="2"/>
            <w:shd w:val="clear" w:color="auto" w:fill="E7E6E6" w:themeFill="background2"/>
          </w:tcPr>
          <w:p w14:paraId="03B4D27F" w14:textId="77777777" w:rsidR="00011BB3" w:rsidRPr="00F0542E" w:rsidRDefault="00011BB3" w:rsidP="00011BB3">
            <w:pPr>
              <w:spacing w:after="160" w:line="259" w:lineRule="auto"/>
              <w:jc w:val="both"/>
              <w:rPr>
                <w:rFonts w:ascii="Cambria" w:hAnsi="Cambria" w:cs="Times New Roman"/>
                <w:b/>
                <w:sz w:val="24"/>
                <w:szCs w:val="24"/>
              </w:rPr>
            </w:pPr>
            <w:r w:rsidRPr="00F0542E">
              <w:rPr>
                <w:rFonts w:ascii="Cambria" w:hAnsi="Cambria" w:cs="Times New Roman"/>
                <w:b/>
                <w:sz w:val="24"/>
                <w:szCs w:val="24"/>
              </w:rPr>
              <w:t xml:space="preserve">Liczba punktów ECTS </w:t>
            </w:r>
          </w:p>
        </w:tc>
      </w:tr>
      <w:tr w:rsidR="00011BB3" w:rsidRPr="00F0542E" w14:paraId="657F53DE" w14:textId="77777777" w:rsidTr="00AB052D">
        <w:tc>
          <w:tcPr>
            <w:tcW w:w="7508" w:type="dxa"/>
          </w:tcPr>
          <w:p w14:paraId="3F0345A4" w14:textId="77777777" w:rsidR="00011BB3" w:rsidRPr="00F0542E" w:rsidRDefault="00011BB3" w:rsidP="00011BB3">
            <w:pPr>
              <w:spacing w:after="160" w:line="259" w:lineRule="auto"/>
              <w:jc w:val="both"/>
              <w:rPr>
                <w:rFonts w:ascii="Cambria" w:hAnsi="Cambria" w:cs="Times New Roman"/>
                <w:sz w:val="24"/>
                <w:szCs w:val="24"/>
              </w:rPr>
            </w:pPr>
            <w:r w:rsidRPr="00F0542E">
              <w:rPr>
                <w:rFonts w:ascii="Cambria" w:hAnsi="Cambria" w:cs="Times New Roman"/>
                <w:sz w:val="24"/>
                <w:szCs w:val="24"/>
              </w:rPr>
              <w:t xml:space="preserve">Konieczna do ukończenia studiów </w:t>
            </w:r>
          </w:p>
        </w:tc>
        <w:tc>
          <w:tcPr>
            <w:tcW w:w="1843" w:type="dxa"/>
          </w:tcPr>
          <w:p w14:paraId="7B9385C2" w14:textId="77777777" w:rsidR="00011BB3" w:rsidRPr="00F0542E" w:rsidRDefault="00011BB3" w:rsidP="00011BB3">
            <w:pPr>
              <w:spacing w:after="160" w:line="259" w:lineRule="auto"/>
              <w:jc w:val="both"/>
              <w:rPr>
                <w:rFonts w:ascii="Cambria" w:hAnsi="Cambria" w:cs="Times New Roman"/>
                <w:sz w:val="24"/>
                <w:szCs w:val="24"/>
              </w:rPr>
            </w:pPr>
            <w:r w:rsidRPr="00F0542E">
              <w:rPr>
                <w:rFonts w:ascii="Cambria" w:hAnsi="Cambria" w:cs="Times New Roman"/>
                <w:sz w:val="24"/>
                <w:szCs w:val="24"/>
              </w:rPr>
              <w:t>180</w:t>
            </w:r>
          </w:p>
        </w:tc>
      </w:tr>
      <w:tr w:rsidR="00011BB3" w:rsidRPr="00F0542E" w14:paraId="700E0336" w14:textId="77777777" w:rsidTr="00AB052D">
        <w:tc>
          <w:tcPr>
            <w:tcW w:w="7508" w:type="dxa"/>
          </w:tcPr>
          <w:p w14:paraId="60C1572B" w14:textId="77777777" w:rsidR="00011BB3" w:rsidRPr="00F0542E" w:rsidRDefault="00011BB3" w:rsidP="00011BB3">
            <w:pPr>
              <w:spacing w:after="160" w:line="259" w:lineRule="auto"/>
              <w:jc w:val="both"/>
              <w:rPr>
                <w:rFonts w:ascii="Cambria" w:hAnsi="Cambria" w:cs="Times New Roman"/>
                <w:sz w:val="24"/>
                <w:szCs w:val="24"/>
              </w:rPr>
            </w:pPr>
            <w:r w:rsidRPr="00F0542E">
              <w:rPr>
                <w:rFonts w:ascii="Cambria" w:hAnsi="Cambria" w:cs="Times New Roman"/>
                <w:sz w:val="24"/>
                <w:szCs w:val="24"/>
              </w:rPr>
              <w:t xml:space="preserve">W ramach zajęć prowadzonych z bezpośrednim udziałem nauczycieli akademickich </w:t>
            </w:r>
          </w:p>
        </w:tc>
        <w:tc>
          <w:tcPr>
            <w:tcW w:w="1843" w:type="dxa"/>
          </w:tcPr>
          <w:p w14:paraId="7439FF8F" w14:textId="77777777" w:rsidR="00011BB3" w:rsidRPr="00F0542E" w:rsidRDefault="00011BB3" w:rsidP="00011BB3">
            <w:pPr>
              <w:spacing w:after="160" w:line="259" w:lineRule="auto"/>
              <w:jc w:val="both"/>
              <w:rPr>
                <w:rFonts w:ascii="Cambria" w:hAnsi="Cambria" w:cs="Times New Roman"/>
                <w:sz w:val="24"/>
                <w:szCs w:val="24"/>
              </w:rPr>
            </w:pPr>
            <w:r w:rsidRPr="00F0542E">
              <w:rPr>
                <w:rFonts w:ascii="Cambria" w:hAnsi="Cambria" w:cs="Times New Roman"/>
                <w:sz w:val="24"/>
                <w:szCs w:val="24"/>
              </w:rPr>
              <w:t>156</w:t>
            </w:r>
          </w:p>
        </w:tc>
      </w:tr>
      <w:tr w:rsidR="00011BB3" w:rsidRPr="00F0542E" w14:paraId="03D60D6A" w14:textId="77777777" w:rsidTr="00AB052D">
        <w:tc>
          <w:tcPr>
            <w:tcW w:w="7508" w:type="dxa"/>
          </w:tcPr>
          <w:p w14:paraId="649E2EF8" w14:textId="2BB760E9" w:rsidR="00011BB3" w:rsidRPr="00F0542E" w:rsidRDefault="00011BB3" w:rsidP="00011BB3">
            <w:pPr>
              <w:spacing w:after="160" w:line="259" w:lineRule="auto"/>
              <w:jc w:val="both"/>
              <w:rPr>
                <w:rFonts w:ascii="Cambria" w:hAnsi="Cambria" w:cs="Times New Roman"/>
                <w:sz w:val="24"/>
                <w:szCs w:val="24"/>
              </w:rPr>
            </w:pPr>
            <w:r w:rsidRPr="00F0542E">
              <w:rPr>
                <w:rFonts w:ascii="Cambria" w:hAnsi="Cambria" w:cs="Times New Roman"/>
                <w:sz w:val="24"/>
                <w:szCs w:val="24"/>
              </w:rPr>
              <w:t>Którą student uzyskuje w ramach zajęć do wyboru</w:t>
            </w:r>
          </w:p>
        </w:tc>
        <w:tc>
          <w:tcPr>
            <w:tcW w:w="1843" w:type="dxa"/>
          </w:tcPr>
          <w:p w14:paraId="237CBFC7" w14:textId="77777777" w:rsidR="00011BB3" w:rsidRPr="00F0542E" w:rsidRDefault="00011BB3" w:rsidP="00011BB3">
            <w:pPr>
              <w:spacing w:after="160" w:line="259" w:lineRule="auto"/>
              <w:jc w:val="both"/>
              <w:rPr>
                <w:rFonts w:ascii="Cambria" w:hAnsi="Cambria" w:cs="Times New Roman"/>
                <w:sz w:val="24"/>
                <w:szCs w:val="24"/>
              </w:rPr>
            </w:pPr>
            <w:r w:rsidRPr="00F0542E">
              <w:rPr>
                <w:rFonts w:ascii="Cambria" w:hAnsi="Cambria" w:cs="Times New Roman"/>
                <w:sz w:val="24"/>
                <w:szCs w:val="24"/>
              </w:rPr>
              <w:t>61</w:t>
            </w:r>
          </w:p>
        </w:tc>
      </w:tr>
      <w:tr w:rsidR="00011BB3" w:rsidRPr="00F0542E" w14:paraId="6A58E299" w14:textId="77777777" w:rsidTr="00AB052D">
        <w:tc>
          <w:tcPr>
            <w:tcW w:w="7508" w:type="dxa"/>
          </w:tcPr>
          <w:p w14:paraId="45CD3FFF" w14:textId="77777777" w:rsidR="00011BB3" w:rsidRPr="00F0542E" w:rsidRDefault="00011BB3" w:rsidP="00011BB3">
            <w:pPr>
              <w:spacing w:after="160" w:line="259" w:lineRule="auto"/>
              <w:jc w:val="both"/>
              <w:rPr>
                <w:rFonts w:ascii="Cambria" w:hAnsi="Cambria" w:cs="Times New Roman"/>
                <w:sz w:val="24"/>
                <w:szCs w:val="24"/>
              </w:rPr>
            </w:pPr>
            <w:r w:rsidRPr="00F0542E">
              <w:rPr>
                <w:rFonts w:ascii="Cambria" w:hAnsi="Cambria" w:cs="Times New Roman"/>
                <w:sz w:val="24"/>
                <w:szCs w:val="24"/>
              </w:rPr>
              <w:t xml:space="preserve">Którą student musi uzyskać w ramach praktyk zawodowych </w:t>
            </w:r>
          </w:p>
        </w:tc>
        <w:tc>
          <w:tcPr>
            <w:tcW w:w="1843" w:type="dxa"/>
          </w:tcPr>
          <w:p w14:paraId="6E1D0515" w14:textId="77777777" w:rsidR="00011BB3" w:rsidRPr="00F0542E" w:rsidRDefault="00011BB3" w:rsidP="00011BB3">
            <w:pPr>
              <w:spacing w:after="160" w:line="259" w:lineRule="auto"/>
              <w:jc w:val="both"/>
              <w:rPr>
                <w:rFonts w:ascii="Cambria" w:hAnsi="Cambria" w:cs="Times New Roman"/>
                <w:sz w:val="24"/>
                <w:szCs w:val="24"/>
              </w:rPr>
            </w:pPr>
            <w:r w:rsidRPr="00F0542E">
              <w:rPr>
                <w:rFonts w:ascii="Cambria" w:hAnsi="Cambria" w:cs="Times New Roman"/>
                <w:sz w:val="24"/>
                <w:szCs w:val="24"/>
              </w:rPr>
              <w:t>24</w:t>
            </w:r>
          </w:p>
        </w:tc>
      </w:tr>
      <w:tr w:rsidR="00011BB3" w:rsidRPr="00F0542E" w14:paraId="4C1948E7" w14:textId="77777777" w:rsidTr="00AB052D">
        <w:tc>
          <w:tcPr>
            <w:tcW w:w="7508" w:type="dxa"/>
          </w:tcPr>
          <w:p w14:paraId="6EF9FE0B" w14:textId="77777777" w:rsidR="00011BB3" w:rsidRPr="00F0542E" w:rsidRDefault="00011BB3" w:rsidP="00011BB3">
            <w:pPr>
              <w:spacing w:after="160" w:line="259" w:lineRule="auto"/>
              <w:jc w:val="both"/>
              <w:rPr>
                <w:rFonts w:ascii="Cambria" w:hAnsi="Cambria" w:cs="Times New Roman"/>
                <w:sz w:val="24"/>
                <w:szCs w:val="24"/>
              </w:rPr>
            </w:pPr>
            <w:r w:rsidRPr="00F0542E">
              <w:rPr>
                <w:rFonts w:ascii="Cambria" w:hAnsi="Cambria" w:cs="Times New Roman"/>
                <w:sz w:val="24"/>
                <w:szCs w:val="24"/>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14:paraId="0793CC82" w14:textId="77777777" w:rsidR="00011BB3" w:rsidRPr="00F0542E" w:rsidRDefault="00011BB3" w:rsidP="00011BB3">
            <w:pPr>
              <w:spacing w:after="160" w:line="259" w:lineRule="auto"/>
              <w:jc w:val="both"/>
              <w:rPr>
                <w:rFonts w:ascii="Cambria" w:hAnsi="Cambria" w:cs="Times New Roman"/>
                <w:sz w:val="24"/>
                <w:szCs w:val="24"/>
              </w:rPr>
            </w:pPr>
            <w:r w:rsidRPr="00F0542E">
              <w:rPr>
                <w:rFonts w:ascii="Cambria" w:hAnsi="Cambria" w:cs="Times New Roman"/>
                <w:sz w:val="24"/>
                <w:szCs w:val="24"/>
              </w:rPr>
              <w:t>13</w:t>
            </w:r>
          </w:p>
        </w:tc>
      </w:tr>
      <w:tr w:rsidR="0067757B" w:rsidRPr="00F0542E" w14:paraId="6D0BB854" w14:textId="77777777" w:rsidTr="00AB052D">
        <w:tc>
          <w:tcPr>
            <w:tcW w:w="7508" w:type="dxa"/>
          </w:tcPr>
          <w:p w14:paraId="332FA132" w14:textId="0B8836DE" w:rsidR="0067757B" w:rsidRPr="00F0542E" w:rsidRDefault="0067757B" w:rsidP="0067757B">
            <w:pPr>
              <w:jc w:val="both"/>
              <w:rPr>
                <w:rFonts w:ascii="Cambria" w:hAnsi="Cambria" w:cs="Times New Roman"/>
                <w:sz w:val="24"/>
                <w:szCs w:val="24"/>
              </w:rPr>
            </w:pPr>
            <w:r w:rsidRPr="00F0542E">
              <w:rPr>
                <w:rFonts w:ascii="Cambria" w:hAnsi="Cambria" w:cs="Times New Roman"/>
                <w:sz w:val="24"/>
                <w:szCs w:val="24"/>
              </w:rPr>
              <w:t>Którą student uzyskuje w ramach zajęć kształtujących umiejętności praktyczne (dotyczy profilu praktycznego)</w:t>
            </w:r>
          </w:p>
        </w:tc>
        <w:tc>
          <w:tcPr>
            <w:tcW w:w="1843" w:type="dxa"/>
          </w:tcPr>
          <w:p w14:paraId="4547C2DF" w14:textId="76ACA32E" w:rsidR="0067757B" w:rsidRPr="00F0542E" w:rsidRDefault="007D41D8" w:rsidP="0067757B">
            <w:pPr>
              <w:jc w:val="both"/>
              <w:rPr>
                <w:rFonts w:ascii="Cambria" w:hAnsi="Cambria" w:cs="Times New Roman"/>
                <w:sz w:val="24"/>
                <w:szCs w:val="24"/>
              </w:rPr>
            </w:pPr>
            <w:r w:rsidRPr="00F0542E">
              <w:rPr>
                <w:rFonts w:ascii="Cambria" w:hAnsi="Cambria" w:cs="Times New Roman"/>
                <w:sz w:val="24"/>
                <w:szCs w:val="24"/>
              </w:rPr>
              <w:t>113</w:t>
            </w:r>
          </w:p>
        </w:tc>
      </w:tr>
    </w:tbl>
    <w:p w14:paraId="3F786F42" w14:textId="5A29CD75" w:rsidR="00011BB3" w:rsidRPr="00F0542E" w:rsidRDefault="00011BB3" w:rsidP="00392B89">
      <w:pPr>
        <w:jc w:val="both"/>
        <w:rPr>
          <w:rFonts w:ascii="Cambria" w:hAnsi="Cambria" w:cs="Times New Roman"/>
          <w:sz w:val="24"/>
          <w:szCs w:val="24"/>
        </w:rPr>
      </w:pPr>
    </w:p>
    <w:p w14:paraId="10BBF160" w14:textId="1527AA9F" w:rsidR="00011BB3" w:rsidRPr="00F0542E" w:rsidRDefault="00011BB3" w:rsidP="00392B89">
      <w:pPr>
        <w:jc w:val="both"/>
        <w:rPr>
          <w:rFonts w:ascii="Cambria" w:hAnsi="Cambria" w:cs="Times New Roman"/>
          <w:sz w:val="24"/>
          <w:szCs w:val="24"/>
        </w:rPr>
      </w:pPr>
    </w:p>
    <w:p w14:paraId="2DC958D3" w14:textId="77777777" w:rsidR="00011BB3" w:rsidRPr="00F0542E" w:rsidRDefault="00011BB3" w:rsidP="00392B89">
      <w:pPr>
        <w:jc w:val="both"/>
        <w:rPr>
          <w:rFonts w:ascii="Cambria" w:hAnsi="Cambria" w:cs="Times New Roman"/>
          <w:sz w:val="24"/>
          <w:szCs w:val="24"/>
        </w:rPr>
      </w:pPr>
    </w:p>
    <w:p w14:paraId="03E3087F" w14:textId="5FC9F16F" w:rsidR="003612DD" w:rsidRPr="00F0542E" w:rsidRDefault="003612DD" w:rsidP="003612DD">
      <w:pPr>
        <w:pStyle w:val="Akapitzlist"/>
        <w:numPr>
          <w:ilvl w:val="0"/>
          <w:numId w:val="2"/>
        </w:numPr>
        <w:spacing w:before="240" w:line="360" w:lineRule="auto"/>
        <w:jc w:val="both"/>
        <w:rPr>
          <w:rFonts w:ascii="Cambria" w:hAnsi="Cambria" w:cs="Times New Roman"/>
          <w:b/>
          <w:bCs/>
          <w:sz w:val="24"/>
          <w:szCs w:val="24"/>
        </w:rPr>
      </w:pPr>
      <w:r w:rsidRPr="00F0542E">
        <w:rPr>
          <w:rFonts w:ascii="Cambria" w:hAnsi="Cambria" w:cs="Times New Roman"/>
          <w:b/>
          <w:bCs/>
          <w:sz w:val="24"/>
          <w:szCs w:val="24"/>
        </w:rPr>
        <w:t xml:space="preserve">Koncepcja kształcenia - zgodność z misją i strategią uczelni </w:t>
      </w:r>
    </w:p>
    <w:p w14:paraId="37C99A2C" w14:textId="78493A88"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Krakowska Akademia im. Andrzeja Frycza Modrzewskiego jest uczelnią akademicką prowadzącą działania edukacyjne i naukowo-badawcze dostosowane do współczesnych wyzwań i uwarunkowań. Krakowska Akademia wpisuje w swoje credo społeczną odpowiedzialność za losy studentów oferując także kształcenie w profilach praktycznych. Swoją działalność traktuje jako służbę otoczeniu w którym prowadzi kształcenie, uwzględniając też przemiany demograficzne starzejącego się społeczeństwa i chęć ludzi do zachowania dobrej formy przez lata oraz atrakcyjnego wyglądu. Misją uczelni jest formowanie osobowości jednostki, relacji międzygrupowych i integracji społecznej, a</w:t>
      </w:r>
      <w:r w:rsidR="005B5404">
        <w:rPr>
          <w:rFonts w:ascii="Cambria" w:hAnsi="Cambria" w:cs="Times New Roman"/>
          <w:sz w:val="24"/>
          <w:szCs w:val="24"/>
        </w:rPr>
        <w:t> </w:t>
      </w:r>
      <w:r w:rsidRPr="00F0542E">
        <w:rPr>
          <w:rFonts w:ascii="Cambria" w:hAnsi="Cambria" w:cs="Times New Roman"/>
          <w:sz w:val="24"/>
          <w:szCs w:val="24"/>
        </w:rPr>
        <w:t>także budowanie społeczeństwa opartego na wiedzy. Uczelnia dba aby proces kształcenia w każdym prowadzonym wymiarze zwracał uwagę na właściwą postawę studenta wobec przyszłych klientów tym samym kształtując sylwetkę zawodową przyszłych absolwentów. Program kształcenia na kierunku Kosmetologia jest w pełni zgodny z misją uczelni, poprzez wysoki poziom nauczania, jak również aktywność naukową pracowników zatrudnionych na kierunku.</w:t>
      </w:r>
    </w:p>
    <w:p w14:paraId="4C2C6000"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 xml:space="preserve">Realizacja tego programu jest możliwa dzięki zatrudnionej wysoko wykwalifikowanej kadrze nauczycieli akademickich, a także pozyskania osób o dużym doświadczeniu zawodowym zdobytym poza uczelnią w ramach praktycznego wykonywania zawodu. Program studiów na kierunku Kosmetologia zorientowany jest na przygotowanie wysokiej klasy specjalistów kosmetologów, posiadających umiejętności z zakresu planowania i wykonywania zabiegów pielęgnacyjnych oraz regeneracyjnych skóry, potrafiących ściśle współpracować z lekarzem dermatologiem w zakresie skóry zmienionej chorobowo. </w:t>
      </w:r>
    </w:p>
    <w:p w14:paraId="694B2BDE" w14:textId="2E68E28C"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Ukończenie studiów I stopnia umożliwia podjęcie pracy w gabinetach kosmetycznych o</w:t>
      </w:r>
      <w:r w:rsidR="005B5404">
        <w:rPr>
          <w:rFonts w:ascii="Cambria" w:hAnsi="Cambria" w:cs="Times New Roman"/>
          <w:sz w:val="24"/>
          <w:szCs w:val="24"/>
        </w:rPr>
        <w:t> </w:t>
      </w:r>
      <w:r w:rsidRPr="00F0542E">
        <w:rPr>
          <w:rFonts w:ascii="Cambria" w:hAnsi="Cambria" w:cs="Times New Roman"/>
          <w:sz w:val="24"/>
          <w:szCs w:val="24"/>
        </w:rPr>
        <w:t>pełnym zakresie świadczonych usług, a także w zależności od wybranej specjalizacji współpracy z lekarzem w zakresie zleconych zabiegów estetycznych bądź dermatologiem w zakresie pielęgnacji skóry zmienionej chorobowo. Ukończenie studiów I stopnia stanowi podstawę do dalszego kształcenia na poziomie studiów magisterskich II stopnia oraz studiów podyplomowych.</w:t>
      </w:r>
    </w:p>
    <w:p w14:paraId="06CCAD59" w14:textId="1602218A" w:rsidR="003612DD" w:rsidRPr="00F0542E" w:rsidRDefault="003612DD" w:rsidP="003612DD">
      <w:pPr>
        <w:pStyle w:val="Akapitzlist"/>
        <w:numPr>
          <w:ilvl w:val="0"/>
          <w:numId w:val="2"/>
        </w:numPr>
        <w:jc w:val="both"/>
        <w:rPr>
          <w:rFonts w:ascii="Cambria" w:hAnsi="Cambria" w:cs="Times New Roman"/>
          <w:sz w:val="24"/>
          <w:szCs w:val="24"/>
        </w:rPr>
      </w:pPr>
      <w:r w:rsidRPr="00F0542E">
        <w:rPr>
          <w:rFonts w:ascii="Cambria" w:hAnsi="Cambria" w:cs="Times New Roman"/>
          <w:b/>
          <w:bCs/>
          <w:sz w:val="24"/>
          <w:szCs w:val="24"/>
        </w:rPr>
        <w:t xml:space="preserve">Cele kształcenia </w:t>
      </w:r>
    </w:p>
    <w:p w14:paraId="13B43814" w14:textId="3867F271"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1.</w:t>
      </w:r>
      <w:r w:rsidRPr="00F0542E">
        <w:rPr>
          <w:rFonts w:ascii="Cambria" w:hAnsi="Cambria" w:cs="Times New Roman"/>
          <w:sz w:val="24"/>
          <w:szCs w:val="24"/>
        </w:rPr>
        <w:tab/>
        <w:t>Absolwent zdobędzie umiejętności posługiwania się wiedzą ogólną z zakresu nauk o zdrowiu</w:t>
      </w:r>
    </w:p>
    <w:p w14:paraId="03D80A25"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2.</w:t>
      </w:r>
      <w:r w:rsidRPr="00F0542E">
        <w:rPr>
          <w:rFonts w:ascii="Cambria" w:hAnsi="Cambria" w:cs="Times New Roman"/>
          <w:sz w:val="24"/>
          <w:szCs w:val="24"/>
        </w:rPr>
        <w:tab/>
        <w:t>Zdobędzie wiedzę szczegółową z zakresu estetyki i makijażu, kosmetologii</w:t>
      </w:r>
    </w:p>
    <w:p w14:paraId="1209EDBC"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3.</w:t>
      </w:r>
      <w:r w:rsidRPr="00F0542E">
        <w:rPr>
          <w:rFonts w:ascii="Cambria" w:hAnsi="Cambria" w:cs="Times New Roman"/>
          <w:sz w:val="24"/>
          <w:szCs w:val="24"/>
        </w:rPr>
        <w:tab/>
        <w:t>Przygotowanie do pracy w gabinecie kosmetycznym jako kosmetolog</w:t>
      </w:r>
    </w:p>
    <w:p w14:paraId="21F1F2EE"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4.</w:t>
      </w:r>
      <w:r w:rsidRPr="00F0542E">
        <w:rPr>
          <w:rFonts w:ascii="Cambria" w:hAnsi="Cambria" w:cs="Times New Roman"/>
          <w:sz w:val="24"/>
          <w:szCs w:val="24"/>
        </w:rPr>
        <w:tab/>
        <w:t>Przygotowanie do pracy w ośrodkach SPA</w:t>
      </w:r>
    </w:p>
    <w:p w14:paraId="5A015FB0" w14:textId="77777777"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5.</w:t>
      </w:r>
      <w:r w:rsidRPr="00F0542E">
        <w:rPr>
          <w:rFonts w:ascii="Cambria" w:hAnsi="Cambria" w:cs="Times New Roman"/>
          <w:sz w:val="24"/>
          <w:szCs w:val="24"/>
        </w:rPr>
        <w:tab/>
        <w:t>Przygotowanie do pracy w przemyśle kosmetycznym</w:t>
      </w:r>
    </w:p>
    <w:p w14:paraId="5C3357A6" w14:textId="65F62BB2"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lastRenderedPageBreak/>
        <w:t>6.</w:t>
      </w:r>
      <w:r w:rsidRPr="00F0542E">
        <w:rPr>
          <w:rFonts w:ascii="Cambria" w:hAnsi="Cambria" w:cs="Times New Roman"/>
          <w:sz w:val="24"/>
          <w:szCs w:val="24"/>
        </w:rPr>
        <w:tab/>
        <w:t>Przygotowanie do pracy we współpracy z lekarzem w zakresie zleconych zabiegów estetycznych bądź dermatologiem w zakresie pielęgnacji skóry zmienionej chorobowo</w:t>
      </w:r>
    </w:p>
    <w:p w14:paraId="210911C2" w14:textId="5E43FE3A" w:rsidR="003612DD" w:rsidRPr="00F0542E" w:rsidRDefault="003612DD" w:rsidP="003612DD">
      <w:pPr>
        <w:pStyle w:val="Akapitzlist"/>
        <w:numPr>
          <w:ilvl w:val="0"/>
          <w:numId w:val="2"/>
        </w:numPr>
        <w:spacing w:before="240" w:line="360" w:lineRule="auto"/>
        <w:jc w:val="both"/>
        <w:rPr>
          <w:rFonts w:ascii="Cambria" w:hAnsi="Cambria" w:cs="Times New Roman"/>
          <w:b/>
          <w:bCs/>
          <w:sz w:val="24"/>
          <w:szCs w:val="24"/>
        </w:rPr>
      </w:pPr>
      <w:r w:rsidRPr="00F0542E">
        <w:rPr>
          <w:rFonts w:ascii="Cambria" w:hAnsi="Cambria" w:cs="Times New Roman"/>
          <w:b/>
          <w:bCs/>
          <w:sz w:val="24"/>
          <w:szCs w:val="24"/>
        </w:rPr>
        <w:t>Charakterystyka kierunku z uwzględnieniem potrzeb społeczno-gospodarczych</w:t>
      </w:r>
    </w:p>
    <w:p w14:paraId="7CE87094" w14:textId="6ADA47B2" w:rsidR="003612DD" w:rsidRPr="00F0542E" w:rsidRDefault="003612DD" w:rsidP="003612DD">
      <w:pPr>
        <w:jc w:val="both"/>
        <w:rPr>
          <w:rFonts w:ascii="Cambria" w:hAnsi="Cambria" w:cs="Times New Roman"/>
          <w:sz w:val="24"/>
          <w:szCs w:val="24"/>
        </w:rPr>
      </w:pPr>
      <w:r w:rsidRPr="00F0542E">
        <w:rPr>
          <w:rFonts w:ascii="Cambria" w:hAnsi="Cambria" w:cs="Times New Roman"/>
          <w:sz w:val="24"/>
          <w:szCs w:val="24"/>
        </w:rPr>
        <w:t>Aby ułatwić absolwentom kierunku Kosmetologia odnalezienie się na rynku pracy, efekty uczenia się oraz program kształcenia uwzględniają opinie interesariuszy zewnętrznych. Specyfiką kierunku jest położenie nacisku na aspekty kosmetologii medycznej. Wynika to z zapotrzebowania na rynku kosmetologów, którzy prężnie podejmą współpracę z</w:t>
      </w:r>
      <w:r w:rsidR="005B5404">
        <w:rPr>
          <w:rFonts w:ascii="Cambria" w:hAnsi="Cambria" w:cs="Times New Roman"/>
          <w:sz w:val="24"/>
          <w:szCs w:val="24"/>
        </w:rPr>
        <w:t> </w:t>
      </w:r>
      <w:r w:rsidRPr="00F0542E">
        <w:rPr>
          <w:rFonts w:ascii="Cambria" w:hAnsi="Cambria" w:cs="Times New Roman"/>
          <w:sz w:val="24"/>
          <w:szCs w:val="24"/>
        </w:rPr>
        <w:t>lekarzami. Kształcenie na tym kierunku realizowane jest w profilu praktycznym, w</w:t>
      </w:r>
      <w:r w:rsidR="005B5404">
        <w:rPr>
          <w:rFonts w:ascii="Cambria" w:hAnsi="Cambria" w:cs="Times New Roman"/>
          <w:sz w:val="24"/>
          <w:szCs w:val="24"/>
        </w:rPr>
        <w:t> </w:t>
      </w:r>
      <w:r w:rsidRPr="00F0542E">
        <w:rPr>
          <w:rFonts w:ascii="Cambria" w:hAnsi="Cambria" w:cs="Times New Roman"/>
          <w:sz w:val="24"/>
          <w:szCs w:val="24"/>
        </w:rPr>
        <w:t xml:space="preserve">którym nacisk położony jest na zdobycie konkretnych umiejętności, co w połączeniu ze zdobytą wiedzą i ukształtowaną postawą ułatwi absolwentom znalezienie pracy.  </w:t>
      </w:r>
    </w:p>
    <w:p w14:paraId="49612FB7" w14:textId="069BED78" w:rsidR="00A51E67" w:rsidRPr="00F0542E" w:rsidRDefault="00A51E67" w:rsidP="00A51E67">
      <w:pPr>
        <w:pStyle w:val="Akapitzlist"/>
        <w:numPr>
          <w:ilvl w:val="0"/>
          <w:numId w:val="2"/>
        </w:numPr>
        <w:spacing w:line="360" w:lineRule="auto"/>
        <w:jc w:val="both"/>
        <w:rPr>
          <w:rFonts w:ascii="Cambria" w:hAnsi="Cambria" w:cs="Times New Roman"/>
          <w:b/>
          <w:bCs/>
          <w:sz w:val="24"/>
          <w:szCs w:val="24"/>
        </w:rPr>
      </w:pPr>
      <w:r w:rsidRPr="00F0542E">
        <w:rPr>
          <w:rFonts w:ascii="Cambria" w:hAnsi="Cambria" w:cs="Times New Roman"/>
          <w:b/>
          <w:bCs/>
          <w:sz w:val="24"/>
          <w:szCs w:val="24"/>
        </w:rPr>
        <w:t xml:space="preserve">Opis realizacji programu - informacja o ścieżkach specjalizacyjnych, modułach i warunkach ich wyboru </w:t>
      </w:r>
    </w:p>
    <w:p w14:paraId="0C57D1E5" w14:textId="214DD0FD" w:rsidR="00A51E67" w:rsidRPr="00F0542E" w:rsidRDefault="00A51E67" w:rsidP="00994370">
      <w:pPr>
        <w:jc w:val="both"/>
        <w:rPr>
          <w:rFonts w:ascii="Cambria" w:hAnsi="Cambria" w:cs="Times New Roman"/>
          <w:sz w:val="24"/>
          <w:szCs w:val="24"/>
        </w:rPr>
      </w:pPr>
      <w:r w:rsidRPr="00F0542E">
        <w:rPr>
          <w:rFonts w:ascii="Cambria" w:hAnsi="Cambria" w:cs="Times New Roman"/>
          <w:sz w:val="24"/>
          <w:szCs w:val="24"/>
        </w:rPr>
        <w:tab/>
        <w:t>W toku kształcenia realizowane są przedmioty teoretyczne i praktyczne. Szczególną uwagę poświęca się na nauczanie praktyczne i aktywizujące oraz specjalistyczne. Program realizowany jest zgodnie z PRK dla Szkolnictwa Wyższego na podstawie stosownych regulacji prawnych. Obejmuje przedmioty biologiczno-chemiczne, kierunkowe, kliniczne, morfologiczne, behawioralne, dydaktyczno-badawcze, nauk o</w:t>
      </w:r>
      <w:r w:rsidR="005B5404">
        <w:rPr>
          <w:rFonts w:ascii="Cambria" w:hAnsi="Cambria" w:cs="Times New Roman"/>
          <w:sz w:val="24"/>
          <w:szCs w:val="24"/>
        </w:rPr>
        <w:t> </w:t>
      </w:r>
      <w:r w:rsidRPr="00F0542E">
        <w:rPr>
          <w:rFonts w:ascii="Cambria" w:hAnsi="Cambria" w:cs="Times New Roman"/>
          <w:sz w:val="24"/>
          <w:szCs w:val="24"/>
        </w:rPr>
        <w:t>zdrowiu, prawno-organizacyjne oraz fakultatywne.</w:t>
      </w:r>
      <w:r w:rsidR="00994370">
        <w:rPr>
          <w:rFonts w:ascii="Cambria" w:hAnsi="Cambria" w:cs="Times New Roman"/>
          <w:sz w:val="24"/>
          <w:szCs w:val="24"/>
        </w:rPr>
        <w:t xml:space="preserve"> </w:t>
      </w:r>
      <w:r w:rsidRPr="00F0542E">
        <w:rPr>
          <w:rFonts w:ascii="Cambria" w:hAnsi="Cambria" w:cs="Times New Roman"/>
          <w:sz w:val="24"/>
          <w:szCs w:val="24"/>
        </w:rPr>
        <w:t xml:space="preserve">W realizacji programu kluczowe znaczenie mają praktyki zawodowe po pierwszym i drugim roku studiów, a także w czasie trwania studiów. </w:t>
      </w:r>
      <w:r w:rsidR="00994370" w:rsidRPr="00994370">
        <w:rPr>
          <w:rFonts w:ascii="Cambria" w:hAnsi="Cambria" w:cs="Times New Roman"/>
          <w:sz w:val="24"/>
          <w:szCs w:val="24"/>
        </w:rPr>
        <w:t>Łączna liczba godzin zajęć konieczna</w:t>
      </w:r>
      <w:r w:rsidR="00994370">
        <w:rPr>
          <w:rFonts w:ascii="Cambria" w:hAnsi="Cambria" w:cs="Times New Roman"/>
          <w:sz w:val="24"/>
          <w:szCs w:val="24"/>
        </w:rPr>
        <w:t xml:space="preserve"> </w:t>
      </w:r>
      <w:r w:rsidR="00994370" w:rsidRPr="00994370">
        <w:rPr>
          <w:rFonts w:ascii="Cambria" w:hAnsi="Cambria" w:cs="Times New Roman"/>
          <w:sz w:val="24"/>
          <w:szCs w:val="24"/>
        </w:rPr>
        <w:t>do ukończenia studiów: 2</w:t>
      </w:r>
      <w:r w:rsidR="00994370">
        <w:rPr>
          <w:rFonts w:ascii="Cambria" w:hAnsi="Cambria" w:cs="Times New Roman"/>
          <w:sz w:val="24"/>
          <w:szCs w:val="24"/>
        </w:rPr>
        <w:t>535</w:t>
      </w:r>
      <w:r w:rsidR="00994370" w:rsidRPr="00994370">
        <w:rPr>
          <w:rFonts w:ascii="Cambria" w:hAnsi="Cambria" w:cs="Times New Roman"/>
          <w:sz w:val="24"/>
          <w:szCs w:val="24"/>
        </w:rPr>
        <w:t xml:space="preserve"> w</w:t>
      </w:r>
      <w:r w:rsidR="005B5404">
        <w:rPr>
          <w:rFonts w:ascii="Cambria" w:hAnsi="Cambria" w:cs="Times New Roman"/>
          <w:sz w:val="24"/>
          <w:szCs w:val="24"/>
        </w:rPr>
        <w:t> </w:t>
      </w:r>
      <w:r w:rsidR="00994370" w:rsidRPr="00994370">
        <w:rPr>
          <w:rFonts w:ascii="Cambria" w:hAnsi="Cambria" w:cs="Times New Roman"/>
          <w:sz w:val="24"/>
          <w:szCs w:val="24"/>
        </w:rPr>
        <w:t>tym 960 godzin dydaktycznych praktyk</w:t>
      </w:r>
      <w:r w:rsidR="00994370">
        <w:rPr>
          <w:rFonts w:ascii="Cambria" w:hAnsi="Cambria" w:cs="Times New Roman"/>
          <w:sz w:val="24"/>
          <w:szCs w:val="24"/>
        </w:rPr>
        <w:t xml:space="preserve"> </w:t>
      </w:r>
      <w:r w:rsidR="00994370" w:rsidRPr="00994370">
        <w:rPr>
          <w:rFonts w:ascii="Cambria" w:hAnsi="Cambria" w:cs="Times New Roman"/>
          <w:sz w:val="24"/>
          <w:szCs w:val="24"/>
        </w:rPr>
        <w:t>zawodowych.</w:t>
      </w:r>
    </w:p>
    <w:p w14:paraId="01F5BB6A" w14:textId="4DD4AEC0" w:rsidR="003265D6" w:rsidRPr="00F0542E" w:rsidRDefault="00A51E67" w:rsidP="00392B89">
      <w:pPr>
        <w:jc w:val="both"/>
        <w:rPr>
          <w:rFonts w:ascii="Cambria" w:hAnsi="Cambria" w:cs="Times New Roman"/>
          <w:sz w:val="24"/>
          <w:szCs w:val="24"/>
        </w:rPr>
      </w:pPr>
      <w:r w:rsidRPr="00F0542E">
        <w:rPr>
          <w:rFonts w:ascii="Cambria" w:hAnsi="Cambria" w:cs="Times New Roman"/>
          <w:sz w:val="24"/>
          <w:szCs w:val="24"/>
        </w:rPr>
        <w:t>Studia kończą się egzaminem teoretyczno-praktycznym.</w:t>
      </w:r>
    </w:p>
    <w:p w14:paraId="5245FDCD" w14:textId="1D493023" w:rsidR="00A51E67" w:rsidRPr="00F0542E" w:rsidRDefault="00A51E67" w:rsidP="00A51E67">
      <w:pPr>
        <w:pStyle w:val="Akapitzlist"/>
        <w:numPr>
          <w:ilvl w:val="0"/>
          <w:numId w:val="2"/>
        </w:numPr>
        <w:spacing w:line="360" w:lineRule="auto"/>
        <w:jc w:val="both"/>
        <w:rPr>
          <w:rFonts w:ascii="Cambria" w:hAnsi="Cambria" w:cs="Times New Roman"/>
          <w:b/>
          <w:bCs/>
          <w:sz w:val="24"/>
          <w:szCs w:val="24"/>
        </w:rPr>
      </w:pPr>
      <w:r w:rsidRPr="00F0542E">
        <w:rPr>
          <w:rFonts w:ascii="Cambria" w:hAnsi="Cambria" w:cs="Times New Roman"/>
          <w:b/>
          <w:bCs/>
          <w:sz w:val="24"/>
          <w:szCs w:val="24"/>
        </w:rPr>
        <w:t>Praktyki zawodowe - wymiar, zasady i forma odbywania praktyk zawodowych</w:t>
      </w:r>
    </w:p>
    <w:p w14:paraId="6BA524F1" w14:textId="7AE9FFD1" w:rsidR="00762338" w:rsidRPr="00F0542E" w:rsidRDefault="00A51E67" w:rsidP="00392B89">
      <w:pPr>
        <w:jc w:val="both"/>
        <w:rPr>
          <w:rFonts w:ascii="Cambria" w:hAnsi="Cambria" w:cs="Times New Roman"/>
          <w:sz w:val="24"/>
          <w:szCs w:val="24"/>
        </w:rPr>
      </w:pPr>
      <w:r w:rsidRPr="00F0542E">
        <w:rPr>
          <w:rFonts w:ascii="Cambria" w:hAnsi="Cambria" w:cs="Times New Roman"/>
          <w:sz w:val="24"/>
          <w:szCs w:val="24"/>
        </w:rPr>
        <w:t>Praktyki trwają 6 miesięcy. Studenci odbywają je w trakcie trwania studiów (sześciu semestrów), w tym wliczone są zarówno praktyki wakacyjne, jak i</w:t>
      </w:r>
      <w:r w:rsidR="00994370">
        <w:rPr>
          <w:rFonts w:ascii="Cambria" w:hAnsi="Cambria" w:cs="Times New Roman"/>
          <w:sz w:val="24"/>
          <w:szCs w:val="24"/>
        </w:rPr>
        <w:t> </w:t>
      </w:r>
      <w:proofErr w:type="spellStart"/>
      <w:r w:rsidRPr="00F0542E">
        <w:rPr>
          <w:rFonts w:ascii="Cambria" w:hAnsi="Cambria" w:cs="Times New Roman"/>
          <w:sz w:val="24"/>
          <w:szCs w:val="24"/>
        </w:rPr>
        <w:t>śródsemestralne</w:t>
      </w:r>
      <w:proofErr w:type="spellEnd"/>
      <w:r w:rsidRPr="00F0542E">
        <w:rPr>
          <w:rFonts w:ascii="Cambria" w:hAnsi="Cambria" w:cs="Times New Roman"/>
          <w:sz w:val="24"/>
          <w:szCs w:val="24"/>
        </w:rPr>
        <w:t>. Zaliczenie praktyk jest warunkiem dopuszczenia do egzaminu dyplomowego. Studenci odbywają praktyki w wybranych przez siebie instytucjach lub firmach, z którymi uczelnia zawiera stosowne umowy. Przebieg praktyki dokumentowany jest w dzienniczku praktyk. Nad realizacją praktyk czuwa pełnomocnik dziekana ds. praktyk studenckich.</w:t>
      </w:r>
    </w:p>
    <w:p w14:paraId="1F9523B4" w14:textId="77777777" w:rsidR="00A51E67" w:rsidRPr="00F0542E" w:rsidRDefault="00A51E67" w:rsidP="00A51E67">
      <w:pPr>
        <w:numPr>
          <w:ilvl w:val="0"/>
          <w:numId w:val="2"/>
        </w:numPr>
        <w:spacing w:line="360" w:lineRule="auto"/>
        <w:contextualSpacing/>
        <w:jc w:val="both"/>
        <w:rPr>
          <w:rFonts w:ascii="Cambria" w:hAnsi="Cambria" w:cs="Times New Roman"/>
          <w:b/>
          <w:bCs/>
          <w:sz w:val="24"/>
          <w:szCs w:val="24"/>
        </w:rPr>
      </w:pPr>
      <w:r w:rsidRPr="00F0542E">
        <w:rPr>
          <w:rFonts w:ascii="Cambria" w:hAnsi="Cambria" w:cs="Times New Roman"/>
          <w:b/>
          <w:bCs/>
          <w:sz w:val="24"/>
          <w:szCs w:val="24"/>
        </w:rPr>
        <w:t>Badania naukowe</w:t>
      </w:r>
    </w:p>
    <w:p w14:paraId="37877181" w14:textId="77777777" w:rsidR="00A51E67" w:rsidRPr="00F0542E" w:rsidRDefault="00A51E67" w:rsidP="00A51E67">
      <w:pPr>
        <w:numPr>
          <w:ilvl w:val="0"/>
          <w:numId w:val="7"/>
        </w:numPr>
        <w:spacing w:line="360" w:lineRule="auto"/>
        <w:contextualSpacing/>
        <w:jc w:val="both"/>
        <w:rPr>
          <w:rFonts w:ascii="Cambria" w:hAnsi="Cambria" w:cs="Times New Roman"/>
          <w:b/>
          <w:bCs/>
          <w:sz w:val="24"/>
          <w:szCs w:val="24"/>
        </w:rPr>
      </w:pPr>
      <w:r w:rsidRPr="00F0542E">
        <w:rPr>
          <w:rFonts w:ascii="Cambria" w:hAnsi="Cambria" w:cs="Times New Roman"/>
          <w:b/>
          <w:bCs/>
          <w:sz w:val="24"/>
          <w:szCs w:val="24"/>
        </w:rPr>
        <w:t xml:space="preserve">Główne kierunki badań naukowych w jednostce </w:t>
      </w:r>
    </w:p>
    <w:p w14:paraId="061BF799" w14:textId="595AD61B" w:rsidR="00762338" w:rsidRPr="00F0542E" w:rsidRDefault="00A51E67" w:rsidP="00392B89">
      <w:pPr>
        <w:numPr>
          <w:ilvl w:val="0"/>
          <w:numId w:val="7"/>
        </w:numPr>
        <w:spacing w:line="360" w:lineRule="auto"/>
        <w:contextualSpacing/>
        <w:jc w:val="both"/>
        <w:rPr>
          <w:rFonts w:ascii="Cambria" w:hAnsi="Cambria" w:cs="Times New Roman"/>
          <w:b/>
          <w:bCs/>
          <w:sz w:val="24"/>
          <w:szCs w:val="24"/>
        </w:rPr>
      </w:pPr>
      <w:r w:rsidRPr="00F0542E">
        <w:rPr>
          <w:rFonts w:ascii="Cambria" w:hAnsi="Cambria" w:cs="Times New Roman"/>
          <w:b/>
          <w:bCs/>
          <w:sz w:val="24"/>
          <w:szCs w:val="24"/>
        </w:rPr>
        <w:t>Związek badań naukowych z dydaktyką w ramach dyscypliny, do której przyporządkowany jest kierunek studiów</w:t>
      </w:r>
    </w:p>
    <w:p w14:paraId="3F0F57C4" w14:textId="77777777" w:rsidR="00034B66" w:rsidRPr="00F0542E" w:rsidRDefault="00034B66" w:rsidP="00034B66">
      <w:pPr>
        <w:numPr>
          <w:ilvl w:val="0"/>
          <w:numId w:val="2"/>
        </w:numPr>
        <w:spacing w:line="360" w:lineRule="auto"/>
        <w:contextualSpacing/>
        <w:jc w:val="both"/>
        <w:rPr>
          <w:rFonts w:ascii="Cambria" w:hAnsi="Cambria" w:cs="Times New Roman"/>
          <w:b/>
          <w:bCs/>
          <w:sz w:val="24"/>
          <w:szCs w:val="24"/>
        </w:rPr>
      </w:pPr>
      <w:r w:rsidRPr="00F0542E">
        <w:rPr>
          <w:rFonts w:ascii="Cambria" w:hAnsi="Cambria" w:cs="Times New Roman"/>
          <w:b/>
          <w:bCs/>
          <w:sz w:val="24"/>
          <w:szCs w:val="24"/>
        </w:rPr>
        <w:t xml:space="preserve">Opis infrastruktury niezbędnej do prowadzenia kształcenia  </w:t>
      </w:r>
    </w:p>
    <w:p w14:paraId="2D3E3611" w14:textId="77777777" w:rsidR="00A51E67" w:rsidRPr="00F0542E" w:rsidRDefault="00A51E67" w:rsidP="00A51E67">
      <w:pPr>
        <w:autoSpaceDE w:val="0"/>
        <w:autoSpaceDN w:val="0"/>
        <w:adjustRightInd w:val="0"/>
        <w:spacing w:after="0" w:line="240" w:lineRule="auto"/>
        <w:jc w:val="both"/>
        <w:rPr>
          <w:rFonts w:ascii="Cambria" w:hAnsi="Cambria" w:cs="Times New Roman"/>
          <w:b/>
          <w:sz w:val="24"/>
          <w:szCs w:val="24"/>
          <w:lang w:eastAsia="pl-PL"/>
        </w:rPr>
      </w:pPr>
    </w:p>
    <w:p w14:paraId="46ACFEC5" w14:textId="77777777" w:rsidR="00A51E67" w:rsidRPr="00F0542E"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F0542E">
        <w:rPr>
          <w:rFonts w:ascii="Cambria" w:hAnsi="Cambria" w:cs="Times New Roman"/>
          <w:bCs/>
          <w:sz w:val="24"/>
          <w:szCs w:val="24"/>
          <w:lang w:eastAsia="pl-PL"/>
        </w:rPr>
        <w:t>Pracownia Kosmetologii</w:t>
      </w:r>
    </w:p>
    <w:p w14:paraId="75B6A82D" w14:textId="77777777" w:rsidR="00A51E67" w:rsidRPr="00F0542E" w:rsidRDefault="00A51E67" w:rsidP="00A51E67">
      <w:pPr>
        <w:autoSpaceDE w:val="0"/>
        <w:autoSpaceDN w:val="0"/>
        <w:adjustRightInd w:val="0"/>
        <w:spacing w:after="0" w:line="240" w:lineRule="auto"/>
        <w:jc w:val="both"/>
        <w:rPr>
          <w:rFonts w:ascii="Cambria" w:hAnsi="Cambria" w:cs="Times New Roman"/>
          <w:bCs/>
          <w:sz w:val="24"/>
          <w:szCs w:val="24"/>
          <w:lang w:eastAsia="pl-PL"/>
        </w:rPr>
      </w:pPr>
    </w:p>
    <w:p w14:paraId="7B5EB3AA" w14:textId="20A8044E" w:rsidR="00A51E67" w:rsidRPr="00F0542E"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F0542E">
        <w:rPr>
          <w:rFonts w:ascii="Cambria" w:hAnsi="Cambria" w:cs="Times New Roman"/>
          <w:bCs/>
          <w:sz w:val="24"/>
          <w:szCs w:val="24"/>
          <w:lang w:eastAsia="pl-PL"/>
        </w:rPr>
        <w:t>Niezbędne elementy do stworzenia stanowiska pracy - stanowisko pracy studenta powinno być maksymalne zbliżone do stanowiska pracy kosmetologa w gabinecie kosmetologicznym: Fotel kosmetologiczny, Taboret na kółkach, Stolik zabiegowy, Lampa z lupą, Pokrowiec na fotel, Koc kosmetyczny</w:t>
      </w:r>
      <w:r w:rsidR="005B5404">
        <w:rPr>
          <w:rFonts w:ascii="Cambria" w:hAnsi="Cambria" w:cs="Times New Roman"/>
          <w:bCs/>
          <w:sz w:val="24"/>
          <w:szCs w:val="24"/>
          <w:lang w:eastAsia="pl-PL"/>
        </w:rPr>
        <w:t>.</w:t>
      </w:r>
      <w:r w:rsidRPr="00F0542E">
        <w:rPr>
          <w:rFonts w:ascii="Cambria" w:hAnsi="Cambria" w:cs="Times New Roman"/>
          <w:bCs/>
          <w:sz w:val="24"/>
          <w:szCs w:val="24"/>
          <w:lang w:eastAsia="pl-PL"/>
        </w:rPr>
        <w:t xml:space="preserve"> </w:t>
      </w:r>
    </w:p>
    <w:p w14:paraId="7B1F818E" w14:textId="2E0A050F" w:rsidR="00A51E67" w:rsidRPr="00F0542E"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F0542E">
        <w:rPr>
          <w:rFonts w:ascii="Cambria" w:hAnsi="Cambria" w:cs="Times New Roman"/>
          <w:bCs/>
          <w:sz w:val="24"/>
          <w:szCs w:val="24"/>
          <w:lang w:eastAsia="pl-PL"/>
        </w:rPr>
        <w:t xml:space="preserve">Sprzęt specjalistyczny  do pielęgnacji twarzy i ciała: </w:t>
      </w:r>
      <w:proofErr w:type="spellStart"/>
      <w:r w:rsidRPr="00F0542E">
        <w:rPr>
          <w:rFonts w:ascii="Cambria" w:hAnsi="Cambria" w:cs="Times New Roman"/>
          <w:bCs/>
          <w:sz w:val="24"/>
          <w:szCs w:val="24"/>
          <w:lang w:eastAsia="pl-PL"/>
        </w:rPr>
        <w:t>Sonoforeza</w:t>
      </w:r>
      <w:proofErr w:type="spellEnd"/>
      <w:r w:rsidRPr="00F0542E">
        <w:rPr>
          <w:rFonts w:ascii="Cambria" w:hAnsi="Cambria" w:cs="Times New Roman"/>
          <w:bCs/>
          <w:sz w:val="24"/>
          <w:szCs w:val="24"/>
          <w:lang w:eastAsia="pl-PL"/>
        </w:rPr>
        <w:t xml:space="preserve">, Peeling kawitacyjny, </w:t>
      </w:r>
      <w:proofErr w:type="spellStart"/>
      <w:r w:rsidRPr="00F0542E">
        <w:rPr>
          <w:rFonts w:ascii="Cambria" w:hAnsi="Cambria" w:cs="Times New Roman"/>
          <w:bCs/>
          <w:sz w:val="24"/>
          <w:szCs w:val="24"/>
          <w:lang w:eastAsia="pl-PL"/>
        </w:rPr>
        <w:t>Mezoterapia</w:t>
      </w:r>
      <w:proofErr w:type="spellEnd"/>
      <w:r w:rsidRPr="00F0542E">
        <w:rPr>
          <w:rFonts w:ascii="Cambria" w:hAnsi="Cambria" w:cs="Times New Roman"/>
          <w:bCs/>
          <w:sz w:val="24"/>
          <w:szCs w:val="24"/>
          <w:lang w:eastAsia="pl-PL"/>
        </w:rPr>
        <w:t xml:space="preserve"> bezigłowa, </w:t>
      </w:r>
      <w:proofErr w:type="spellStart"/>
      <w:r w:rsidRPr="00F0542E">
        <w:rPr>
          <w:rFonts w:ascii="Cambria" w:hAnsi="Cambria" w:cs="Times New Roman"/>
          <w:bCs/>
          <w:sz w:val="24"/>
          <w:szCs w:val="24"/>
          <w:lang w:eastAsia="pl-PL"/>
        </w:rPr>
        <w:t>Galvan</w:t>
      </w:r>
      <w:proofErr w:type="spellEnd"/>
      <w:r w:rsidRPr="00F0542E">
        <w:rPr>
          <w:rFonts w:ascii="Cambria" w:hAnsi="Cambria" w:cs="Times New Roman"/>
          <w:bCs/>
          <w:sz w:val="24"/>
          <w:szCs w:val="24"/>
          <w:lang w:eastAsia="pl-PL"/>
        </w:rPr>
        <w:t xml:space="preserve">, </w:t>
      </w:r>
      <w:proofErr w:type="spellStart"/>
      <w:r w:rsidRPr="00F0542E">
        <w:rPr>
          <w:rFonts w:ascii="Cambria" w:hAnsi="Cambria" w:cs="Times New Roman"/>
          <w:bCs/>
          <w:sz w:val="24"/>
          <w:szCs w:val="24"/>
          <w:lang w:eastAsia="pl-PL"/>
        </w:rPr>
        <w:t>Darsonval</w:t>
      </w:r>
      <w:proofErr w:type="spellEnd"/>
      <w:r w:rsidRPr="00F0542E">
        <w:rPr>
          <w:rFonts w:ascii="Cambria" w:hAnsi="Cambria" w:cs="Times New Roman"/>
          <w:bCs/>
          <w:sz w:val="24"/>
          <w:szCs w:val="24"/>
          <w:lang w:eastAsia="pl-PL"/>
        </w:rPr>
        <w:t xml:space="preserve">, Mikrodermabrazja diamentowa, Mikrodermabrazja korundowa, </w:t>
      </w:r>
      <w:proofErr w:type="spellStart"/>
      <w:r w:rsidRPr="00F0542E">
        <w:rPr>
          <w:rFonts w:ascii="Cambria" w:hAnsi="Cambria" w:cs="Times New Roman"/>
          <w:bCs/>
          <w:sz w:val="24"/>
          <w:szCs w:val="24"/>
          <w:lang w:eastAsia="pl-PL"/>
        </w:rPr>
        <w:t>Oksybrazja</w:t>
      </w:r>
      <w:proofErr w:type="spellEnd"/>
      <w:r w:rsidRPr="00F0542E">
        <w:rPr>
          <w:rFonts w:ascii="Cambria" w:hAnsi="Cambria" w:cs="Times New Roman"/>
          <w:bCs/>
          <w:sz w:val="24"/>
          <w:szCs w:val="24"/>
          <w:lang w:eastAsia="pl-PL"/>
        </w:rPr>
        <w:t xml:space="preserve">, Urządzenie do </w:t>
      </w:r>
      <w:proofErr w:type="spellStart"/>
      <w:r w:rsidRPr="00F0542E">
        <w:rPr>
          <w:rFonts w:ascii="Cambria" w:hAnsi="Cambria" w:cs="Times New Roman"/>
          <w:bCs/>
          <w:sz w:val="24"/>
          <w:szCs w:val="24"/>
          <w:lang w:eastAsia="pl-PL"/>
        </w:rPr>
        <w:t>bioliftingu</w:t>
      </w:r>
      <w:proofErr w:type="spellEnd"/>
      <w:r w:rsidRPr="00F0542E">
        <w:rPr>
          <w:rFonts w:ascii="Cambria" w:hAnsi="Cambria" w:cs="Times New Roman"/>
          <w:bCs/>
          <w:sz w:val="24"/>
          <w:szCs w:val="24"/>
          <w:lang w:eastAsia="pl-PL"/>
        </w:rPr>
        <w:t>, Elektrokoagulacja,</w:t>
      </w:r>
      <w:r w:rsidR="00B8024A">
        <w:rPr>
          <w:rFonts w:ascii="Cambria" w:hAnsi="Cambria" w:cs="Times New Roman"/>
          <w:bCs/>
          <w:sz w:val="24"/>
          <w:szCs w:val="24"/>
          <w:lang w:eastAsia="pl-PL"/>
        </w:rPr>
        <w:t xml:space="preserve"> </w:t>
      </w:r>
      <w:proofErr w:type="spellStart"/>
      <w:r w:rsidRPr="00F0542E">
        <w:rPr>
          <w:rFonts w:ascii="Cambria" w:hAnsi="Cambria" w:cs="Times New Roman"/>
          <w:bCs/>
          <w:sz w:val="24"/>
          <w:szCs w:val="24"/>
          <w:lang w:eastAsia="pl-PL"/>
        </w:rPr>
        <w:t>Wapozon</w:t>
      </w:r>
      <w:proofErr w:type="spellEnd"/>
      <w:r w:rsidR="00B8024A">
        <w:rPr>
          <w:rFonts w:ascii="Cambria" w:hAnsi="Cambria" w:cs="Times New Roman"/>
          <w:bCs/>
          <w:sz w:val="24"/>
          <w:szCs w:val="24"/>
          <w:lang w:eastAsia="pl-PL"/>
        </w:rPr>
        <w:t>.</w:t>
      </w:r>
    </w:p>
    <w:p w14:paraId="02BA2E15" w14:textId="77777777" w:rsidR="00A51E67" w:rsidRPr="00F0542E"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F0542E">
        <w:rPr>
          <w:rFonts w:ascii="Cambria" w:hAnsi="Cambria" w:cs="Times New Roman"/>
          <w:bCs/>
          <w:sz w:val="24"/>
          <w:szCs w:val="24"/>
          <w:lang w:eastAsia="pl-PL"/>
        </w:rPr>
        <w:t xml:space="preserve">Sprzęt specjalistyczny  do pielęgnacji dłoni i stóp: Frezarka kosmetologiczna, Nośniki, Kapturki, Frezy, Miska do kąpieli dłoni, Miska do kąpieli stóp, Urządzenie do </w:t>
      </w:r>
      <w:proofErr w:type="spellStart"/>
      <w:r w:rsidRPr="00F0542E">
        <w:rPr>
          <w:rFonts w:ascii="Cambria" w:hAnsi="Cambria" w:cs="Times New Roman"/>
          <w:bCs/>
          <w:sz w:val="24"/>
          <w:szCs w:val="24"/>
          <w:lang w:eastAsia="pl-PL"/>
        </w:rPr>
        <w:t>presoterapii</w:t>
      </w:r>
      <w:proofErr w:type="spellEnd"/>
    </w:p>
    <w:p w14:paraId="3B869B18" w14:textId="5BDBA2FB" w:rsidR="00A51E67" w:rsidRPr="00F0542E"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F0542E">
        <w:rPr>
          <w:rFonts w:ascii="Cambria" w:hAnsi="Cambria" w:cs="Times New Roman"/>
          <w:bCs/>
          <w:sz w:val="24"/>
          <w:szCs w:val="24"/>
          <w:lang w:eastAsia="pl-PL"/>
        </w:rPr>
        <w:t>Niezbędne produkty do sterylizacji i dezynfekcji: Autoklaw (klasa B), Myjka ultradźwiękowa, Wanienka do dezynfekcji, Dozownik na mydło (wkłady), Dozownik na płyn do dezynfekcji rąk (wkłady), Chusteczki do dezynfekcji małych powierzchni medycznych</w:t>
      </w:r>
      <w:r w:rsidR="00B8024A">
        <w:rPr>
          <w:rFonts w:ascii="Cambria" w:hAnsi="Cambria" w:cs="Times New Roman"/>
          <w:bCs/>
          <w:sz w:val="24"/>
          <w:szCs w:val="24"/>
          <w:lang w:eastAsia="pl-PL"/>
        </w:rPr>
        <w:t>.</w:t>
      </w:r>
    </w:p>
    <w:p w14:paraId="35F8BBCB" w14:textId="14085A3E" w:rsidR="00A51E67" w:rsidRPr="00F0542E"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F0542E">
        <w:rPr>
          <w:rFonts w:ascii="Cambria" w:hAnsi="Cambria" w:cs="Times New Roman"/>
          <w:bCs/>
          <w:sz w:val="24"/>
          <w:szCs w:val="24"/>
          <w:lang w:eastAsia="pl-PL"/>
        </w:rPr>
        <w:t>Płyn do dezynfekcji sprzętu, Woda destylowana, Pojemniki do strefy „Czystej”, Pojemniki do strefy „Brudnej”, Rękawy do autoklawu</w:t>
      </w:r>
      <w:r w:rsidR="00B8024A">
        <w:rPr>
          <w:rFonts w:ascii="Cambria" w:hAnsi="Cambria" w:cs="Times New Roman"/>
          <w:bCs/>
          <w:sz w:val="24"/>
          <w:szCs w:val="24"/>
          <w:lang w:eastAsia="pl-PL"/>
        </w:rPr>
        <w:t>.</w:t>
      </w:r>
    </w:p>
    <w:p w14:paraId="22491D96" w14:textId="77777777" w:rsidR="00A51E67" w:rsidRPr="00F0542E"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F0542E">
        <w:rPr>
          <w:rFonts w:ascii="Cambria" w:hAnsi="Cambria" w:cs="Times New Roman"/>
          <w:bCs/>
          <w:sz w:val="24"/>
          <w:szCs w:val="24"/>
          <w:lang w:eastAsia="pl-PL"/>
        </w:rPr>
        <w:t>Niezbędne produkty kosmetologiczne do pielęgnacji twarzy, ciała, stóp i dłoni (Mleczka, płyny micelarne, Płyny dwufazowe, Toniki, Peelingi, Sera, Maski, Kremy) itp.</w:t>
      </w:r>
    </w:p>
    <w:p w14:paraId="6A00B7DD" w14:textId="77777777" w:rsidR="00A51E67" w:rsidRPr="00F0542E" w:rsidRDefault="00A51E67" w:rsidP="00A51E67">
      <w:pPr>
        <w:autoSpaceDE w:val="0"/>
        <w:autoSpaceDN w:val="0"/>
        <w:adjustRightInd w:val="0"/>
        <w:spacing w:after="0" w:line="240" w:lineRule="auto"/>
        <w:jc w:val="both"/>
        <w:rPr>
          <w:rFonts w:ascii="Cambria" w:hAnsi="Cambria" w:cs="Times New Roman"/>
          <w:bCs/>
          <w:sz w:val="24"/>
          <w:szCs w:val="24"/>
          <w:lang w:eastAsia="pl-PL"/>
        </w:rPr>
      </w:pPr>
    </w:p>
    <w:p w14:paraId="4BD5E734" w14:textId="1F89CDEC" w:rsidR="00034B66" w:rsidRPr="00F0542E" w:rsidRDefault="00034B66" w:rsidP="00034B66">
      <w:pPr>
        <w:pStyle w:val="Akapitzlist"/>
        <w:numPr>
          <w:ilvl w:val="0"/>
          <w:numId w:val="2"/>
        </w:numPr>
        <w:spacing w:line="360" w:lineRule="auto"/>
        <w:jc w:val="both"/>
        <w:rPr>
          <w:rFonts w:ascii="Cambria" w:hAnsi="Cambria" w:cs="Times New Roman"/>
          <w:b/>
          <w:bCs/>
          <w:sz w:val="24"/>
          <w:szCs w:val="24"/>
        </w:rPr>
      </w:pPr>
      <w:r w:rsidRPr="00F0542E">
        <w:rPr>
          <w:rFonts w:ascii="Cambria" w:hAnsi="Cambria" w:cs="Times New Roman"/>
          <w:b/>
          <w:bCs/>
          <w:sz w:val="24"/>
          <w:szCs w:val="24"/>
        </w:rPr>
        <w:t>Wymogi związane z ukończeniem studiów (praca dyplomowa, egzamin dyplomowy)</w:t>
      </w:r>
    </w:p>
    <w:p w14:paraId="1DCE4448" w14:textId="77777777" w:rsidR="00A51E67" w:rsidRPr="00F0542E"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F0542E">
        <w:rPr>
          <w:rFonts w:ascii="Cambria" w:hAnsi="Cambria" w:cs="Times New Roman"/>
          <w:bCs/>
          <w:sz w:val="24"/>
          <w:szCs w:val="24"/>
          <w:lang w:eastAsia="pl-PL"/>
        </w:rPr>
        <w:t>Studia kończą się egzaminem teoretyczno-praktycznym. Egzamin dyplomowy składa się z części teoretycznej oraz praktycznej i jest składany przed komisją powołaną przez Dziekana, w skład której wchodzi przewodniczący, promotor i recenzent pracy. Warunkiem dopuszczenia do egzaminu jest zrealizowanie programu studiów i zaliczenie praktyki. Możliwość powtórzenia i utrwalenia wiedzy niezbędnej do zdania powyższego egzaminu, student pozyskuje w trakcie zajęć przygotowujących do egzaminu dyplomowego. W czasie egzaminu teoretycznego student odpowiada na trzy pytania: dwa pochodzą z listy zagadnień udostępnionej studentom na początku roku akademickiego, jedno dotyczy pracy dyplomowej. W czasie egzaminu praktycznego student wykonuje zabieg kosmetologiczny wylosowany z listy zabiegów na trzy miesiące przed terminem egzaminu.</w:t>
      </w:r>
    </w:p>
    <w:p w14:paraId="3C6BF27D" w14:textId="77777777" w:rsidR="00392B89" w:rsidRPr="00F0542E" w:rsidRDefault="00392B89" w:rsidP="00392B89">
      <w:pPr>
        <w:autoSpaceDE w:val="0"/>
        <w:autoSpaceDN w:val="0"/>
        <w:adjustRightInd w:val="0"/>
        <w:spacing w:after="0" w:line="240" w:lineRule="auto"/>
        <w:jc w:val="both"/>
        <w:rPr>
          <w:rFonts w:ascii="Cambria" w:hAnsi="Cambria" w:cs="Times New Roman"/>
          <w:bCs/>
          <w:sz w:val="24"/>
          <w:szCs w:val="24"/>
          <w:lang w:eastAsia="pl-PL"/>
        </w:rPr>
      </w:pPr>
    </w:p>
    <w:p w14:paraId="0AD5A380" w14:textId="63480D3F" w:rsidR="00034B66" w:rsidRPr="00F0542E" w:rsidRDefault="00392B89" w:rsidP="00F0542E">
      <w:pPr>
        <w:jc w:val="both"/>
        <w:rPr>
          <w:rFonts w:ascii="Cambria" w:hAnsi="Cambria" w:cs="Times New Roman"/>
          <w:bCs/>
          <w:sz w:val="24"/>
          <w:szCs w:val="24"/>
          <w:lang w:eastAsia="pl-PL"/>
        </w:rPr>
      </w:pPr>
      <w:r w:rsidRPr="00F0542E">
        <w:rPr>
          <w:rFonts w:ascii="Cambria" w:hAnsi="Cambria" w:cs="Times New Roman"/>
          <w:bCs/>
          <w:sz w:val="24"/>
          <w:szCs w:val="24"/>
          <w:lang w:eastAsia="pl-PL"/>
        </w:rPr>
        <w:br w:type="page"/>
      </w:r>
      <w:r w:rsidR="00034B66" w:rsidRPr="00F0542E">
        <w:rPr>
          <w:rFonts w:ascii="Cambria" w:hAnsi="Cambria" w:cs="Times New Roman"/>
          <w:b/>
          <w:color w:val="000000"/>
          <w:sz w:val="24"/>
          <w:szCs w:val="24"/>
          <w:lang w:eastAsia="pl-PL"/>
        </w:rPr>
        <w:lastRenderedPageBreak/>
        <w:t xml:space="preserve">Opis zakładanych efektów uczenia się w odniesieniu do charakterystyk </w:t>
      </w:r>
      <w:r w:rsidR="00034B66" w:rsidRPr="00F0542E">
        <w:rPr>
          <w:rFonts w:ascii="Cambria" w:hAnsi="Cambria" w:cs="Times New Roman"/>
          <w:b/>
          <w:sz w:val="24"/>
          <w:szCs w:val="24"/>
          <w:lang w:eastAsia="pl-PL"/>
        </w:rPr>
        <w:t>drugiego stopnia efektów uczenia się dla kwalifikacji na poziomie 6 Polskiej Ramy Kwalifikacji</w:t>
      </w:r>
    </w:p>
    <w:p w14:paraId="59DBFD62" w14:textId="7E3E436A" w:rsidR="00A35869" w:rsidRPr="00F0542E" w:rsidRDefault="00A35869" w:rsidP="00392B89">
      <w:pPr>
        <w:autoSpaceDE w:val="0"/>
        <w:autoSpaceDN w:val="0"/>
        <w:adjustRightInd w:val="0"/>
        <w:spacing w:line="240" w:lineRule="auto"/>
        <w:jc w:val="both"/>
        <w:rPr>
          <w:rFonts w:ascii="Cambria" w:hAnsi="Cambria" w:cs="Times New Roman"/>
          <w:color w:val="000000"/>
          <w:sz w:val="24"/>
          <w:szCs w:val="24"/>
          <w:lang w:eastAsia="pl-P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985"/>
      </w:tblGrid>
      <w:tr w:rsidR="00A35869" w:rsidRPr="00F0542E" w14:paraId="35F7DEF3" w14:textId="77777777" w:rsidTr="008F0EA2">
        <w:tc>
          <w:tcPr>
            <w:tcW w:w="10173" w:type="dxa"/>
            <w:gridSpan w:val="3"/>
          </w:tcPr>
          <w:p w14:paraId="679478BC" w14:textId="77777777" w:rsidR="00BA2B16" w:rsidRPr="00F0542E" w:rsidRDefault="00A35869" w:rsidP="00F644D9">
            <w:pPr>
              <w:spacing w:beforeLines="30" w:before="72" w:afterLines="30" w:after="72" w:line="240" w:lineRule="auto"/>
              <w:jc w:val="both"/>
              <w:rPr>
                <w:rStyle w:val="Pogrubienie"/>
                <w:rFonts w:ascii="Cambria" w:hAnsi="Cambria" w:cs="Times New Roman"/>
                <w:sz w:val="24"/>
                <w:szCs w:val="24"/>
              </w:rPr>
            </w:pPr>
            <w:r w:rsidRPr="00F0542E">
              <w:rPr>
                <w:rStyle w:val="Pogrubienie"/>
                <w:rFonts w:ascii="Cambria" w:hAnsi="Cambria" w:cs="Times New Roman"/>
                <w:sz w:val="24"/>
                <w:szCs w:val="24"/>
              </w:rPr>
              <w:t xml:space="preserve">Nazwa wydziału: </w:t>
            </w:r>
            <w:r w:rsidR="00FF670A" w:rsidRPr="00F0542E">
              <w:rPr>
                <w:rStyle w:val="Pogrubienie"/>
                <w:rFonts w:ascii="Cambria" w:hAnsi="Cambria" w:cs="Times New Roman"/>
                <w:sz w:val="24"/>
                <w:szCs w:val="24"/>
              </w:rPr>
              <w:t>Wydział Lekarski i Nauk</w:t>
            </w:r>
            <w:r w:rsidR="00BA2B16" w:rsidRPr="00F0542E">
              <w:rPr>
                <w:rStyle w:val="Pogrubienie"/>
                <w:rFonts w:ascii="Cambria" w:hAnsi="Cambria" w:cs="Times New Roman"/>
                <w:sz w:val="24"/>
                <w:szCs w:val="24"/>
              </w:rPr>
              <w:t xml:space="preserve"> o Zdrowiu</w:t>
            </w:r>
          </w:p>
          <w:p w14:paraId="45E89FDC" w14:textId="77777777" w:rsidR="00A35869" w:rsidRPr="00F0542E" w:rsidRDefault="00A35869" w:rsidP="00F644D9">
            <w:pPr>
              <w:spacing w:beforeLines="30" w:before="72" w:afterLines="30" w:after="72" w:line="240" w:lineRule="auto"/>
              <w:jc w:val="both"/>
              <w:rPr>
                <w:rFonts w:ascii="Cambria" w:hAnsi="Cambria" w:cs="Times New Roman"/>
                <w:b/>
                <w:bCs/>
                <w:sz w:val="24"/>
                <w:szCs w:val="24"/>
              </w:rPr>
            </w:pPr>
            <w:r w:rsidRPr="00F0542E">
              <w:rPr>
                <w:rStyle w:val="Pogrubienie"/>
                <w:rFonts w:ascii="Cambria" w:hAnsi="Cambria" w:cs="Times New Roman"/>
                <w:sz w:val="24"/>
                <w:szCs w:val="24"/>
              </w:rPr>
              <w:t xml:space="preserve">Nazwa kierunku studiów: </w:t>
            </w:r>
            <w:r w:rsidR="00BA2B16" w:rsidRPr="00F0542E">
              <w:rPr>
                <w:rFonts w:ascii="Cambria" w:hAnsi="Cambria" w:cs="Times New Roman"/>
                <w:b/>
                <w:sz w:val="24"/>
                <w:szCs w:val="24"/>
                <w:lang w:eastAsia="pl-PL"/>
              </w:rPr>
              <w:t>Kosmetologia</w:t>
            </w:r>
          </w:p>
          <w:p w14:paraId="0849936A" w14:textId="77777777" w:rsidR="00A35869" w:rsidRPr="00F0542E" w:rsidRDefault="00A35869" w:rsidP="00F644D9">
            <w:pPr>
              <w:spacing w:beforeLines="30" w:before="72" w:afterLines="30" w:after="72" w:line="240" w:lineRule="auto"/>
              <w:jc w:val="both"/>
              <w:rPr>
                <w:rStyle w:val="Pogrubienie"/>
                <w:rFonts w:ascii="Cambria" w:hAnsi="Cambria" w:cs="Times New Roman"/>
                <w:sz w:val="24"/>
                <w:szCs w:val="24"/>
              </w:rPr>
            </w:pPr>
            <w:r w:rsidRPr="00F0542E">
              <w:rPr>
                <w:rStyle w:val="Pogrubienie"/>
                <w:rFonts w:ascii="Cambria" w:hAnsi="Cambria" w:cs="Times New Roman"/>
                <w:sz w:val="24"/>
                <w:szCs w:val="24"/>
              </w:rPr>
              <w:t xml:space="preserve">Poziom kształcenia: </w:t>
            </w:r>
            <w:r w:rsidR="00BA2B16" w:rsidRPr="00F0542E">
              <w:rPr>
                <w:rStyle w:val="Pogrubienie"/>
                <w:rFonts w:ascii="Cambria" w:hAnsi="Cambria" w:cs="Times New Roman"/>
                <w:sz w:val="24"/>
                <w:szCs w:val="24"/>
              </w:rPr>
              <w:t>studia pierwszego stopnia</w:t>
            </w:r>
          </w:p>
          <w:p w14:paraId="09A910D8" w14:textId="77777777" w:rsidR="00A35869" w:rsidRPr="00F0542E" w:rsidRDefault="00A35869" w:rsidP="00F644D9">
            <w:pPr>
              <w:spacing w:beforeLines="30" w:before="72" w:afterLines="30" w:after="72" w:line="240" w:lineRule="auto"/>
              <w:jc w:val="both"/>
              <w:rPr>
                <w:rFonts w:ascii="Cambria" w:hAnsi="Cambria" w:cs="Times New Roman"/>
                <w:sz w:val="24"/>
                <w:szCs w:val="24"/>
              </w:rPr>
            </w:pPr>
            <w:r w:rsidRPr="00F0542E">
              <w:rPr>
                <w:rStyle w:val="Pogrubienie"/>
                <w:rFonts w:ascii="Cambria" w:hAnsi="Cambria" w:cs="Times New Roman"/>
                <w:sz w:val="24"/>
                <w:szCs w:val="24"/>
              </w:rPr>
              <w:t xml:space="preserve">Profil kształcenia: </w:t>
            </w:r>
            <w:r w:rsidR="00BA2B16" w:rsidRPr="00F0542E">
              <w:rPr>
                <w:rStyle w:val="Pogrubienie"/>
                <w:rFonts w:ascii="Cambria" w:hAnsi="Cambria" w:cs="Times New Roman"/>
                <w:sz w:val="24"/>
                <w:szCs w:val="24"/>
              </w:rPr>
              <w:t>praktyczny</w:t>
            </w:r>
          </w:p>
        </w:tc>
      </w:tr>
      <w:tr w:rsidR="00A35869" w:rsidRPr="00F0542E" w14:paraId="402DFBF9" w14:textId="77777777" w:rsidTr="008F0EA2">
        <w:tc>
          <w:tcPr>
            <w:tcW w:w="1415" w:type="dxa"/>
          </w:tcPr>
          <w:p w14:paraId="0130D7C3" w14:textId="77777777" w:rsidR="00A35869" w:rsidRPr="00F0542E" w:rsidRDefault="00A35869" w:rsidP="00F644D9">
            <w:pPr>
              <w:spacing w:beforeLines="30" w:before="72" w:afterLines="30" w:after="72" w:line="240" w:lineRule="auto"/>
              <w:jc w:val="both"/>
              <w:rPr>
                <w:rFonts w:ascii="Cambria" w:hAnsi="Cambria" w:cs="Times New Roman"/>
                <w:sz w:val="24"/>
                <w:szCs w:val="24"/>
              </w:rPr>
            </w:pPr>
          </w:p>
          <w:p w14:paraId="49D21241" w14:textId="77777777" w:rsidR="00A35869" w:rsidRPr="00F0542E" w:rsidRDefault="00A35869"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 xml:space="preserve">Symbol </w:t>
            </w:r>
          </w:p>
        </w:tc>
        <w:tc>
          <w:tcPr>
            <w:tcW w:w="6773" w:type="dxa"/>
          </w:tcPr>
          <w:p w14:paraId="1B132D38" w14:textId="77777777" w:rsidR="00A35869" w:rsidRPr="00F0542E" w:rsidRDefault="00A35869" w:rsidP="00F644D9">
            <w:pPr>
              <w:spacing w:beforeLines="30" w:before="72" w:afterLines="30" w:after="72" w:line="240" w:lineRule="auto"/>
              <w:jc w:val="both"/>
              <w:rPr>
                <w:rFonts w:ascii="Cambria" w:hAnsi="Cambria" w:cs="Times New Roman"/>
                <w:sz w:val="24"/>
                <w:szCs w:val="24"/>
              </w:rPr>
            </w:pPr>
          </w:p>
          <w:p w14:paraId="49BA87F9" w14:textId="77777777" w:rsidR="00A35869" w:rsidRPr="00F0542E" w:rsidRDefault="00A35869"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Opis zakładanych efektów uczenia się</w:t>
            </w:r>
          </w:p>
        </w:tc>
        <w:tc>
          <w:tcPr>
            <w:tcW w:w="1985" w:type="dxa"/>
          </w:tcPr>
          <w:p w14:paraId="13FF3201" w14:textId="77777777" w:rsidR="00A35869" w:rsidRPr="00F0542E" w:rsidRDefault="00A35869"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Odniesienie do charakterystyk drugiego stopnia efektów uczenia się dla kwalifikacji na poziomie</w:t>
            </w:r>
            <w:r w:rsidR="00BF5FBD" w:rsidRPr="00F0542E">
              <w:rPr>
                <w:rFonts w:ascii="Cambria" w:hAnsi="Cambria" w:cs="Times New Roman"/>
                <w:sz w:val="24"/>
                <w:szCs w:val="24"/>
              </w:rPr>
              <w:t xml:space="preserve"> 6 </w:t>
            </w:r>
            <w:r w:rsidRPr="00F0542E">
              <w:rPr>
                <w:rFonts w:ascii="Cambria" w:hAnsi="Cambria" w:cs="Times New Roman"/>
                <w:sz w:val="24"/>
                <w:szCs w:val="24"/>
              </w:rPr>
              <w:t>PRK</w:t>
            </w:r>
          </w:p>
        </w:tc>
      </w:tr>
      <w:tr w:rsidR="00BA2B16" w:rsidRPr="00F0542E" w14:paraId="0852DD2B" w14:textId="77777777" w:rsidTr="00BA2B16">
        <w:trPr>
          <w:trHeight w:val="468"/>
        </w:trPr>
        <w:tc>
          <w:tcPr>
            <w:tcW w:w="10173" w:type="dxa"/>
            <w:gridSpan w:val="3"/>
            <w:vAlign w:val="center"/>
          </w:tcPr>
          <w:p w14:paraId="3F284E5B" w14:textId="77777777" w:rsidR="00BA2B16" w:rsidRPr="00F0542E" w:rsidRDefault="00BA2B16" w:rsidP="00F644D9">
            <w:pPr>
              <w:spacing w:beforeLines="30" w:before="72" w:afterLines="30" w:after="72" w:line="240" w:lineRule="auto"/>
              <w:jc w:val="both"/>
              <w:rPr>
                <w:rFonts w:ascii="Cambria" w:hAnsi="Cambria" w:cs="Times New Roman"/>
                <w:b/>
                <w:sz w:val="24"/>
                <w:szCs w:val="24"/>
              </w:rPr>
            </w:pPr>
            <w:r w:rsidRPr="00F0542E">
              <w:rPr>
                <w:rFonts w:ascii="Cambria" w:hAnsi="Cambria" w:cs="Times New Roman"/>
                <w:b/>
                <w:sz w:val="24"/>
                <w:szCs w:val="24"/>
              </w:rPr>
              <w:t>Efekty uczenia się: Wiedza (zna i rozumie)</w:t>
            </w:r>
          </w:p>
        </w:tc>
      </w:tr>
      <w:tr w:rsidR="00BA2B16" w:rsidRPr="00F0542E" w14:paraId="2AA607C4" w14:textId="77777777" w:rsidTr="00BA2B16">
        <w:trPr>
          <w:trHeight w:val="210"/>
        </w:trPr>
        <w:tc>
          <w:tcPr>
            <w:tcW w:w="1415" w:type="dxa"/>
          </w:tcPr>
          <w:p w14:paraId="6DFB6182"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EUK6_W1</w:t>
            </w:r>
          </w:p>
        </w:tc>
        <w:tc>
          <w:tcPr>
            <w:tcW w:w="6773" w:type="dxa"/>
          </w:tcPr>
          <w:p w14:paraId="5FD89C7B" w14:textId="68B9F076"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Zna i rozumie fenomen funkcjonowania organizmów żywych, budowę i funkcje biologiczne związków organicznych, rozumie główne szlaki metaboliczne i mechanizmy regulacji metabolizmu, genetyczne podłoże ich różnicowania oraz mechanizmy dziedziczenia.</w:t>
            </w:r>
          </w:p>
        </w:tc>
        <w:tc>
          <w:tcPr>
            <w:tcW w:w="1985" w:type="dxa"/>
          </w:tcPr>
          <w:p w14:paraId="13F7F606"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P6S_WG</w:t>
            </w:r>
          </w:p>
        </w:tc>
      </w:tr>
      <w:tr w:rsidR="00BA2B16" w:rsidRPr="00F0542E" w14:paraId="528CF730" w14:textId="77777777" w:rsidTr="00BA2B16">
        <w:trPr>
          <w:trHeight w:val="195"/>
        </w:trPr>
        <w:tc>
          <w:tcPr>
            <w:tcW w:w="1415" w:type="dxa"/>
          </w:tcPr>
          <w:p w14:paraId="3E84BDE6"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EUK6_W2</w:t>
            </w:r>
          </w:p>
        </w:tc>
        <w:tc>
          <w:tcPr>
            <w:tcW w:w="6773" w:type="dxa"/>
          </w:tcPr>
          <w:p w14:paraId="0575F647" w14:textId="77777777" w:rsidR="00BA2B16" w:rsidRPr="00F0542E" w:rsidRDefault="00BA2B16" w:rsidP="00F644D9">
            <w:pPr>
              <w:tabs>
                <w:tab w:val="left" w:pos="4256"/>
              </w:tabs>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Zna i rozumie elementy anatomii prawidłowej ciała i rozumie zależność między budową a czynnością narządu w różnych okresach życia</w:t>
            </w:r>
          </w:p>
        </w:tc>
        <w:tc>
          <w:tcPr>
            <w:tcW w:w="1985" w:type="dxa"/>
          </w:tcPr>
          <w:p w14:paraId="1975AD7B" w14:textId="77777777" w:rsidR="00BA2B16" w:rsidRPr="00F0542E" w:rsidRDefault="00BA2B16" w:rsidP="00392B89">
            <w:pPr>
              <w:jc w:val="both"/>
              <w:rPr>
                <w:rFonts w:ascii="Cambria" w:hAnsi="Cambria" w:cs="Times New Roman"/>
                <w:bCs/>
                <w:sz w:val="24"/>
                <w:szCs w:val="24"/>
              </w:rPr>
            </w:pPr>
            <w:r w:rsidRPr="00F0542E">
              <w:rPr>
                <w:rFonts w:ascii="Cambria" w:hAnsi="Cambria" w:cs="Times New Roman"/>
                <w:sz w:val="24"/>
                <w:szCs w:val="24"/>
              </w:rPr>
              <w:t>P6S_WG</w:t>
            </w:r>
          </w:p>
        </w:tc>
      </w:tr>
      <w:tr w:rsidR="00BA2B16" w:rsidRPr="00F0542E" w14:paraId="30CE439D" w14:textId="77777777" w:rsidTr="00BA2B16">
        <w:trPr>
          <w:trHeight w:val="520"/>
        </w:trPr>
        <w:tc>
          <w:tcPr>
            <w:tcW w:w="1415" w:type="dxa"/>
          </w:tcPr>
          <w:p w14:paraId="04F3CC6D"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EUK6_W3</w:t>
            </w:r>
          </w:p>
        </w:tc>
        <w:tc>
          <w:tcPr>
            <w:tcW w:w="6773" w:type="dxa"/>
          </w:tcPr>
          <w:p w14:paraId="17F618DD"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 xml:space="preserve">Zna i rozumie podstawowe aspekty farmakologii, niezbędne dla zawodu kosmetologa, aspekty mikrobiologii, immunologii, dermatologii, a także kultury fizycznej na poziomie właściwym dla kierunku kosmetologia.  </w:t>
            </w:r>
          </w:p>
        </w:tc>
        <w:tc>
          <w:tcPr>
            <w:tcW w:w="1985" w:type="dxa"/>
          </w:tcPr>
          <w:p w14:paraId="572490A7" w14:textId="77777777" w:rsidR="00BA2B16" w:rsidRPr="00F0542E" w:rsidRDefault="00BA2B16" w:rsidP="00392B89">
            <w:pPr>
              <w:jc w:val="both"/>
              <w:rPr>
                <w:rFonts w:ascii="Cambria" w:hAnsi="Cambria" w:cs="Times New Roman"/>
                <w:bCs/>
                <w:sz w:val="24"/>
                <w:szCs w:val="24"/>
              </w:rPr>
            </w:pPr>
            <w:r w:rsidRPr="00F0542E">
              <w:rPr>
                <w:rFonts w:ascii="Cambria" w:hAnsi="Cambria" w:cs="Times New Roman"/>
                <w:sz w:val="24"/>
                <w:szCs w:val="24"/>
              </w:rPr>
              <w:t>P6S_WG</w:t>
            </w:r>
          </w:p>
        </w:tc>
      </w:tr>
      <w:tr w:rsidR="00BA2B16" w:rsidRPr="00F0542E" w14:paraId="09A4BE01" w14:textId="77777777" w:rsidTr="00BA2B16">
        <w:trPr>
          <w:trHeight w:val="150"/>
        </w:trPr>
        <w:tc>
          <w:tcPr>
            <w:tcW w:w="1415" w:type="dxa"/>
          </w:tcPr>
          <w:p w14:paraId="7404BBEB"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EUK6_W4</w:t>
            </w:r>
          </w:p>
        </w:tc>
        <w:tc>
          <w:tcPr>
            <w:tcW w:w="6773" w:type="dxa"/>
          </w:tcPr>
          <w:p w14:paraId="74AA170F" w14:textId="77777777" w:rsidR="00BA2B16" w:rsidRPr="00F0542E" w:rsidRDefault="00BA2B16" w:rsidP="00392B89">
            <w:pPr>
              <w:pStyle w:val="Styl"/>
              <w:jc w:val="both"/>
              <w:rPr>
                <w:rFonts w:ascii="Cambria" w:hAnsi="Cambria"/>
              </w:rPr>
            </w:pPr>
            <w:r w:rsidRPr="00F0542E">
              <w:rPr>
                <w:rFonts w:ascii="Cambria" w:hAnsi="Cambria"/>
              </w:rPr>
              <w:t>Zna i rozumie prawidłową budowę histologiczną tkanek i narządów, zna i rozumie mechanizmy funkcjonowania i rozwoju  zaburzeń czynnościowych organizmu ludzkiego. Zna i rozumie wpływ czynników fizycznych środowiska na organizm żywy.</w:t>
            </w:r>
          </w:p>
        </w:tc>
        <w:tc>
          <w:tcPr>
            <w:tcW w:w="1985" w:type="dxa"/>
          </w:tcPr>
          <w:p w14:paraId="3C43A1D8" w14:textId="77777777" w:rsidR="00BA2B16" w:rsidRPr="00F0542E" w:rsidRDefault="00BA2B16" w:rsidP="00392B89">
            <w:pPr>
              <w:jc w:val="both"/>
              <w:rPr>
                <w:rFonts w:ascii="Cambria" w:hAnsi="Cambria" w:cs="Times New Roman"/>
                <w:bCs/>
                <w:sz w:val="24"/>
                <w:szCs w:val="24"/>
              </w:rPr>
            </w:pPr>
            <w:r w:rsidRPr="00F0542E">
              <w:rPr>
                <w:rFonts w:ascii="Cambria" w:hAnsi="Cambria" w:cs="Times New Roman"/>
                <w:sz w:val="24"/>
                <w:szCs w:val="24"/>
              </w:rPr>
              <w:t>P6S_WG</w:t>
            </w:r>
          </w:p>
        </w:tc>
      </w:tr>
      <w:tr w:rsidR="00BA2B16" w:rsidRPr="00F0542E" w14:paraId="7F00B3FE" w14:textId="77777777" w:rsidTr="00BA2B16">
        <w:trPr>
          <w:trHeight w:val="210"/>
        </w:trPr>
        <w:tc>
          <w:tcPr>
            <w:tcW w:w="1415" w:type="dxa"/>
          </w:tcPr>
          <w:p w14:paraId="1019DA5F"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EUK6_W5</w:t>
            </w:r>
          </w:p>
        </w:tc>
        <w:tc>
          <w:tcPr>
            <w:tcW w:w="6773" w:type="dxa"/>
          </w:tcPr>
          <w:p w14:paraId="4ADB3638"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Zna i rozumie podstawowe zasady marketingu, ekonomii, zarządzania i organizacji gabinetu kosmetycznego, gabinetu odnowy biologicznej. Posiada wiedzę z zakresu ochrony własności intelektualnej i przemysłowej i rozumie jak tę wiedzę zastosować.</w:t>
            </w:r>
          </w:p>
        </w:tc>
        <w:tc>
          <w:tcPr>
            <w:tcW w:w="1985" w:type="dxa"/>
          </w:tcPr>
          <w:p w14:paraId="56BBD5AA" w14:textId="77777777" w:rsidR="00BA2B16" w:rsidRPr="00F0542E" w:rsidRDefault="00BA2B16" w:rsidP="00392B89">
            <w:pPr>
              <w:jc w:val="both"/>
              <w:rPr>
                <w:rFonts w:ascii="Cambria" w:hAnsi="Cambria" w:cs="Times New Roman"/>
                <w:bCs/>
                <w:sz w:val="24"/>
                <w:szCs w:val="24"/>
              </w:rPr>
            </w:pPr>
            <w:r w:rsidRPr="00F0542E">
              <w:rPr>
                <w:rFonts w:ascii="Cambria" w:hAnsi="Cambria" w:cs="Times New Roman"/>
                <w:sz w:val="24"/>
                <w:szCs w:val="24"/>
              </w:rPr>
              <w:t>P6S_WK</w:t>
            </w:r>
          </w:p>
        </w:tc>
      </w:tr>
      <w:tr w:rsidR="00BA2B16" w:rsidRPr="00F0542E" w14:paraId="77B7676F" w14:textId="77777777" w:rsidTr="00BA2B16">
        <w:trPr>
          <w:trHeight w:val="195"/>
        </w:trPr>
        <w:tc>
          <w:tcPr>
            <w:tcW w:w="1415" w:type="dxa"/>
          </w:tcPr>
          <w:p w14:paraId="5906244A"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EUK6_W6</w:t>
            </w:r>
          </w:p>
        </w:tc>
        <w:tc>
          <w:tcPr>
            <w:tcW w:w="6773" w:type="dxa"/>
          </w:tcPr>
          <w:p w14:paraId="5BAAFF07" w14:textId="77777777" w:rsidR="00BA2B16" w:rsidRPr="00F0542E" w:rsidRDefault="00BA2B16" w:rsidP="00392B89">
            <w:pPr>
              <w:pStyle w:val="Styl"/>
              <w:ind w:right="33"/>
              <w:jc w:val="both"/>
              <w:rPr>
                <w:rFonts w:ascii="Cambria" w:hAnsi="Cambria"/>
              </w:rPr>
            </w:pPr>
            <w:r w:rsidRPr="00F0542E">
              <w:rPr>
                <w:rFonts w:ascii="Cambria" w:hAnsi="Cambria"/>
              </w:rPr>
              <w:t>Zna i rozumie teoretyczne podstawy pielęgnacji i higieny skóry po interwencyjnych zabiegach wspomagające odnowę biologiczną. Posiada wiedzę na temat ograniczeń i skutków ubocznych zabiegów kosmetycznych.  Zna i rozumie zasady higieny i bezpieczeństwa pracy.</w:t>
            </w:r>
          </w:p>
        </w:tc>
        <w:tc>
          <w:tcPr>
            <w:tcW w:w="1985" w:type="dxa"/>
          </w:tcPr>
          <w:p w14:paraId="4A0688B5" w14:textId="77777777" w:rsidR="00BA2B16" w:rsidRPr="00F0542E" w:rsidRDefault="00BA2B16" w:rsidP="00392B89">
            <w:pPr>
              <w:jc w:val="both"/>
              <w:rPr>
                <w:rFonts w:ascii="Cambria" w:hAnsi="Cambria" w:cs="Times New Roman"/>
                <w:bCs/>
                <w:sz w:val="24"/>
                <w:szCs w:val="24"/>
              </w:rPr>
            </w:pPr>
            <w:r w:rsidRPr="00F0542E">
              <w:rPr>
                <w:rFonts w:ascii="Cambria" w:hAnsi="Cambria" w:cs="Times New Roman"/>
                <w:sz w:val="24"/>
                <w:szCs w:val="24"/>
              </w:rPr>
              <w:t>P6S_WK</w:t>
            </w:r>
          </w:p>
        </w:tc>
      </w:tr>
      <w:tr w:rsidR="00BA2B16" w:rsidRPr="00F0542E" w14:paraId="6950C292" w14:textId="77777777" w:rsidTr="00BA2B16">
        <w:trPr>
          <w:trHeight w:val="216"/>
        </w:trPr>
        <w:tc>
          <w:tcPr>
            <w:tcW w:w="1415" w:type="dxa"/>
          </w:tcPr>
          <w:p w14:paraId="52080BCD"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lastRenderedPageBreak/>
              <w:t>EUK6_W7</w:t>
            </w:r>
          </w:p>
        </w:tc>
        <w:tc>
          <w:tcPr>
            <w:tcW w:w="6773" w:type="dxa"/>
          </w:tcPr>
          <w:p w14:paraId="19B9A8B1" w14:textId="77777777" w:rsidR="00BA2B16" w:rsidRPr="00F0542E" w:rsidRDefault="00BA2B16" w:rsidP="00392B89">
            <w:pPr>
              <w:pStyle w:val="Styl"/>
              <w:ind w:right="33"/>
              <w:jc w:val="both"/>
              <w:rPr>
                <w:rFonts w:ascii="Cambria" w:hAnsi="Cambria"/>
              </w:rPr>
            </w:pPr>
            <w:r w:rsidRPr="00F0542E">
              <w:rPr>
                <w:rFonts w:ascii="Cambria" w:hAnsi="Cambria"/>
              </w:rPr>
              <w:t xml:space="preserve">Zna i rozumie zasady prawne i etyczne uwarunkowania pracy kosmetologa Zna miejsce kosmetologa, pracownika gabinetu kosmetycznego, współpracującego z lekarzem dermatologiem, w ramach organizacji systemu zdrowia na poziomie krajowym </w:t>
            </w:r>
          </w:p>
        </w:tc>
        <w:tc>
          <w:tcPr>
            <w:tcW w:w="1985" w:type="dxa"/>
          </w:tcPr>
          <w:p w14:paraId="02895364" w14:textId="77777777" w:rsidR="00BA2B16" w:rsidRPr="00F0542E" w:rsidRDefault="00BA2B16" w:rsidP="00392B89">
            <w:pPr>
              <w:jc w:val="both"/>
              <w:rPr>
                <w:rFonts w:ascii="Cambria" w:hAnsi="Cambria" w:cs="Times New Roman"/>
                <w:bCs/>
                <w:sz w:val="24"/>
                <w:szCs w:val="24"/>
              </w:rPr>
            </w:pPr>
            <w:r w:rsidRPr="00F0542E">
              <w:rPr>
                <w:rFonts w:ascii="Cambria" w:hAnsi="Cambria" w:cs="Times New Roman"/>
                <w:sz w:val="24"/>
                <w:szCs w:val="24"/>
              </w:rPr>
              <w:t>P6S_WK</w:t>
            </w:r>
          </w:p>
        </w:tc>
      </w:tr>
      <w:tr w:rsidR="00BA2B16" w:rsidRPr="00F0542E" w14:paraId="3051B324" w14:textId="77777777" w:rsidTr="00BA2B16">
        <w:trPr>
          <w:trHeight w:val="567"/>
        </w:trPr>
        <w:tc>
          <w:tcPr>
            <w:tcW w:w="10173" w:type="dxa"/>
            <w:gridSpan w:val="3"/>
            <w:vAlign w:val="center"/>
          </w:tcPr>
          <w:p w14:paraId="5A45516D" w14:textId="77777777" w:rsidR="00BA2B16" w:rsidRPr="00F0542E" w:rsidRDefault="00BA2B16" w:rsidP="00F644D9">
            <w:pPr>
              <w:spacing w:beforeLines="30" w:before="72" w:afterLines="30" w:after="72" w:line="240" w:lineRule="auto"/>
              <w:jc w:val="both"/>
              <w:rPr>
                <w:rFonts w:ascii="Cambria" w:hAnsi="Cambria" w:cs="Times New Roman"/>
                <w:b/>
                <w:sz w:val="24"/>
                <w:szCs w:val="24"/>
              </w:rPr>
            </w:pPr>
            <w:r w:rsidRPr="00F0542E">
              <w:rPr>
                <w:rFonts w:ascii="Cambria" w:hAnsi="Cambria" w:cs="Times New Roman"/>
                <w:b/>
                <w:sz w:val="24"/>
                <w:szCs w:val="24"/>
              </w:rPr>
              <w:t>Efekty uczenia się: Umiejętności (potrafi)</w:t>
            </w:r>
          </w:p>
        </w:tc>
      </w:tr>
      <w:tr w:rsidR="00BA2B16" w:rsidRPr="00F0542E" w14:paraId="0744FF05" w14:textId="77777777" w:rsidTr="00BA2B16">
        <w:trPr>
          <w:trHeight w:val="195"/>
        </w:trPr>
        <w:tc>
          <w:tcPr>
            <w:tcW w:w="1415" w:type="dxa"/>
          </w:tcPr>
          <w:p w14:paraId="49523F2C"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EUK6_U1</w:t>
            </w:r>
          </w:p>
        </w:tc>
        <w:tc>
          <w:tcPr>
            <w:tcW w:w="6773" w:type="dxa"/>
          </w:tcPr>
          <w:p w14:paraId="734E65AE" w14:textId="77777777" w:rsidR="00BA2B16" w:rsidRPr="00F0542E" w:rsidRDefault="00BA2B16" w:rsidP="00392B89">
            <w:pPr>
              <w:pStyle w:val="Styl"/>
              <w:jc w:val="both"/>
              <w:rPr>
                <w:rFonts w:ascii="Cambria" w:hAnsi="Cambria"/>
              </w:rPr>
            </w:pPr>
            <w:r w:rsidRPr="00F0542E">
              <w:rPr>
                <w:rFonts w:ascii="Cambria" w:hAnsi="Cambria"/>
              </w:rPr>
              <w:t>Potrafi rozróżniać rodzaje skóry, a także posiada wiedzę o podstawowych jednostkach chorobowych skóry, skóry owłosionej i paznokci, dla których potrafi dobrać i poprawnie wykonać stosowny zabieg kosmetyczny pielęgnacyjny, upiększający i korekcyjny z uwzględnieniem wskazań i przeciwwskazań,  potrafi zastosować techniki masażu klasycznego i leczniczego, a w razie konieczności potrafi identyfikować błędy i zaniedbania w praktyce kosmetycznej.</w:t>
            </w:r>
          </w:p>
        </w:tc>
        <w:tc>
          <w:tcPr>
            <w:tcW w:w="1985" w:type="dxa"/>
          </w:tcPr>
          <w:p w14:paraId="219FB73A" w14:textId="77777777" w:rsidR="00BA2B16" w:rsidRPr="00F0542E" w:rsidRDefault="00BA2B16" w:rsidP="00392B89">
            <w:pPr>
              <w:spacing w:before="6" w:after="6" w:line="360" w:lineRule="auto"/>
              <w:jc w:val="both"/>
              <w:rPr>
                <w:rFonts w:ascii="Cambria" w:hAnsi="Cambria" w:cs="Times New Roman"/>
                <w:bCs/>
                <w:sz w:val="24"/>
                <w:szCs w:val="24"/>
              </w:rPr>
            </w:pPr>
            <w:r w:rsidRPr="00F0542E">
              <w:rPr>
                <w:rFonts w:ascii="Cambria" w:hAnsi="Cambria" w:cs="Times New Roman"/>
                <w:sz w:val="24"/>
                <w:szCs w:val="24"/>
              </w:rPr>
              <w:t>P6S_UW</w:t>
            </w:r>
          </w:p>
        </w:tc>
      </w:tr>
      <w:tr w:rsidR="00BA2B16" w:rsidRPr="00F0542E" w14:paraId="5F7DE836" w14:textId="77777777" w:rsidTr="00BA2B16">
        <w:trPr>
          <w:trHeight w:val="210"/>
        </w:trPr>
        <w:tc>
          <w:tcPr>
            <w:tcW w:w="1415" w:type="dxa"/>
          </w:tcPr>
          <w:p w14:paraId="7CF81936"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EUK6_U2</w:t>
            </w:r>
          </w:p>
        </w:tc>
        <w:tc>
          <w:tcPr>
            <w:tcW w:w="6773" w:type="dxa"/>
          </w:tcPr>
          <w:p w14:paraId="54EC27E0" w14:textId="77777777" w:rsidR="00BA2B16" w:rsidRPr="00F0542E" w:rsidRDefault="00BA2B16" w:rsidP="00392B89">
            <w:pPr>
              <w:pStyle w:val="Styl"/>
              <w:jc w:val="both"/>
              <w:rPr>
                <w:rFonts w:ascii="Cambria" w:hAnsi="Cambria"/>
              </w:rPr>
            </w:pPr>
            <w:r w:rsidRPr="00F0542E">
              <w:rPr>
                <w:rFonts w:ascii="Cambria" w:hAnsi="Cambria"/>
              </w:rPr>
              <w:t xml:space="preserve">Potrafi stosować kosmetyki zgodnie z ich zastosowaniem </w:t>
            </w:r>
          </w:p>
          <w:p w14:paraId="02C28E93" w14:textId="661F71E3"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i rozpoznaniem oraz zaplanować rodzaj zabiegu kosmetycznego oraz potrafi zgodnie współpracować z lekarzem i postępować zgodnie z zaleceniem lekarza w przypadku chorobowych zmian skóry i paznokci oraz prawidłowo wykonać zabiegi zapobiegające i zmniejszające otyłość i rozstępy skórne oraz potrafi stosować metody kosmetyczne odnowy ciała. Potrafi ocenić skuteczność dezynfekcji i sterylizacji oraz stosować wybrane metody kontroli kosmetyków.</w:t>
            </w:r>
            <w:r w:rsidR="009F5AD3" w:rsidRPr="00F0542E">
              <w:rPr>
                <w:rFonts w:ascii="Cambria" w:hAnsi="Cambria"/>
                <w:sz w:val="24"/>
                <w:szCs w:val="24"/>
              </w:rPr>
              <w:t xml:space="preserve"> </w:t>
            </w:r>
            <w:r w:rsidR="00FB7BF1" w:rsidRPr="00F0542E">
              <w:rPr>
                <w:rFonts w:ascii="Cambria" w:hAnsi="Cambria" w:cs="Times New Roman"/>
                <w:sz w:val="24"/>
                <w:szCs w:val="24"/>
              </w:rPr>
              <w:t>Potrafi udzielać w nagłych przypadkach pierwszej pomocy przedmedycznej</w:t>
            </w:r>
          </w:p>
        </w:tc>
        <w:tc>
          <w:tcPr>
            <w:tcW w:w="1985" w:type="dxa"/>
          </w:tcPr>
          <w:p w14:paraId="7CE45AD7" w14:textId="77777777" w:rsidR="00BA2B16" w:rsidRPr="00F0542E" w:rsidRDefault="00BA2B16" w:rsidP="00392B89">
            <w:pPr>
              <w:spacing w:before="6" w:after="6" w:line="360" w:lineRule="auto"/>
              <w:jc w:val="both"/>
              <w:rPr>
                <w:rFonts w:ascii="Cambria" w:hAnsi="Cambria" w:cs="Times New Roman"/>
                <w:bCs/>
                <w:sz w:val="24"/>
                <w:szCs w:val="24"/>
              </w:rPr>
            </w:pPr>
            <w:r w:rsidRPr="00F0542E">
              <w:rPr>
                <w:rFonts w:ascii="Cambria" w:hAnsi="Cambria" w:cs="Times New Roman"/>
                <w:sz w:val="24"/>
                <w:szCs w:val="24"/>
              </w:rPr>
              <w:t>P6S_UW</w:t>
            </w:r>
          </w:p>
        </w:tc>
      </w:tr>
      <w:tr w:rsidR="00BA2B16" w:rsidRPr="00F0542E" w14:paraId="53B3021C" w14:textId="77777777" w:rsidTr="00BA2B16">
        <w:trPr>
          <w:trHeight w:val="195"/>
        </w:trPr>
        <w:tc>
          <w:tcPr>
            <w:tcW w:w="1415" w:type="dxa"/>
          </w:tcPr>
          <w:p w14:paraId="7C4244FE"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EUK6_U3</w:t>
            </w:r>
          </w:p>
        </w:tc>
        <w:tc>
          <w:tcPr>
            <w:tcW w:w="6773" w:type="dxa"/>
          </w:tcPr>
          <w:p w14:paraId="155DBB43" w14:textId="77777777" w:rsidR="00BA2B16" w:rsidRPr="00F0542E" w:rsidRDefault="00BA2B16" w:rsidP="00392B89">
            <w:pPr>
              <w:pStyle w:val="Styl"/>
              <w:jc w:val="both"/>
              <w:rPr>
                <w:rFonts w:ascii="Cambria" w:hAnsi="Cambria"/>
              </w:rPr>
            </w:pPr>
            <w:r w:rsidRPr="00F0542E">
              <w:rPr>
                <w:rFonts w:ascii="Cambria" w:hAnsi="Cambria"/>
              </w:rPr>
              <w:t>Potrafi stosować zabiegi pielęgnacyjne właściwe dla wszystkich rodzajów skóry, a także zna wskazania i przeciwwskazania do wykonania zabiegów kosmetycznych i pielęgnacyjnych, a w tym celu potrafi posługiwać się podstawową aparaturą wykorzystywaną w gabinetach kosmetologicznych. Potrafi poprawnie odczytywać receptury kosmetyku oraz opisy składu preparatów i potrafi ustalać zakres funkcji składników recepturowych.</w:t>
            </w:r>
          </w:p>
        </w:tc>
        <w:tc>
          <w:tcPr>
            <w:tcW w:w="1985" w:type="dxa"/>
          </w:tcPr>
          <w:p w14:paraId="47E5BDE6" w14:textId="77777777" w:rsidR="00BA2B16" w:rsidRPr="00F0542E" w:rsidRDefault="00BA2B16" w:rsidP="00392B89">
            <w:pPr>
              <w:spacing w:before="6" w:after="6" w:line="360" w:lineRule="auto"/>
              <w:jc w:val="both"/>
              <w:rPr>
                <w:rFonts w:ascii="Cambria" w:hAnsi="Cambria" w:cs="Times New Roman"/>
                <w:bCs/>
                <w:sz w:val="24"/>
                <w:szCs w:val="24"/>
              </w:rPr>
            </w:pPr>
            <w:r w:rsidRPr="00F0542E">
              <w:rPr>
                <w:rFonts w:ascii="Cambria" w:hAnsi="Cambria" w:cs="Times New Roman"/>
                <w:sz w:val="24"/>
                <w:szCs w:val="24"/>
              </w:rPr>
              <w:t>P6S_UW</w:t>
            </w:r>
          </w:p>
        </w:tc>
      </w:tr>
      <w:tr w:rsidR="00BA2B16" w:rsidRPr="00F0542E" w14:paraId="1A08052A" w14:textId="77777777" w:rsidTr="00BA2B16">
        <w:trPr>
          <w:trHeight w:val="195"/>
        </w:trPr>
        <w:tc>
          <w:tcPr>
            <w:tcW w:w="1415" w:type="dxa"/>
          </w:tcPr>
          <w:p w14:paraId="1564D90C"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EUK6_U4</w:t>
            </w:r>
          </w:p>
        </w:tc>
        <w:tc>
          <w:tcPr>
            <w:tcW w:w="6773" w:type="dxa"/>
          </w:tcPr>
          <w:p w14:paraId="58E751E9"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Potrafi przeprowadzić analizę kolorystyczną oraz udzielić porady w zakresie kolorystyki, rodzaju makijażu i sposobów kształtowania sylwetki służących poprawie wyglądu klienta, a także dobrać kolorystykę do typu urody i okoliczności</w:t>
            </w:r>
          </w:p>
        </w:tc>
        <w:tc>
          <w:tcPr>
            <w:tcW w:w="1985" w:type="dxa"/>
          </w:tcPr>
          <w:p w14:paraId="3D3E4C75" w14:textId="77777777" w:rsidR="00BA2B16" w:rsidRPr="00F0542E" w:rsidRDefault="00BA2B16" w:rsidP="00392B89">
            <w:pPr>
              <w:spacing w:before="6" w:after="6" w:line="360" w:lineRule="auto"/>
              <w:jc w:val="both"/>
              <w:rPr>
                <w:rFonts w:ascii="Cambria" w:hAnsi="Cambria" w:cs="Times New Roman"/>
                <w:bCs/>
                <w:sz w:val="24"/>
                <w:szCs w:val="24"/>
              </w:rPr>
            </w:pPr>
            <w:r w:rsidRPr="00F0542E">
              <w:rPr>
                <w:rFonts w:ascii="Cambria" w:hAnsi="Cambria" w:cs="Times New Roman"/>
                <w:sz w:val="24"/>
                <w:szCs w:val="24"/>
              </w:rPr>
              <w:t>P6S_UW</w:t>
            </w:r>
          </w:p>
        </w:tc>
      </w:tr>
      <w:tr w:rsidR="00BA2B16" w:rsidRPr="00F0542E" w14:paraId="2A5CEB1F" w14:textId="77777777" w:rsidTr="00BA2B16">
        <w:trPr>
          <w:trHeight w:val="195"/>
        </w:trPr>
        <w:tc>
          <w:tcPr>
            <w:tcW w:w="1415" w:type="dxa"/>
          </w:tcPr>
          <w:p w14:paraId="40BADBDF"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EUK6_U5</w:t>
            </w:r>
          </w:p>
        </w:tc>
        <w:tc>
          <w:tcPr>
            <w:tcW w:w="6773" w:type="dxa"/>
          </w:tcPr>
          <w:p w14:paraId="5B91DC04" w14:textId="4270EB59" w:rsidR="00BA2B16" w:rsidRPr="00F0542E" w:rsidRDefault="00E428B4" w:rsidP="00392B89">
            <w:pPr>
              <w:pStyle w:val="Styl"/>
              <w:jc w:val="both"/>
              <w:rPr>
                <w:rFonts w:ascii="Cambria" w:hAnsi="Cambria"/>
              </w:rPr>
            </w:pPr>
            <w:r w:rsidRPr="00E428B4">
              <w:rPr>
                <w:rFonts w:ascii="Cambria" w:hAnsi="Cambria"/>
              </w:rPr>
              <w:t>Potrafi posługiwać się językiem obcym na poziomie B2 Europejskiego Systemu Opisu Kształcenia Językowego</w:t>
            </w:r>
            <w:r>
              <w:rPr>
                <w:rFonts w:ascii="Cambria" w:hAnsi="Cambria"/>
              </w:rPr>
              <w:t xml:space="preserve">. </w:t>
            </w:r>
            <w:r w:rsidR="00BA2B16" w:rsidRPr="00F0542E">
              <w:rPr>
                <w:rFonts w:ascii="Cambria" w:hAnsi="Cambria"/>
              </w:rPr>
              <w:t>Posiada umiejętność komunikowania się w języku obcym, a także potrafi korzystać z obcojęzycznego piśmiennictwa zawodowego, dzięki czemu posiada szersze umiejętności prezentowania w formie ustnej zdrowego stylu życia, dbałość o pielęgnację ciała i urody, a także umiejętności stylizacji sylwetki</w:t>
            </w:r>
            <w:r>
              <w:rPr>
                <w:rFonts w:ascii="Cambria" w:hAnsi="Cambria"/>
              </w:rPr>
              <w:t xml:space="preserve">. </w:t>
            </w:r>
          </w:p>
        </w:tc>
        <w:tc>
          <w:tcPr>
            <w:tcW w:w="1985" w:type="dxa"/>
          </w:tcPr>
          <w:p w14:paraId="31465A88" w14:textId="77777777" w:rsidR="00BA2B16" w:rsidRDefault="00BA2B16" w:rsidP="00392B89">
            <w:pPr>
              <w:spacing w:before="6" w:after="6" w:line="360" w:lineRule="auto"/>
              <w:jc w:val="both"/>
              <w:rPr>
                <w:rFonts w:ascii="Cambria" w:hAnsi="Cambria" w:cs="Times New Roman"/>
                <w:sz w:val="24"/>
                <w:szCs w:val="24"/>
              </w:rPr>
            </w:pPr>
            <w:r w:rsidRPr="00F0542E">
              <w:rPr>
                <w:rFonts w:ascii="Cambria" w:hAnsi="Cambria" w:cs="Times New Roman"/>
                <w:sz w:val="24"/>
                <w:szCs w:val="24"/>
              </w:rPr>
              <w:t>P6S_UK</w:t>
            </w:r>
          </w:p>
          <w:p w14:paraId="05B275C6" w14:textId="4AFC7769" w:rsidR="00E428B4" w:rsidRPr="00F0542E" w:rsidRDefault="00E428B4" w:rsidP="00392B89">
            <w:pPr>
              <w:spacing w:before="6" w:after="6" w:line="360" w:lineRule="auto"/>
              <w:jc w:val="both"/>
              <w:rPr>
                <w:rFonts w:ascii="Cambria" w:hAnsi="Cambria" w:cs="Times New Roman"/>
                <w:bCs/>
                <w:sz w:val="24"/>
                <w:szCs w:val="24"/>
              </w:rPr>
            </w:pPr>
            <w:r>
              <w:rPr>
                <w:rFonts w:ascii="Cambria" w:hAnsi="Cambria" w:cs="Times New Roman"/>
                <w:sz w:val="24"/>
                <w:szCs w:val="24"/>
              </w:rPr>
              <w:t>P6S_UW</w:t>
            </w:r>
          </w:p>
        </w:tc>
      </w:tr>
      <w:tr w:rsidR="00BA2B16" w:rsidRPr="00F0542E" w14:paraId="4949A95F" w14:textId="77777777" w:rsidTr="00BA2B16">
        <w:trPr>
          <w:trHeight w:val="210"/>
        </w:trPr>
        <w:tc>
          <w:tcPr>
            <w:tcW w:w="1415" w:type="dxa"/>
          </w:tcPr>
          <w:p w14:paraId="49B4D4F6"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EUK6_U6</w:t>
            </w:r>
          </w:p>
        </w:tc>
        <w:tc>
          <w:tcPr>
            <w:tcW w:w="6773" w:type="dxa"/>
          </w:tcPr>
          <w:p w14:paraId="395AACE5"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 xml:space="preserve">Potrafi planować i organizować pracę indywidualną oraz zespołową, potrafi sporządzić kartę klienta we współpracy z lekarzem dermatologiem z zakresu stosowanych zabiegów i wskazań profilaktycznych, a także przedstawiać w formie  pisemnej problemy kosmetologiczne oraz niezbędne obliczenia </w:t>
            </w:r>
            <w:r w:rsidRPr="00F0542E">
              <w:rPr>
                <w:rFonts w:ascii="Cambria" w:hAnsi="Cambria" w:cs="Times New Roman"/>
                <w:sz w:val="24"/>
                <w:szCs w:val="24"/>
              </w:rPr>
              <w:lastRenderedPageBreak/>
              <w:t>chemiczne umożliwiające prawidłowe zastosowanie preparatów.</w:t>
            </w:r>
          </w:p>
        </w:tc>
        <w:tc>
          <w:tcPr>
            <w:tcW w:w="1985" w:type="dxa"/>
          </w:tcPr>
          <w:p w14:paraId="66A7AAA0" w14:textId="77777777" w:rsidR="00BA2B16" w:rsidRPr="00F0542E" w:rsidRDefault="00BA2B16" w:rsidP="00392B89">
            <w:pPr>
              <w:spacing w:before="6" w:after="6" w:line="360" w:lineRule="auto"/>
              <w:jc w:val="both"/>
              <w:rPr>
                <w:rFonts w:ascii="Cambria" w:hAnsi="Cambria" w:cs="Times New Roman"/>
                <w:sz w:val="24"/>
                <w:szCs w:val="24"/>
              </w:rPr>
            </w:pPr>
            <w:r w:rsidRPr="00F0542E">
              <w:rPr>
                <w:rFonts w:ascii="Cambria" w:hAnsi="Cambria" w:cs="Times New Roman"/>
                <w:sz w:val="24"/>
                <w:szCs w:val="24"/>
              </w:rPr>
              <w:lastRenderedPageBreak/>
              <w:t>P6S_UO</w:t>
            </w:r>
          </w:p>
        </w:tc>
      </w:tr>
      <w:tr w:rsidR="00BA2B16" w:rsidRPr="00F0542E" w14:paraId="24F7BF50" w14:textId="77777777" w:rsidTr="00BA2B16">
        <w:trPr>
          <w:trHeight w:val="210"/>
        </w:trPr>
        <w:tc>
          <w:tcPr>
            <w:tcW w:w="1415" w:type="dxa"/>
          </w:tcPr>
          <w:p w14:paraId="29F374E9"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EUK6_U7</w:t>
            </w:r>
          </w:p>
        </w:tc>
        <w:tc>
          <w:tcPr>
            <w:tcW w:w="6773" w:type="dxa"/>
          </w:tcPr>
          <w:p w14:paraId="7BD8C87C"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Potrafi samodzielnie planować i realizować własne uczenie się przez całe życie, aby móc profesjonalnie wyjaśnić klientowi wybór zabiegu kosmetycznego odpowiedniego dla potrzeb, a także udzielać porad w zakresie trybu życia, diety i stosowanych kosmetyków</w:t>
            </w:r>
          </w:p>
          <w:p w14:paraId="469045F1"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p>
        </w:tc>
        <w:tc>
          <w:tcPr>
            <w:tcW w:w="1985" w:type="dxa"/>
          </w:tcPr>
          <w:p w14:paraId="27D802FF" w14:textId="77777777" w:rsidR="00BA2B16" w:rsidRPr="00F0542E" w:rsidRDefault="00BA2B16" w:rsidP="00392B89">
            <w:pPr>
              <w:spacing w:before="6" w:after="6" w:line="360" w:lineRule="auto"/>
              <w:jc w:val="both"/>
              <w:rPr>
                <w:rFonts w:ascii="Cambria" w:hAnsi="Cambria" w:cs="Times New Roman"/>
                <w:bCs/>
                <w:sz w:val="24"/>
                <w:szCs w:val="24"/>
              </w:rPr>
            </w:pPr>
            <w:r w:rsidRPr="00F0542E">
              <w:rPr>
                <w:rFonts w:ascii="Cambria" w:hAnsi="Cambria" w:cs="Times New Roman"/>
                <w:sz w:val="24"/>
                <w:szCs w:val="24"/>
              </w:rPr>
              <w:t>P6S_UU</w:t>
            </w:r>
          </w:p>
        </w:tc>
      </w:tr>
      <w:tr w:rsidR="00BA2B16" w:rsidRPr="00F0542E" w14:paraId="10E8F6F5" w14:textId="77777777" w:rsidTr="00BA2B16">
        <w:trPr>
          <w:trHeight w:val="567"/>
        </w:trPr>
        <w:tc>
          <w:tcPr>
            <w:tcW w:w="10173" w:type="dxa"/>
            <w:gridSpan w:val="3"/>
            <w:vAlign w:val="center"/>
          </w:tcPr>
          <w:p w14:paraId="4F732F43" w14:textId="77777777" w:rsidR="00BA2B16" w:rsidRPr="00F0542E" w:rsidRDefault="00BA2B16" w:rsidP="00F644D9">
            <w:pPr>
              <w:spacing w:beforeLines="30" w:before="72" w:afterLines="30" w:after="72" w:line="240" w:lineRule="auto"/>
              <w:jc w:val="both"/>
              <w:rPr>
                <w:rFonts w:ascii="Cambria" w:hAnsi="Cambria" w:cs="Times New Roman"/>
                <w:b/>
                <w:sz w:val="24"/>
                <w:szCs w:val="24"/>
              </w:rPr>
            </w:pPr>
            <w:r w:rsidRPr="00F0542E">
              <w:rPr>
                <w:rFonts w:ascii="Cambria" w:hAnsi="Cambria" w:cs="Times New Roman"/>
                <w:b/>
                <w:sz w:val="24"/>
                <w:szCs w:val="24"/>
              </w:rPr>
              <w:t>Efekty uczenia się: Kompetencje społeczne (jest gotów do)</w:t>
            </w:r>
          </w:p>
        </w:tc>
      </w:tr>
      <w:tr w:rsidR="00BA2B16" w:rsidRPr="00F0542E" w14:paraId="62D71725" w14:textId="77777777" w:rsidTr="00BA2B16">
        <w:trPr>
          <w:trHeight w:val="210"/>
        </w:trPr>
        <w:tc>
          <w:tcPr>
            <w:tcW w:w="1415" w:type="dxa"/>
          </w:tcPr>
          <w:p w14:paraId="5456D1C5"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EUK6_KS1</w:t>
            </w:r>
          </w:p>
        </w:tc>
        <w:tc>
          <w:tcPr>
            <w:tcW w:w="6773" w:type="dxa"/>
          </w:tcPr>
          <w:p w14:paraId="21BA5852"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Jest gotów do krytycznej oceny posiadanej wiedzy i odbieranych treści, zatem dostrzega potrzebę stałego doskonalenia się oraz samorealizacji</w:t>
            </w:r>
          </w:p>
        </w:tc>
        <w:tc>
          <w:tcPr>
            <w:tcW w:w="1985" w:type="dxa"/>
          </w:tcPr>
          <w:p w14:paraId="04DB0EE5" w14:textId="77777777" w:rsidR="00BA2B16" w:rsidRPr="00F0542E" w:rsidRDefault="00BA2B16" w:rsidP="00392B89">
            <w:pPr>
              <w:spacing w:before="6" w:after="6"/>
              <w:jc w:val="both"/>
              <w:rPr>
                <w:rFonts w:ascii="Cambria" w:hAnsi="Cambria" w:cs="Times New Roman"/>
                <w:bCs/>
                <w:sz w:val="24"/>
                <w:szCs w:val="24"/>
              </w:rPr>
            </w:pPr>
            <w:r w:rsidRPr="00F0542E">
              <w:rPr>
                <w:rFonts w:ascii="Cambria" w:hAnsi="Cambria" w:cs="Times New Roman"/>
                <w:sz w:val="24"/>
                <w:szCs w:val="24"/>
              </w:rPr>
              <w:t>P6S_KK</w:t>
            </w:r>
          </w:p>
        </w:tc>
      </w:tr>
      <w:tr w:rsidR="00BA2B16" w:rsidRPr="00F0542E" w14:paraId="590A16B3" w14:textId="77777777" w:rsidTr="00BA2B16">
        <w:trPr>
          <w:trHeight w:val="195"/>
        </w:trPr>
        <w:tc>
          <w:tcPr>
            <w:tcW w:w="1415" w:type="dxa"/>
          </w:tcPr>
          <w:p w14:paraId="709FC9DE"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EUK6_KS2</w:t>
            </w:r>
          </w:p>
        </w:tc>
        <w:tc>
          <w:tcPr>
            <w:tcW w:w="6773" w:type="dxa"/>
          </w:tcPr>
          <w:p w14:paraId="3D104B46" w14:textId="77777777" w:rsidR="00BA2B16" w:rsidRPr="00F0542E" w:rsidRDefault="00BA2B16" w:rsidP="00392B89">
            <w:pPr>
              <w:pStyle w:val="Styl"/>
              <w:jc w:val="both"/>
              <w:rPr>
                <w:rFonts w:ascii="Cambria" w:hAnsi="Cambria"/>
              </w:rPr>
            </w:pPr>
            <w:r w:rsidRPr="00F0542E">
              <w:rPr>
                <w:rFonts w:ascii="Cambria" w:hAnsi="Cambria"/>
              </w:rPr>
              <w:t xml:space="preserve">Jest gotów do pracy w zespole, efektywnie wypełniając powierzone zadania, wykazując zdolności komunikacyjne oraz organizacyjne Dostrzega konieczność przestrzegania zasad bezpieczeństwa własnego i otoczenia, higieny pracy i ergonomii </w:t>
            </w:r>
          </w:p>
        </w:tc>
        <w:tc>
          <w:tcPr>
            <w:tcW w:w="1985" w:type="dxa"/>
          </w:tcPr>
          <w:p w14:paraId="35249F90" w14:textId="77777777" w:rsidR="00BA2B16" w:rsidRPr="00F0542E" w:rsidRDefault="00BA2B16" w:rsidP="00392B89">
            <w:pPr>
              <w:spacing w:before="6" w:after="6"/>
              <w:jc w:val="both"/>
              <w:rPr>
                <w:rFonts w:ascii="Cambria" w:hAnsi="Cambria" w:cs="Times New Roman"/>
                <w:bCs/>
                <w:sz w:val="24"/>
                <w:szCs w:val="24"/>
              </w:rPr>
            </w:pPr>
            <w:r w:rsidRPr="00F0542E">
              <w:rPr>
                <w:rFonts w:ascii="Cambria" w:hAnsi="Cambria" w:cs="Times New Roman"/>
                <w:sz w:val="24"/>
                <w:szCs w:val="24"/>
              </w:rPr>
              <w:t>P6S_KO</w:t>
            </w:r>
          </w:p>
        </w:tc>
      </w:tr>
      <w:tr w:rsidR="00BA2B16" w:rsidRPr="00F0542E" w14:paraId="28042749" w14:textId="77777777" w:rsidTr="00BA2B16">
        <w:trPr>
          <w:trHeight w:val="225"/>
        </w:trPr>
        <w:tc>
          <w:tcPr>
            <w:tcW w:w="1415" w:type="dxa"/>
          </w:tcPr>
          <w:p w14:paraId="7315C47D"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EUK6_KS3</w:t>
            </w:r>
          </w:p>
        </w:tc>
        <w:tc>
          <w:tcPr>
            <w:tcW w:w="6773" w:type="dxa"/>
          </w:tcPr>
          <w:p w14:paraId="251FEC18"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Jest gotów do dbania o własne zdrowie oraz estetykę wyglądu, zachowując zdrowy tryb życia i dbając o poziom sprawności fizycznej niezbędnej dla wykonywanego zawodu</w:t>
            </w:r>
          </w:p>
        </w:tc>
        <w:tc>
          <w:tcPr>
            <w:tcW w:w="1985" w:type="dxa"/>
          </w:tcPr>
          <w:p w14:paraId="54B111C9" w14:textId="77777777" w:rsidR="00BA2B16" w:rsidRPr="00F0542E" w:rsidRDefault="00BA2B16" w:rsidP="00392B89">
            <w:pPr>
              <w:spacing w:before="6" w:after="6"/>
              <w:jc w:val="both"/>
              <w:rPr>
                <w:rFonts w:ascii="Cambria" w:hAnsi="Cambria" w:cs="Times New Roman"/>
                <w:bCs/>
                <w:sz w:val="24"/>
                <w:szCs w:val="24"/>
              </w:rPr>
            </w:pPr>
            <w:r w:rsidRPr="00F0542E">
              <w:rPr>
                <w:rFonts w:ascii="Cambria" w:hAnsi="Cambria" w:cs="Times New Roman"/>
                <w:sz w:val="24"/>
                <w:szCs w:val="24"/>
              </w:rPr>
              <w:t>P6S_KO</w:t>
            </w:r>
          </w:p>
        </w:tc>
      </w:tr>
      <w:tr w:rsidR="00BA2B16" w:rsidRPr="00F0542E" w14:paraId="6C1F88E6" w14:textId="77777777" w:rsidTr="00BA2B16">
        <w:trPr>
          <w:trHeight w:val="150"/>
        </w:trPr>
        <w:tc>
          <w:tcPr>
            <w:tcW w:w="1415" w:type="dxa"/>
          </w:tcPr>
          <w:p w14:paraId="4263D823"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r w:rsidRPr="00F0542E">
              <w:rPr>
                <w:rFonts w:ascii="Cambria" w:hAnsi="Cambria" w:cs="Times New Roman"/>
                <w:sz w:val="24"/>
                <w:szCs w:val="24"/>
              </w:rPr>
              <w:t>EUK6_KS4</w:t>
            </w:r>
          </w:p>
        </w:tc>
        <w:tc>
          <w:tcPr>
            <w:tcW w:w="6773" w:type="dxa"/>
          </w:tcPr>
          <w:p w14:paraId="1ED3CCC0" w14:textId="6E6B78E8" w:rsidR="00BA2B16" w:rsidRPr="00F0542E" w:rsidRDefault="00BA2B16" w:rsidP="000A669E">
            <w:pPr>
              <w:pStyle w:val="Styl"/>
              <w:jc w:val="both"/>
              <w:rPr>
                <w:rFonts w:ascii="Cambria" w:hAnsi="Cambria"/>
              </w:rPr>
            </w:pPr>
            <w:r w:rsidRPr="00F0542E">
              <w:rPr>
                <w:rFonts w:ascii="Cambria" w:hAnsi="Cambria"/>
              </w:rPr>
              <w:t xml:space="preserve">Jest gotów do taktownego i skutecznego zasugerowania klientowi potrzeby konsultacji medycznej (dermatologicznej, alergologicznej, onkologicznej) oraz </w:t>
            </w:r>
            <w:r w:rsidR="000A669E">
              <w:rPr>
                <w:rFonts w:ascii="Cambria" w:hAnsi="Cambria"/>
              </w:rPr>
              <w:t xml:space="preserve">jest gotów </w:t>
            </w:r>
            <w:r w:rsidRPr="00F0542E">
              <w:rPr>
                <w:rFonts w:ascii="Cambria" w:hAnsi="Cambria"/>
              </w:rPr>
              <w:t>odmówić wykonania zabiegu kosmetycznego w przypadku rozpoznania schorzeń, które stanowią przeciwwskazanie do jego zastosowania</w:t>
            </w:r>
            <w:r w:rsidR="000A669E">
              <w:rPr>
                <w:rFonts w:ascii="Cambria" w:hAnsi="Cambria"/>
              </w:rPr>
              <w:t>.</w:t>
            </w:r>
            <w:r w:rsidRPr="00F0542E">
              <w:rPr>
                <w:rFonts w:ascii="Cambria" w:hAnsi="Cambria"/>
              </w:rPr>
              <w:t xml:space="preserve"> Okazuje szacunek dla klienta oraz zapewnia pełen komfort psychiczny podczas wykonywania zabiegów kosmetycznych.</w:t>
            </w:r>
          </w:p>
        </w:tc>
        <w:tc>
          <w:tcPr>
            <w:tcW w:w="1985" w:type="dxa"/>
          </w:tcPr>
          <w:p w14:paraId="3E62B752" w14:textId="77777777" w:rsidR="00BA2B16" w:rsidRPr="00F0542E" w:rsidRDefault="00BA2B16" w:rsidP="00392B89">
            <w:pPr>
              <w:spacing w:before="6" w:after="6"/>
              <w:jc w:val="both"/>
              <w:rPr>
                <w:rFonts w:ascii="Cambria" w:hAnsi="Cambria" w:cs="Times New Roman"/>
                <w:bCs/>
                <w:sz w:val="24"/>
                <w:szCs w:val="24"/>
              </w:rPr>
            </w:pPr>
            <w:r w:rsidRPr="00F0542E">
              <w:rPr>
                <w:rFonts w:ascii="Cambria" w:hAnsi="Cambria" w:cs="Times New Roman"/>
                <w:sz w:val="24"/>
                <w:szCs w:val="24"/>
              </w:rPr>
              <w:t>P6S_KR</w:t>
            </w:r>
          </w:p>
        </w:tc>
      </w:tr>
      <w:tr w:rsidR="00BA2B16" w:rsidRPr="00F0542E" w14:paraId="59639E21" w14:textId="77777777" w:rsidTr="00BA2B16">
        <w:trPr>
          <w:trHeight w:val="150"/>
        </w:trPr>
        <w:tc>
          <w:tcPr>
            <w:tcW w:w="1415" w:type="dxa"/>
          </w:tcPr>
          <w:p w14:paraId="10D3BDAB" w14:textId="77777777" w:rsidR="00BA2B16" w:rsidRPr="00F0542E" w:rsidRDefault="00BA2B16" w:rsidP="00F644D9">
            <w:pPr>
              <w:spacing w:beforeLines="30" w:before="72" w:afterLines="30" w:after="72" w:line="240" w:lineRule="auto"/>
              <w:jc w:val="both"/>
              <w:rPr>
                <w:rFonts w:ascii="Cambria" w:hAnsi="Cambria" w:cs="Times New Roman"/>
                <w:sz w:val="24"/>
                <w:szCs w:val="24"/>
              </w:rPr>
            </w:pPr>
            <w:bookmarkStart w:id="1" w:name="_Hlk138339025"/>
            <w:r w:rsidRPr="00F0542E">
              <w:rPr>
                <w:rFonts w:ascii="Cambria" w:hAnsi="Cambria" w:cs="Times New Roman"/>
                <w:sz w:val="24"/>
                <w:szCs w:val="24"/>
              </w:rPr>
              <w:t>EUK6_KS5</w:t>
            </w:r>
          </w:p>
        </w:tc>
        <w:tc>
          <w:tcPr>
            <w:tcW w:w="6773" w:type="dxa"/>
          </w:tcPr>
          <w:p w14:paraId="262001FE" w14:textId="5B50169D" w:rsidR="00BA2B16" w:rsidRPr="00F0542E" w:rsidRDefault="00BA2B16" w:rsidP="00392B89">
            <w:pPr>
              <w:pStyle w:val="Styl"/>
              <w:ind w:right="110"/>
              <w:jc w:val="both"/>
              <w:rPr>
                <w:rFonts w:ascii="Cambria" w:hAnsi="Cambria"/>
              </w:rPr>
            </w:pPr>
            <w:r w:rsidRPr="00F0542E">
              <w:rPr>
                <w:rFonts w:ascii="Cambria" w:hAnsi="Cambria"/>
              </w:rPr>
              <w:t>Potrafi przestrzegać zasady etyki zawodowe</w:t>
            </w:r>
            <w:r w:rsidR="00BB757A">
              <w:rPr>
                <w:rFonts w:ascii="Cambria" w:hAnsi="Cambria"/>
              </w:rPr>
              <w:t>j</w:t>
            </w:r>
            <w:r w:rsidRPr="00F0542E">
              <w:rPr>
                <w:rFonts w:ascii="Cambria" w:hAnsi="Cambria"/>
              </w:rPr>
              <w:t xml:space="preserve"> i wymaga tego od innych, dlatego jest gotów do rozwiązywania najczęstszych problemów związan</w:t>
            </w:r>
            <w:r w:rsidR="000A669E">
              <w:rPr>
                <w:rFonts w:ascii="Cambria" w:hAnsi="Cambria"/>
              </w:rPr>
              <w:t>ych</w:t>
            </w:r>
            <w:r w:rsidRPr="00F0542E">
              <w:rPr>
                <w:rFonts w:ascii="Cambria" w:hAnsi="Cambria"/>
              </w:rPr>
              <w:t xml:space="preserve"> z wykonaniem pracy zawodowej</w:t>
            </w:r>
            <w:r w:rsidR="000A669E">
              <w:rPr>
                <w:rFonts w:ascii="Cambria" w:hAnsi="Cambria"/>
              </w:rPr>
              <w:t>.</w:t>
            </w:r>
            <w:r w:rsidRPr="00F0542E">
              <w:rPr>
                <w:rFonts w:ascii="Cambria" w:hAnsi="Cambria"/>
              </w:rPr>
              <w:t xml:space="preserve"> Potrafi skutecznie i taktownie formułować opinie dotyczące klientów do współpracowników i pracowników służby zdrowia.</w:t>
            </w:r>
          </w:p>
        </w:tc>
        <w:tc>
          <w:tcPr>
            <w:tcW w:w="1985" w:type="dxa"/>
          </w:tcPr>
          <w:p w14:paraId="34F941F2" w14:textId="77777777" w:rsidR="00BA2B16" w:rsidRPr="00F0542E" w:rsidRDefault="00BA2B16" w:rsidP="00392B89">
            <w:pPr>
              <w:spacing w:before="6" w:after="6"/>
              <w:jc w:val="both"/>
              <w:rPr>
                <w:rFonts w:ascii="Cambria" w:hAnsi="Cambria" w:cs="Times New Roman"/>
                <w:bCs/>
                <w:sz w:val="24"/>
                <w:szCs w:val="24"/>
              </w:rPr>
            </w:pPr>
            <w:r w:rsidRPr="00F0542E">
              <w:rPr>
                <w:rFonts w:ascii="Cambria" w:hAnsi="Cambria" w:cs="Times New Roman"/>
                <w:sz w:val="24"/>
                <w:szCs w:val="24"/>
              </w:rPr>
              <w:t>P6S_KR</w:t>
            </w:r>
          </w:p>
        </w:tc>
      </w:tr>
      <w:bookmarkEnd w:id="1"/>
    </w:tbl>
    <w:p w14:paraId="5DB64130" w14:textId="77777777" w:rsidR="00BA2B16" w:rsidRPr="00F0542E" w:rsidRDefault="00BA2B16" w:rsidP="00392B89">
      <w:pPr>
        <w:jc w:val="both"/>
        <w:rPr>
          <w:rFonts w:ascii="Cambria" w:hAnsi="Cambria" w:cs="Times New Roman"/>
          <w:sz w:val="24"/>
          <w:szCs w:val="24"/>
        </w:rPr>
      </w:pPr>
    </w:p>
    <w:p w14:paraId="33EFA92D" w14:textId="77777777" w:rsidR="00A35869" w:rsidRPr="00F0542E" w:rsidRDefault="00A35869" w:rsidP="00392B89">
      <w:pPr>
        <w:spacing w:after="0" w:line="240" w:lineRule="auto"/>
        <w:jc w:val="both"/>
        <w:rPr>
          <w:rFonts w:ascii="Cambria" w:hAnsi="Cambria" w:cs="Times New Roman"/>
          <w:sz w:val="24"/>
          <w:szCs w:val="24"/>
        </w:rPr>
      </w:pPr>
      <w:r w:rsidRPr="00F0542E">
        <w:rPr>
          <w:rFonts w:ascii="Cambria" w:hAnsi="Cambria" w:cs="Times New Roman"/>
          <w:sz w:val="24"/>
          <w:szCs w:val="24"/>
        </w:rPr>
        <w:br w:type="page"/>
      </w:r>
    </w:p>
    <w:tbl>
      <w:tblPr>
        <w:tblStyle w:val="Tabela-Siatka"/>
        <w:tblW w:w="9351" w:type="dxa"/>
        <w:tblLook w:val="05A0" w:firstRow="1" w:lastRow="0" w:firstColumn="1" w:lastColumn="1" w:noHBand="0" w:noVBand="1"/>
      </w:tblPr>
      <w:tblGrid>
        <w:gridCol w:w="1564"/>
        <w:gridCol w:w="1335"/>
        <w:gridCol w:w="6452"/>
      </w:tblGrid>
      <w:tr w:rsidR="00A35869" w:rsidRPr="00F0542E" w14:paraId="436BBF6C" w14:textId="77777777" w:rsidTr="00964590">
        <w:tc>
          <w:tcPr>
            <w:tcW w:w="9351" w:type="dxa"/>
            <w:gridSpan w:val="3"/>
            <w:shd w:val="clear" w:color="auto" w:fill="E7E6E6" w:themeFill="background2"/>
          </w:tcPr>
          <w:p w14:paraId="0C39FBEB" w14:textId="77777777" w:rsidR="00A35869" w:rsidRPr="00F0542E" w:rsidRDefault="00A35869" w:rsidP="00392B89">
            <w:pPr>
              <w:jc w:val="both"/>
              <w:rPr>
                <w:rFonts w:ascii="Cambria" w:hAnsi="Cambria" w:cs="Times New Roman"/>
                <w:b/>
                <w:sz w:val="24"/>
                <w:szCs w:val="24"/>
              </w:rPr>
            </w:pPr>
            <w:r w:rsidRPr="00F0542E">
              <w:rPr>
                <w:rFonts w:ascii="Cambria" w:hAnsi="Cambria" w:cs="Times New Roman"/>
                <w:b/>
                <w:sz w:val="24"/>
                <w:szCs w:val="24"/>
              </w:rPr>
              <w:lastRenderedPageBreak/>
              <w:t>Grupa zajęć:</w:t>
            </w:r>
            <w:r w:rsidR="00DE1985" w:rsidRPr="00F0542E">
              <w:rPr>
                <w:rFonts w:ascii="Cambria" w:hAnsi="Cambria" w:cs="Times New Roman"/>
                <w:b/>
                <w:sz w:val="24"/>
                <w:szCs w:val="24"/>
              </w:rPr>
              <w:t xml:space="preserve"> Grupa zajęć podstawowych</w:t>
            </w:r>
          </w:p>
          <w:p w14:paraId="27820E4F" w14:textId="77777777" w:rsidR="00A35869" w:rsidRPr="00F0542E" w:rsidRDefault="00A35869" w:rsidP="00392B89">
            <w:pPr>
              <w:jc w:val="both"/>
              <w:rPr>
                <w:rFonts w:ascii="Cambria" w:hAnsi="Cambria" w:cs="Times New Roman"/>
                <w:b/>
                <w:sz w:val="24"/>
                <w:szCs w:val="24"/>
              </w:rPr>
            </w:pPr>
          </w:p>
        </w:tc>
      </w:tr>
      <w:tr w:rsidR="00A35869" w:rsidRPr="00F0542E" w14:paraId="43A83D0C" w14:textId="77777777" w:rsidTr="00DE1985">
        <w:tc>
          <w:tcPr>
            <w:tcW w:w="2889" w:type="dxa"/>
            <w:gridSpan w:val="2"/>
          </w:tcPr>
          <w:p w14:paraId="179B5A18" w14:textId="77777777" w:rsidR="00A35869" w:rsidRPr="00F0542E" w:rsidRDefault="00A35869" w:rsidP="00392B89">
            <w:pPr>
              <w:jc w:val="both"/>
              <w:rPr>
                <w:rFonts w:ascii="Cambria" w:hAnsi="Cambria" w:cs="Times New Roman"/>
                <w:b/>
                <w:sz w:val="24"/>
                <w:szCs w:val="24"/>
              </w:rPr>
            </w:pPr>
            <w:r w:rsidRPr="00F0542E">
              <w:rPr>
                <w:rFonts w:ascii="Cambria" w:hAnsi="Cambria" w:cs="Times New Roman"/>
                <w:b/>
                <w:sz w:val="24"/>
                <w:szCs w:val="24"/>
              </w:rPr>
              <w:t xml:space="preserve">Efekty uczenia się </w:t>
            </w:r>
          </w:p>
          <w:p w14:paraId="3DDC059D" w14:textId="77777777" w:rsidR="00A35869" w:rsidRPr="00F0542E" w:rsidRDefault="00A35869" w:rsidP="00392B89">
            <w:pPr>
              <w:jc w:val="both"/>
              <w:rPr>
                <w:rFonts w:ascii="Cambria" w:hAnsi="Cambria" w:cs="Times New Roman"/>
                <w:b/>
                <w:sz w:val="24"/>
                <w:szCs w:val="24"/>
              </w:rPr>
            </w:pPr>
            <w:r w:rsidRPr="00F0542E">
              <w:rPr>
                <w:rFonts w:ascii="Cambria" w:hAnsi="Cambria" w:cs="Times New Roman"/>
                <w:b/>
                <w:sz w:val="24"/>
                <w:szCs w:val="24"/>
              </w:rPr>
              <w:t>przypisane do grupy zajęć</w:t>
            </w:r>
          </w:p>
          <w:p w14:paraId="3CD02908" w14:textId="77777777" w:rsidR="00A35869" w:rsidRPr="00F0542E" w:rsidRDefault="00A35869" w:rsidP="00392B89">
            <w:pPr>
              <w:jc w:val="both"/>
              <w:rPr>
                <w:rFonts w:ascii="Cambria" w:hAnsi="Cambria" w:cs="Times New Roman"/>
                <w:b/>
                <w:sz w:val="24"/>
                <w:szCs w:val="24"/>
              </w:rPr>
            </w:pPr>
          </w:p>
        </w:tc>
        <w:tc>
          <w:tcPr>
            <w:tcW w:w="6462" w:type="dxa"/>
          </w:tcPr>
          <w:p w14:paraId="18C2FF4F" w14:textId="77777777" w:rsidR="00A35869" w:rsidRPr="00F0542E" w:rsidRDefault="00A35869" w:rsidP="00392B89">
            <w:pPr>
              <w:jc w:val="both"/>
              <w:rPr>
                <w:rFonts w:ascii="Cambria" w:hAnsi="Cambria" w:cs="Times New Roman"/>
                <w:sz w:val="24"/>
                <w:szCs w:val="24"/>
              </w:rPr>
            </w:pPr>
            <w:r w:rsidRPr="00F0542E">
              <w:rPr>
                <w:rFonts w:ascii="Cambria" w:hAnsi="Cambria" w:cs="Times New Roman"/>
                <w:b/>
                <w:sz w:val="24"/>
                <w:szCs w:val="24"/>
              </w:rPr>
              <w:t xml:space="preserve">Treści programowe </w:t>
            </w:r>
          </w:p>
          <w:p w14:paraId="0BC946A7" w14:textId="77777777" w:rsidR="00A35869" w:rsidRPr="00F0542E" w:rsidRDefault="00A35869" w:rsidP="00392B89">
            <w:pPr>
              <w:jc w:val="both"/>
              <w:rPr>
                <w:rFonts w:ascii="Cambria" w:hAnsi="Cambria" w:cs="Times New Roman"/>
                <w:sz w:val="24"/>
                <w:szCs w:val="24"/>
              </w:rPr>
            </w:pPr>
          </w:p>
        </w:tc>
      </w:tr>
      <w:tr w:rsidR="00A35869" w:rsidRPr="00F0542E" w14:paraId="4D3CCB7A" w14:textId="77777777" w:rsidTr="00DE1985">
        <w:trPr>
          <w:trHeight w:val="75"/>
        </w:trPr>
        <w:tc>
          <w:tcPr>
            <w:tcW w:w="1554" w:type="dxa"/>
          </w:tcPr>
          <w:p w14:paraId="283AE108" w14:textId="77777777" w:rsidR="00A35869" w:rsidRPr="00F0542E" w:rsidRDefault="00A35869" w:rsidP="00392B89">
            <w:pPr>
              <w:jc w:val="both"/>
              <w:rPr>
                <w:rFonts w:ascii="Cambria" w:hAnsi="Cambria" w:cs="Times New Roman"/>
                <w:sz w:val="24"/>
                <w:szCs w:val="24"/>
              </w:rPr>
            </w:pPr>
            <w:r w:rsidRPr="00F0542E">
              <w:rPr>
                <w:rFonts w:ascii="Cambria" w:hAnsi="Cambria" w:cs="Times New Roman"/>
                <w:sz w:val="24"/>
                <w:szCs w:val="24"/>
              </w:rPr>
              <w:t>Wiedza</w:t>
            </w:r>
          </w:p>
          <w:p w14:paraId="75D7CA6B" w14:textId="77777777" w:rsidR="00A35869" w:rsidRPr="00F0542E" w:rsidRDefault="00A35869" w:rsidP="00392B89">
            <w:pPr>
              <w:jc w:val="both"/>
              <w:rPr>
                <w:rFonts w:ascii="Cambria" w:hAnsi="Cambria" w:cs="Times New Roman"/>
                <w:sz w:val="24"/>
                <w:szCs w:val="24"/>
              </w:rPr>
            </w:pPr>
          </w:p>
          <w:p w14:paraId="727D54E4" w14:textId="77777777" w:rsidR="00A35869" w:rsidRPr="00F0542E" w:rsidRDefault="00A35869" w:rsidP="00392B89">
            <w:pPr>
              <w:jc w:val="both"/>
              <w:rPr>
                <w:rFonts w:ascii="Cambria" w:hAnsi="Cambria" w:cs="Times New Roman"/>
                <w:sz w:val="24"/>
                <w:szCs w:val="24"/>
              </w:rPr>
            </w:pPr>
          </w:p>
        </w:tc>
        <w:tc>
          <w:tcPr>
            <w:tcW w:w="1335" w:type="dxa"/>
          </w:tcPr>
          <w:p w14:paraId="4D2EAFEE"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EUK6_W1,</w:t>
            </w:r>
          </w:p>
          <w:p w14:paraId="1320161B" w14:textId="77777777" w:rsidR="00A35869" w:rsidRPr="00F0542E" w:rsidRDefault="00BA2B16" w:rsidP="00392B89">
            <w:pPr>
              <w:jc w:val="both"/>
              <w:rPr>
                <w:rFonts w:ascii="Cambria" w:hAnsi="Cambria" w:cs="Times New Roman"/>
                <w:sz w:val="24"/>
                <w:szCs w:val="24"/>
              </w:rPr>
            </w:pPr>
            <w:r w:rsidRPr="00F0542E">
              <w:rPr>
                <w:rFonts w:ascii="Cambria" w:hAnsi="Cambria" w:cs="Times New Roman"/>
                <w:sz w:val="24"/>
                <w:szCs w:val="24"/>
              </w:rPr>
              <w:t xml:space="preserve">EUK6_W2, EUK6_W3, EUK6_W4,  </w:t>
            </w:r>
          </w:p>
        </w:tc>
        <w:tc>
          <w:tcPr>
            <w:tcW w:w="6462" w:type="dxa"/>
            <w:vMerge w:val="restart"/>
          </w:tcPr>
          <w:p w14:paraId="50FCB8B7"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Treści zapewniające poznanie podstaw wybranych nauk medycznych i nauk o zdrowiu, stanowiące uzupełnienie i rozszerzenie wiedzy kierunkowej, w tym:</w:t>
            </w:r>
          </w:p>
          <w:p w14:paraId="0A471315"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treści z zakresu podstaw biologii i genetyki</w:t>
            </w:r>
          </w:p>
          <w:p w14:paraId="63B3D4DC"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treści z zakresu podstaw anatomii, histologii, fizjologii i patofizjologii</w:t>
            </w:r>
          </w:p>
          <w:p w14:paraId="04F9D9A9"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treści z zakresu wiedzy ogólnej na temat podstaw prawa i przedsiębiorczości</w:t>
            </w:r>
          </w:p>
          <w:p w14:paraId="001FE4CA"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xml:space="preserve">- umiejętności odróżniania skóry prawidłowej i skóry zmienionej chorobowo </w:t>
            </w:r>
          </w:p>
          <w:p w14:paraId="6298DC4B"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umiejętności analityczne - statystyczne</w:t>
            </w:r>
          </w:p>
          <w:p w14:paraId="1D480AF5"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umiejętności związane z nowoczesnymi technologiami przetwarzania informacji</w:t>
            </w:r>
          </w:p>
          <w:p w14:paraId="6FD91578"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kompetencje w zakresie komunikowania się i pracy w grupach, doskonalenia zawodowego oraz procesu ustawicznego uczenia się</w:t>
            </w:r>
          </w:p>
          <w:p w14:paraId="76198CD5" w14:textId="370224D4" w:rsidR="00A35869" w:rsidRPr="00F0542E" w:rsidRDefault="00BA2B16" w:rsidP="00392B89">
            <w:pPr>
              <w:jc w:val="both"/>
              <w:rPr>
                <w:rFonts w:ascii="Cambria" w:hAnsi="Cambria" w:cs="Times New Roman"/>
                <w:sz w:val="24"/>
                <w:szCs w:val="24"/>
              </w:rPr>
            </w:pPr>
            <w:r w:rsidRPr="00F0542E">
              <w:rPr>
                <w:rFonts w:ascii="Cambria" w:hAnsi="Cambria" w:cs="Times New Roman"/>
                <w:sz w:val="24"/>
                <w:szCs w:val="24"/>
              </w:rPr>
              <w:t>- lektorat języka obcego</w:t>
            </w:r>
            <w:r w:rsidR="00155BDF">
              <w:rPr>
                <w:rFonts w:ascii="Cambria" w:hAnsi="Cambria" w:cs="Times New Roman"/>
                <w:sz w:val="24"/>
                <w:szCs w:val="24"/>
              </w:rPr>
              <w:t xml:space="preserve"> </w:t>
            </w:r>
            <w:r w:rsidR="00155BDF" w:rsidRPr="00155BDF">
              <w:rPr>
                <w:rFonts w:ascii="Cambria" w:hAnsi="Cambria" w:cs="Times New Roman"/>
                <w:sz w:val="24"/>
                <w:szCs w:val="24"/>
              </w:rPr>
              <w:t>na poziomie B2 Europejskiego Systemu Opisu Kształcenia Języ</w:t>
            </w:r>
            <w:r w:rsidR="00155BDF">
              <w:rPr>
                <w:rFonts w:ascii="Cambria" w:hAnsi="Cambria" w:cs="Times New Roman"/>
                <w:sz w:val="24"/>
                <w:szCs w:val="24"/>
              </w:rPr>
              <w:t>kowego</w:t>
            </w:r>
            <w:r w:rsidRPr="00F0542E">
              <w:rPr>
                <w:rFonts w:ascii="Cambria" w:hAnsi="Cambria" w:cs="Times New Roman"/>
                <w:sz w:val="24"/>
                <w:szCs w:val="24"/>
              </w:rPr>
              <w:t xml:space="preserve"> i WF.</w:t>
            </w:r>
          </w:p>
        </w:tc>
      </w:tr>
      <w:tr w:rsidR="00A35869" w:rsidRPr="00F0542E" w14:paraId="75655B8A" w14:textId="77777777" w:rsidTr="00DE1985">
        <w:trPr>
          <w:trHeight w:val="75"/>
        </w:trPr>
        <w:tc>
          <w:tcPr>
            <w:tcW w:w="1554" w:type="dxa"/>
          </w:tcPr>
          <w:p w14:paraId="3056EA27" w14:textId="77777777" w:rsidR="00A35869" w:rsidRPr="00F0542E" w:rsidRDefault="00A35869" w:rsidP="00392B89">
            <w:pPr>
              <w:jc w:val="both"/>
              <w:rPr>
                <w:rFonts w:ascii="Cambria" w:hAnsi="Cambria" w:cs="Times New Roman"/>
                <w:sz w:val="24"/>
                <w:szCs w:val="24"/>
              </w:rPr>
            </w:pPr>
            <w:r w:rsidRPr="00F0542E">
              <w:rPr>
                <w:rFonts w:ascii="Cambria" w:hAnsi="Cambria" w:cs="Times New Roman"/>
                <w:sz w:val="24"/>
                <w:szCs w:val="24"/>
              </w:rPr>
              <w:t>Umiejętności</w:t>
            </w:r>
          </w:p>
          <w:p w14:paraId="1161A40D" w14:textId="77777777" w:rsidR="00A35869" w:rsidRPr="00F0542E" w:rsidRDefault="00A35869" w:rsidP="00392B89">
            <w:pPr>
              <w:jc w:val="both"/>
              <w:rPr>
                <w:rFonts w:ascii="Cambria" w:hAnsi="Cambria" w:cs="Times New Roman"/>
                <w:sz w:val="24"/>
                <w:szCs w:val="24"/>
              </w:rPr>
            </w:pPr>
          </w:p>
          <w:p w14:paraId="69DF3DF1" w14:textId="77777777" w:rsidR="00A35869" w:rsidRPr="00F0542E" w:rsidRDefault="00A35869" w:rsidP="00392B89">
            <w:pPr>
              <w:jc w:val="both"/>
              <w:rPr>
                <w:rFonts w:ascii="Cambria" w:hAnsi="Cambria" w:cs="Times New Roman"/>
                <w:sz w:val="24"/>
                <w:szCs w:val="24"/>
              </w:rPr>
            </w:pPr>
          </w:p>
        </w:tc>
        <w:tc>
          <w:tcPr>
            <w:tcW w:w="1335" w:type="dxa"/>
          </w:tcPr>
          <w:p w14:paraId="345841BC"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EUK6_U1,</w:t>
            </w:r>
          </w:p>
          <w:p w14:paraId="38DE9473"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EUK6_U2,</w:t>
            </w:r>
          </w:p>
          <w:p w14:paraId="4DF1E0BC" w14:textId="77777777" w:rsidR="00A35869"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EUK6_U5, EUK6_U7</w:t>
            </w:r>
          </w:p>
        </w:tc>
        <w:tc>
          <w:tcPr>
            <w:tcW w:w="6462" w:type="dxa"/>
            <w:vMerge/>
          </w:tcPr>
          <w:p w14:paraId="534767C9" w14:textId="77777777" w:rsidR="00A35869" w:rsidRPr="00F0542E" w:rsidRDefault="00A35869" w:rsidP="00392B89">
            <w:pPr>
              <w:jc w:val="both"/>
              <w:rPr>
                <w:rFonts w:ascii="Cambria" w:hAnsi="Cambria" w:cs="Times New Roman"/>
                <w:sz w:val="24"/>
                <w:szCs w:val="24"/>
              </w:rPr>
            </w:pPr>
          </w:p>
        </w:tc>
      </w:tr>
      <w:tr w:rsidR="00A35869" w:rsidRPr="00F0542E" w14:paraId="5DCA0EF4" w14:textId="77777777" w:rsidTr="00DE1985">
        <w:trPr>
          <w:trHeight w:val="2265"/>
        </w:trPr>
        <w:tc>
          <w:tcPr>
            <w:tcW w:w="1554" w:type="dxa"/>
          </w:tcPr>
          <w:p w14:paraId="4C75AEF3" w14:textId="77777777" w:rsidR="00A35869" w:rsidRPr="00F0542E" w:rsidRDefault="00A35869" w:rsidP="00392B89">
            <w:pPr>
              <w:jc w:val="both"/>
              <w:rPr>
                <w:rFonts w:ascii="Cambria" w:hAnsi="Cambria" w:cs="Times New Roman"/>
                <w:sz w:val="24"/>
                <w:szCs w:val="24"/>
              </w:rPr>
            </w:pPr>
            <w:r w:rsidRPr="00F0542E">
              <w:rPr>
                <w:rFonts w:ascii="Cambria" w:hAnsi="Cambria" w:cs="Times New Roman"/>
                <w:sz w:val="24"/>
                <w:szCs w:val="24"/>
              </w:rPr>
              <w:t xml:space="preserve">Kompetencje </w:t>
            </w:r>
          </w:p>
          <w:p w14:paraId="59C576D1" w14:textId="77777777" w:rsidR="00A35869" w:rsidRPr="00F0542E" w:rsidRDefault="00A35869" w:rsidP="00392B89">
            <w:pPr>
              <w:jc w:val="both"/>
              <w:rPr>
                <w:rFonts w:ascii="Cambria" w:hAnsi="Cambria" w:cs="Times New Roman"/>
                <w:sz w:val="24"/>
                <w:szCs w:val="24"/>
              </w:rPr>
            </w:pPr>
          </w:p>
          <w:p w14:paraId="076C2844" w14:textId="77777777" w:rsidR="00A35869" w:rsidRPr="00F0542E" w:rsidRDefault="00A35869" w:rsidP="00392B89">
            <w:pPr>
              <w:jc w:val="both"/>
              <w:rPr>
                <w:rFonts w:ascii="Cambria" w:hAnsi="Cambria" w:cs="Times New Roman"/>
                <w:sz w:val="24"/>
                <w:szCs w:val="24"/>
              </w:rPr>
            </w:pPr>
          </w:p>
        </w:tc>
        <w:tc>
          <w:tcPr>
            <w:tcW w:w="1335" w:type="dxa"/>
          </w:tcPr>
          <w:p w14:paraId="5B51613D" w14:textId="77777777" w:rsidR="00A35869"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EUK6_KS1, EUK6_KS2, EUK6_KS3,</w:t>
            </w:r>
          </w:p>
        </w:tc>
        <w:tc>
          <w:tcPr>
            <w:tcW w:w="6462" w:type="dxa"/>
            <w:vMerge/>
          </w:tcPr>
          <w:p w14:paraId="5C0C4543" w14:textId="77777777" w:rsidR="00A35869" w:rsidRPr="00F0542E" w:rsidRDefault="00A35869" w:rsidP="00392B89">
            <w:pPr>
              <w:jc w:val="both"/>
              <w:rPr>
                <w:rFonts w:ascii="Cambria" w:hAnsi="Cambria" w:cs="Times New Roman"/>
                <w:sz w:val="24"/>
                <w:szCs w:val="24"/>
              </w:rPr>
            </w:pPr>
          </w:p>
        </w:tc>
      </w:tr>
      <w:tr w:rsidR="00A35869" w:rsidRPr="00F0542E" w14:paraId="1E20BB41" w14:textId="77777777" w:rsidTr="00964590">
        <w:trPr>
          <w:trHeight w:val="75"/>
        </w:trPr>
        <w:tc>
          <w:tcPr>
            <w:tcW w:w="9351" w:type="dxa"/>
            <w:gridSpan w:val="3"/>
            <w:shd w:val="clear" w:color="auto" w:fill="E7E6E6" w:themeFill="background2"/>
          </w:tcPr>
          <w:p w14:paraId="2BAC8AE5" w14:textId="77777777" w:rsidR="00A35869" w:rsidRPr="00F0542E" w:rsidRDefault="00A35869" w:rsidP="00392B89">
            <w:pPr>
              <w:jc w:val="both"/>
              <w:rPr>
                <w:rFonts w:ascii="Cambria" w:hAnsi="Cambria" w:cs="Times New Roman"/>
                <w:b/>
                <w:sz w:val="24"/>
                <w:szCs w:val="24"/>
              </w:rPr>
            </w:pPr>
            <w:r w:rsidRPr="00F0542E">
              <w:rPr>
                <w:rFonts w:ascii="Cambria" w:hAnsi="Cambria" w:cs="Times New Roman"/>
                <w:b/>
                <w:sz w:val="24"/>
                <w:szCs w:val="24"/>
              </w:rPr>
              <w:t>Grupa zajęć:</w:t>
            </w:r>
            <w:r w:rsidR="00DE1985" w:rsidRPr="00F0542E">
              <w:rPr>
                <w:rFonts w:ascii="Cambria" w:hAnsi="Cambria" w:cs="Times New Roman"/>
                <w:b/>
                <w:sz w:val="24"/>
                <w:szCs w:val="24"/>
              </w:rPr>
              <w:t xml:space="preserve"> Grupa zajęć kierunkowych</w:t>
            </w:r>
          </w:p>
          <w:p w14:paraId="15594E62" w14:textId="77777777" w:rsidR="00A35869" w:rsidRPr="00F0542E" w:rsidRDefault="00A35869" w:rsidP="00392B89">
            <w:pPr>
              <w:jc w:val="both"/>
              <w:rPr>
                <w:rFonts w:ascii="Cambria" w:hAnsi="Cambria" w:cs="Times New Roman"/>
                <w:sz w:val="24"/>
                <w:szCs w:val="24"/>
              </w:rPr>
            </w:pPr>
          </w:p>
        </w:tc>
      </w:tr>
      <w:tr w:rsidR="00A35869" w:rsidRPr="00F0542E" w14:paraId="3C231FAE" w14:textId="77777777" w:rsidTr="00DE1985">
        <w:trPr>
          <w:trHeight w:val="75"/>
        </w:trPr>
        <w:tc>
          <w:tcPr>
            <w:tcW w:w="2889" w:type="dxa"/>
            <w:gridSpan w:val="2"/>
          </w:tcPr>
          <w:p w14:paraId="68BC622F" w14:textId="77777777" w:rsidR="00A35869" w:rsidRPr="00F0542E" w:rsidRDefault="00A35869" w:rsidP="00392B89">
            <w:pPr>
              <w:jc w:val="both"/>
              <w:rPr>
                <w:rFonts w:ascii="Cambria" w:hAnsi="Cambria" w:cs="Times New Roman"/>
                <w:b/>
                <w:sz w:val="24"/>
                <w:szCs w:val="24"/>
              </w:rPr>
            </w:pPr>
            <w:r w:rsidRPr="00F0542E">
              <w:rPr>
                <w:rFonts w:ascii="Cambria" w:hAnsi="Cambria" w:cs="Times New Roman"/>
                <w:b/>
                <w:sz w:val="24"/>
                <w:szCs w:val="24"/>
              </w:rPr>
              <w:t xml:space="preserve">Efekty uczenia się </w:t>
            </w:r>
          </w:p>
          <w:p w14:paraId="1E0FA069" w14:textId="77777777" w:rsidR="00A35869" w:rsidRPr="00F0542E" w:rsidRDefault="00A35869" w:rsidP="00392B89">
            <w:pPr>
              <w:jc w:val="both"/>
              <w:rPr>
                <w:rFonts w:ascii="Cambria" w:hAnsi="Cambria" w:cs="Times New Roman"/>
                <w:b/>
                <w:sz w:val="24"/>
                <w:szCs w:val="24"/>
              </w:rPr>
            </w:pPr>
            <w:r w:rsidRPr="00F0542E">
              <w:rPr>
                <w:rFonts w:ascii="Cambria" w:hAnsi="Cambria" w:cs="Times New Roman"/>
                <w:b/>
                <w:sz w:val="24"/>
                <w:szCs w:val="24"/>
              </w:rPr>
              <w:t>przypisane do grupy zajęć</w:t>
            </w:r>
          </w:p>
          <w:p w14:paraId="58898EDF" w14:textId="77777777" w:rsidR="00A35869" w:rsidRPr="00F0542E" w:rsidRDefault="00A35869" w:rsidP="00392B89">
            <w:pPr>
              <w:jc w:val="both"/>
              <w:rPr>
                <w:rFonts w:ascii="Cambria" w:hAnsi="Cambria" w:cs="Times New Roman"/>
                <w:sz w:val="24"/>
                <w:szCs w:val="24"/>
              </w:rPr>
            </w:pPr>
          </w:p>
        </w:tc>
        <w:tc>
          <w:tcPr>
            <w:tcW w:w="6462" w:type="dxa"/>
          </w:tcPr>
          <w:p w14:paraId="303AD9BA" w14:textId="77777777" w:rsidR="00A35869" w:rsidRPr="00F0542E" w:rsidRDefault="00A35869" w:rsidP="00392B89">
            <w:pPr>
              <w:jc w:val="both"/>
              <w:rPr>
                <w:rFonts w:ascii="Cambria" w:hAnsi="Cambria" w:cs="Times New Roman"/>
                <w:sz w:val="24"/>
                <w:szCs w:val="24"/>
              </w:rPr>
            </w:pPr>
            <w:r w:rsidRPr="00F0542E">
              <w:rPr>
                <w:rFonts w:ascii="Cambria" w:hAnsi="Cambria" w:cs="Times New Roman"/>
                <w:b/>
                <w:sz w:val="24"/>
                <w:szCs w:val="24"/>
              </w:rPr>
              <w:t xml:space="preserve">Treści programowe </w:t>
            </w:r>
          </w:p>
          <w:p w14:paraId="5CBF90CE" w14:textId="77777777" w:rsidR="00A35869" w:rsidRPr="00F0542E" w:rsidRDefault="00A35869" w:rsidP="00392B89">
            <w:pPr>
              <w:jc w:val="both"/>
              <w:rPr>
                <w:rFonts w:ascii="Cambria" w:hAnsi="Cambria" w:cs="Times New Roman"/>
                <w:sz w:val="24"/>
                <w:szCs w:val="24"/>
              </w:rPr>
            </w:pPr>
          </w:p>
        </w:tc>
      </w:tr>
      <w:tr w:rsidR="00A35869" w:rsidRPr="00F0542E" w14:paraId="06609735" w14:textId="77777777" w:rsidTr="00DE1985">
        <w:trPr>
          <w:trHeight w:val="75"/>
        </w:trPr>
        <w:tc>
          <w:tcPr>
            <w:tcW w:w="1554" w:type="dxa"/>
          </w:tcPr>
          <w:p w14:paraId="2A831ED1" w14:textId="77777777" w:rsidR="00A35869" w:rsidRPr="00F0542E" w:rsidRDefault="00A35869" w:rsidP="00392B89">
            <w:pPr>
              <w:jc w:val="both"/>
              <w:rPr>
                <w:rFonts w:ascii="Cambria" w:hAnsi="Cambria" w:cs="Times New Roman"/>
                <w:sz w:val="24"/>
                <w:szCs w:val="24"/>
              </w:rPr>
            </w:pPr>
            <w:r w:rsidRPr="00F0542E">
              <w:rPr>
                <w:rFonts w:ascii="Cambria" w:hAnsi="Cambria" w:cs="Times New Roman"/>
                <w:sz w:val="24"/>
                <w:szCs w:val="24"/>
              </w:rPr>
              <w:t>Wiedza</w:t>
            </w:r>
          </w:p>
          <w:p w14:paraId="03421225" w14:textId="77777777" w:rsidR="00A35869" w:rsidRPr="00F0542E" w:rsidRDefault="00A35869" w:rsidP="00392B89">
            <w:pPr>
              <w:jc w:val="both"/>
              <w:rPr>
                <w:rFonts w:ascii="Cambria" w:hAnsi="Cambria" w:cs="Times New Roman"/>
                <w:sz w:val="24"/>
                <w:szCs w:val="24"/>
              </w:rPr>
            </w:pPr>
          </w:p>
          <w:p w14:paraId="18BEBD3B" w14:textId="77777777" w:rsidR="00A35869" w:rsidRPr="00F0542E" w:rsidRDefault="00A35869" w:rsidP="00392B89">
            <w:pPr>
              <w:jc w:val="both"/>
              <w:rPr>
                <w:rFonts w:ascii="Cambria" w:hAnsi="Cambria" w:cs="Times New Roman"/>
                <w:sz w:val="24"/>
                <w:szCs w:val="24"/>
              </w:rPr>
            </w:pPr>
          </w:p>
        </w:tc>
        <w:tc>
          <w:tcPr>
            <w:tcW w:w="1335" w:type="dxa"/>
          </w:tcPr>
          <w:p w14:paraId="686E4538"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EUK6_W2,</w:t>
            </w:r>
          </w:p>
          <w:p w14:paraId="69625C71"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xml:space="preserve">EUK6_W4, EUK6_W5, EUK6_W6, </w:t>
            </w:r>
          </w:p>
          <w:p w14:paraId="7D8158DA" w14:textId="77777777" w:rsidR="00A35869"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EUK6_W7</w:t>
            </w:r>
          </w:p>
        </w:tc>
        <w:tc>
          <w:tcPr>
            <w:tcW w:w="6462" w:type="dxa"/>
            <w:vMerge w:val="restart"/>
          </w:tcPr>
          <w:p w14:paraId="663AA26C"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xml:space="preserve">Treści zapewniające rozszerzoną wiedzę z zakresu nauk o zdrowiu, kosmetologii pielęgnacyjnej i estetycznej: </w:t>
            </w:r>
          </w:p>
          <w:p w14:paraId="7275F38E"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wiedza i umiejętności z zakresu wskazań i przeciwwskazań do wykonania konkretnych zabiegów pielęgnacyjnych i upiększających</w:t>
            </w:r>
          </w:p>
          <w:p w14:paraId="320D8520"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xml:space="preserve">- wiedza i umiejętności z zakresu podstawowych zasadach marketingu, ekonomii, zarządzania i organizacji gabinetu kosmetycznego i gabinetu odnowy biologicznej </w:t>
            </w:r>
          </w:p>
          <w:p w14:paraId="4BB8DDE3"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wiedza i umiejętności z zakresu przestrzegania zasad bezpieczeństwa i higieny pracy</w:t>
            </w:r>
          </w:p>
          <w:p w14:paraId="0E252F53"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wiedza i umiejętności z zakresu planowania i organizacji pracy indywidualnej i w zespole</w:t>
            </w:r>
          </w:p>
          <w:p w14:paraId="43953F2C"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umiejętności i kompetencje z zakresu zasad prawnych i etycznych uwarunkowań pracy kosmetologa</w:t>
            </w:r>
          </w:p>
          <w:p w14:paraId="4FA5416B"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umiejętności i kompetencje z zakresu estetyki wyglądu i zdrowego trybu życia</w:t>
            </w:r>
          </w:p>
          <w:p w14:paraId="11CB75D3"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 umiejętności i kompetencje z zakresu rozpoznawania konieczności konsultacji lub sugestii odmowy wykonania zabiegu wynikającej ze wskazań</w:t>
            </w:r>
          </w:p>
          <w:p w14:paraId="4573CBDC" w14:textId="77777777" w:rsidR="00A35869" w:rsidRPr="00F0542E" w:rsidRDefault="00BA2B16" w:rsidP="00392B89">
            <w:pPr>
              <w:jc w:val="both"/>
              <w:rPr>
                <w:rFonts w:ascii="Cambria" w:hAnsi="Cambria" w:cs="Times New Roman"/>
                <w:sz w:val="24"/>
                <w:szCs w:val="24"/>
              </w:rPr>
            </w:pPr>
            <w:r w:rsidRPr="00F0542E">
              <w:rPr>
                <w:rFonts w:ascii="Cambria" w:hAnsi="Cambria" w:cs="Times New Roman"/>
                <w:sz w:val="24"/>
                <w:szCs w:val="24"/>
              </w:rPr>
              <w:lastRenderedPageBreak/>
              <w:t>- umiejętności i kompetencje z zakresu skutecznego i taktownego formułowania opinii na temat klientów do współpracowników i pracowników służby zdrowia</w:t>
            </w:r>
          </w:p>
        </w:tc>
      </w:tr>
      <w:tr w:rsidR="00A35869" w:rsidRPr="00F0542E" w14:paraId="752B5C15" w14:textId="77777777" w:rsidTr="00DE1985">
        <w:trPr>
          <w:trHeight w:val="75"/>
        </w:trPr>
        <w:tc>
          <w:tcPr>
            <w:tcW w:w="1554" w:type="dxa"/>
          </w:tcPr>
          <w:p w14:paraId="42958F64" w14:textId="77777777" w:rsidR="00A35869" w:rsidRPr="00F0542E" w:rsidRDefault="00A35869" w:rsidP="00392B89">
            <w:pPr>
              <w:jc w:val="both"/>
              <w:rPr>
                <w:rFonts w:ascii="Cambria" w:hAnsi="Cambria" w:cs="Times New Roman"/>
                <w:sz w:val="24"/>
                <w:szCs w:val="24"/>
              </w:rPr>
            </w:pPr>
            <w:r w:rsidRPr="00F0542E">
              <w:rPr>
                <w:rFonts w:ascii="Cambria" w:hAnsi="Cambria" w:cs="Times New Roman"/>
                <w:sz w:val="24"/>
                <w:szCs w:val="24"/>
              </w:rPr>
              <w:t>Umiejętności</w:t>
            </w:r>
          </w:p>
          <w:p w14:paraId="7EAABF93" w14:textId="77777777" w:rsidR="00A35869" w:rsidRPr="00F0542E" w:rsidRDefault="00A35869" w:rsidP="00392B89">
            <w:pPr>
              <w:jc w:val="both"/>
              <w:rPr>
                <w:rFonts w:ascii="Cambria" w:hAnsi="Cambria" w:cs="Times New Roman"/>
                <w:sz w:val="24"/>
                <w:szCs w:val="24"/>
              </w:rPr>
            </w:pPr>
          </w:p>
          <w:p w14:paraId="778458D8" w14:textId="77777777" w:rsidR="00A35869" w:rsidRPr="00F0542E" w:rsidRDefault="00A35869" w:rsidP="00392B89">
            <w:pPr>
              <w:jc w:val="both"/>
              <w:rPr>
                <w:rFonts w:ascii="Cambria" w:hAnsi="Cambria" w:cs="Times New Roman"/>
                <w:sz w:val="24"/>
                <w:szCs w:val="24"/>
              </w:rPr>
            </w:pPr>
          </w:p>
        </w:tc>
        <w:tc>
          <w:tcPr>
            <w:tcW w:w="1335" w:type="dxa"/>
          </w:tcPr>
          <w:p w14:paraId="2B514CC8"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EUK6_U1,</w:t>
            </w:r>
          </w:p>
          <w:p w14:paraId="68FB674D" w14:textId="77777777" w:rsidR="00A35869"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EUK6_U2, EUK6_U3, EUK6_U4, EUK6_U6</w:t>
            </w:r>
          </w:p>
        </w:tc>
        <w:tc>
          <w:tcPr>
            <w:tcW w:w="6462" w:type="dxa"/>
            <w:vMerge/>
          </w:tcPr>
          <w:p w14:paraId="0FB6DC3A" w14:textId="77777777" w:rsidR="00A35869" w:rsidRPr="00F0542E" w:rsidRDefault="00A35869" w:rsidP="00392B89">
            <w:pPr>
              <w:jc w:val="both"/>
              <w:rPr>
                <w:rFonts w:ascii="Cambria" w:hAnsi="Cambria" w:cs="Times New Roman"/>
                <w:sz w:val="24"/>
                <w:szCs w:val="24"/>
              </w:rPr>
            </w:pPr>
          </w:p>
        </w:tc>
      </w:tr>
      <w:tr w:rsidR="00A35869" w:rsidRPr="00F0542E" w14:paraId="345FA388" w14:textId="77777777" w:rsidTr="00DE1985">
        <w:trPr>
          <w:trHeight w:val="75"/>
        </w:trPr>
        <w:tc>
          <w:tcPr>
            <w:tcW w:w="1554" w:type="dxa"/>
          </w:tcPr>
          <w:p w14:paraId="1B78889E" w14:textId="77777777" w:rsidR="00A35869" w:rsidRPr="00F0542E" w:rsidRDefault="00A35869" w:rsidP="00392B89">
            <w:pPr>
              <w:jc w:val="both"/>
              <w:rPr>
                <w:rFonts w:ascii="Cambria" w:hAnsi="Cambria" w:cs="Times New Roman"/>
                <w:sz w:val="24"/>
                <w:szCs w:val="24"/>
              </w:rPr>
            </w:pPr>
            <w:r w:rsidRPr="00F0542E">
              <w:rPr>
                <w:rFonts w:ascii="Cambria" w:hAnsi="Cambria" w:cs="Times New Roman"/>
                <w:sz w:val="24"/>
                <w:szCs w:val="24"/>
              </w:rPr>
              <w:t xml:space="preserve">Kompetencje </w:t>
            </w:r>
          </w:p>
          <w:p w14:paraId="7A1DD9F4" w14:textId="77777777" w:rsidR="00A35869" w:rsidRPr="00F0542E" w:rsidRDefault="00A35869" w:rsidP="00392B89">
            <w:pPr>
              <w:jc w:val="both"/>
              <w:rPr>
                <w:rFonts w:ascii="Cambria" w:hAnsi="Cambria" w:cs="Times New Roman"/>
                <w:sz w:val="24"/>
                <w:szCs w:val="24"/>
              </w:rPr>
            </w:pPr>
          </w:p>
          <w:p w14:paraId="663F6D8F" w14:textId="77777777" w:rsidR="00A35869" w:rsidRPr="00F0542E" w:rsidRDefault="00A35869" w:rsidP="00392B89">
            <w:pPr>
              <w:jc w:val="both"/>
              <w:rPr>
                <w:rFonts w:ascii="Cambria" w:hAnsi="Cambria" w:cs="Times New Roman"/>
                <w:sz w:val="24"/>
                <w:szCs w:val="24"/>
              </w:rPr>
            </w:pPr>
          </w:p>
        </w:tc>
        <w:tc>
          <w:tcPr>
            <w:tcW w:w="1335" w:type="dxa"/>
          </w:tcPr>
          <w:p w14:paraId="2A5AF3F9"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EUK6_KS1, EUK6_KS2, EUK6_KS3, EUK6_KS4,</w:t>
            </w:r>
          </w:p>
          <w:p w14:paraId="7E4E55F2" w14:textId="77777777" w:rsidR="00A35869" w:rsidRPr="00F0542E" w:rsidRDefault="00BA2B16" w:rsidP="00392B89">
            <w:pPr>
              <w:jc w:val="both"/>
              <w:rPr>
                <w:rFonts w:ascii="Cambria" w:hAnsi="Cambria" w:cs="Times New Roman"/>
                <w:sz w:val="24"/>
                <w:szCs w:val="24"/>
              </w:rPr>
            </w:pPr>
            <w:r w:rsidRPr="00F0542E">
              <w:rPr>
                <w:rFonts w:ascii="Cambria" w:hAnsi="Cambria" w:cs="Times New Roman"/>
                <w:sz w:val="24"/>
                <w:szCs w:val="24"/>
              </w:rPr>
              <w:t>EUK6_KS5</w:t>
            </w:r>
          </w:p>
        </w:tc>
        <w:tc>
          <w:tcPr>
            <w:tcW w:w="6462" w:type="dxa"/>
            <w:vMerge/>
          </w:tcPr>
          <w:p w14:paraId="1E44117D" w14:textId="77777777" w:rsidR="00A35869" w:rsidRPr="00F0542E" w:rsidRDefault="00A35869" w:rsidP="00392B89">
            <w:pPr>
              <w:jc w:val="both"/>
              <w:rPr>
                <w:rFonts w:ascii="Cambria" w:hAnsi="Cambria" w:cs="Times New Roman"/>
                <w:sz w:val="24"/>
                <w:szCs w:val="24"/>
              </w:rPr>
            </w:pPr>
          </w:p>
        </w:tc>
      </w:tr>
      <w:tr w:rsidR="00DE1985" w:rsidRPr="00F0542E" w14:paraId="7E5593B6" w14:textId="77777777" w:rsidTr="0006337D">
        <w:trPr>
          <w:trHeight w:val="75"/>
        </w:trPr>
        <w:tc>
          <w:tcPr>
            <w:tcW w:w="9351" w:type="dxa"/>
            <w:gridSpan w:val="3"/>
            <w:shd w:val="clear" w:color="auto" w:fill="E7E6E6" w:themeFill="background2"/>
          </w:tcPr>
          <w:p w14:paraId="541157F2" w14:textId="77777777" w:rsidR="00DE1985" w:rsidRPr="00F0542E" w:rsidRDefault="00DE1985" w:rsidP="00392B89">
            <w:pPr>
              <w:jc w:val="both"/>
              <w:rPr>
                <w:rFonts w:ascii="Cambria" w:hAnsi="Cambria" w:cs="Times New Roman"/>
                <w:b/>
                <w:sz w:val="24"/>
                <w:szCs w:val="24"/>
              </w:rPr>
            </w:pPr>
            <w:r w:rsidRPr="00F0542E">
              <w:rPr>
                <w:rFonts w:ascii="Cambria" w:hAnsi="Cambria" w:cs="Times New Roman"/>
                <w:b/>
                <w:sz w:val="24"/>
                <w:szCs w:val="24"/>
              </w:rPr>
              <w:t>Grupa zajęć: Grupa zajęć specjalistycznych</w:t>
            </w:r>
          </w:p>
          <w:p w14:paraId="3867B9F4" w14:textId="77777777" w:rsidR="00DE1985" w:rsidRPr="00F0542E" w:rsidRDefault="00DE1985" w:rsidP="00392B89">
            <w:pPr>
              <w:jc w:val="both"/>
              <w:rPr>
                <w:rFonts w:ascii="Cambria" w:hAnsi="Cambria" w:cs="Times New Roman"/>
                <w:sz w:val="24"/>
                <w:szCs w:val="24"/>
              </w:rPr>
            </w:pPr>
          </w:p>
        </w:tc>
      </w:tr>
      <w:tr w:rsidR="00DE1985" w:rsidRPr="00F0542E" w14:paraId="7FB9718B" w14:textId="77777777" w:rsidTr="00DE1985">
        <w:trPr>
          <w:trHeight w:val="75"/>
        </w:trPr>
        <w:tc>
          <w:tcPr>
            <w:tcW w:w="2889" w:type="dxa"/>
            <w:gridSpan w:val="2"/>
          </w:tcPr>
          <w:p w14:paraId="3410B7A9" w14:textId="77777777" w:rsidR="00DE1985" w:rsidRPr="00F0542E" w:rsidRDefault="00DE1985" w:rsidP="00392B89">
            <w:pPr>
              <w:jc w:val="both"/>
              <w:rPr>
                <w:rFonts w:ascii="Cambria" w:hAnsi="Cambria" w:cs="Times New Roman"/>
                <w:b/>
                <w:sz w:val="24"/>
                <w:szCs w:val="24"/>
              </w:rPr>
            </w:pPr>
            <w:r w:rsidRPr="00F0542E">
              <w:rPr>
                <w:rFonts w:ascii="Cambria" w:hAnsi="Cambria" w:cs="Times New Roman"/>
                <w:b/>
                <w:sz w:val="24"/>
                <w:szCs w:val="24"/>
              </w:rPr>
              <w:t xml:space="preserve">Efekty uczenia się </w:t>
            </w:r>
          </w:p>
          <w:p w14:paraId="0062A2B1" w14:textId="77777777" w:rsidR="00DE1985" w:rsidRPr="00F0542E" w:rsidRDefault="00DE1985" w:rsidP="00392B89">
            <w:pPr>
              <w:jc w:val="both"/>
              <w:rPr>
                <w:rFonts w:ascii="Cambria" w:hAnsi="Cambria" w:cs="Times New Roman"/>
                <w:b/>
                <w:sz w:val="24"/>
                <w:szCs w:val="24"/>
              </w:rPr>
            </w:pPr>
            <w:r w:rsidRPr="00F0542E">
              <w:rPr>
                <w:rFonts w:ascii="Cambria" w:hAnsi="Cambria" w:cs="Times New Roman"/>
                <w:b/>
                <w:sz w:val="24"/>
                <w:szCs w:val="24"/>
              </w:rPr>
              <w:t>przypisane do grupy zajęć</w:t>
            </w:r>
          </w:p>
          <w:p w14:paraId="63082109" w14:textId="77777777" w:rsidR="00DE1985" w:rsidRPr="00F0542E" w:rsidRDefault="00DE1985" w:rsidP="00392B89">
            <w:pPr>
              <w:jc w:val="both"/>
              <w:rPr>
                <w:rFonts w:ascii="Cambria" w:hAnsi="Cambria" w:cs="Times New Roman"/>
                <w:sz w:val="24"/>
                <w:szCs w:val="24"/>
              </w:rPr>
            </w:pPr>
          </w:p>
        </w:tc>
        <w:tc>
          <w:tcPr>
            <w:tcW w:w="6462" w:type="dxa"/>
          </w:tcPr>
          <w:p w14:paraId="49E85413"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b/>
                <w:sz w:val="24"/>
                <w:szCs w:val="24"/>
              </w:rPr>
              <w:t xml:space="preserve">Treści programowe </w:t>
            </w:r>
          </w:p>
          <w:p w14:paraId="70EE4427" w14:textId="77777777" w:rsidR="00DE1985" w:rsidRPr="00F0542E" w:rsidRDefault="00DE1985" w:rsidP="00392B89">
            <w:pPr>
              <w:jc w:val="both"/>
              <w:rPr>
                <w:rFonts w:ascii="Cambria" w:hAnsi="Cambria" w:cs="Times New Roman"/>
                <w:sz w:val="24"/>
                <w:szCs w:val="24"/>
              </w:rPr>
            </w:pPr>
          </w:p>
        </w:tc>
      </w:tr>
      <w:tr w:rsidR="00DE1985" w:rsidRPr="00F0542E" w14:paraId="44137928" w14:textId="77777777" w:rsidTr="00DE1985">
        <w:trPr>
          <w:trHeight w:val="75"/>
        </w:trPr>
        <w:tc>
          <w:tcPr>
            <w:tcW w:w="1554" w:type="dxa"/>
          </w:tcPr>
          <w:p w14:paraId="0845D890"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Wiedza</w:t>
            </w:r>
          </w:p>
          <w:p w14:paraId="7A91B18C" w14:textId="77777777" w:rsidR="00DE1985" w:rsidRPr="00F0542E" w:rsidRDefault="00DE1985" w:rsidP="00392B89">
            <w:pPr>
              <w:jc w:val="both"/>
              <w:rPr>
                <w:rFonts w:ascii="Cambria" w:hAnsi="Cambria" w:cs="Times New Roman"/>
                <w:sz w:val="24"/>
                <w:szCs w:val="24"/>
              </w:rPr>
            </w:pPr>
          </w:p>
          <w:p w14:paraId="425552A0" w14:textId="77777777" w:rsidR="00DE1985" w:rsidRPr="00F0542E" w:rsidRDefault="00DE1985" w:rsidP="00392B89">
            <w:pPr>
              <w:jc w:val="both"/>
              <w:rPr>
                <w:rFonts w:ascii="Cambria" w:hAnsi="Cambria" w:cs="Times New Roman"/>
                <w:sz w:val="24"/>
                <w:szCs w:val="24"/>
              </w:rPr>
            </w:pPr>
          </w:p>
        </w:tc>
        <w:tc>
          <w:tcPr>
            <w:tcW w:w="1335" w:type="dxa"/>
          </w:tcPr>
          <w:p w14:paraId="5E4FAD3F"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EUK6_W2,</w:t>
            </w:r>
          </w:p>
          <w:p w14:paraId="31B64405"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EUK6_W6, EUK6_W7,</w:t>
            </w:r>
          </w:p>
        </w:tc>
        <w:tc>
          <w:tcPr>
            <w:tcW w:w="6462" w:type="dxa"/>
            <w:vMerge w:val="restart"/>
          </w:tcPr>
          <w:p w14:paraId="385C5081" w14:textId="77777777" w:rsidR="00A270F0" w:rsidRPr="00F0542E" w:rsidRDefault="00A270F0" w:rsidP="00392B89">
            <w:pPr>
              <w:jc w:val="both"/>
              <w:rPr>
                <w:rFonts w:ascii="Cambria" w:hAnsi="Cambria" w:cs="Times New Roman"/>
                <w:sz w:val="24"/>
                <w:szCs w:val="24"/>
              </w:rPr>
            </w:pPr>
            <w:r w:rsidRPr="00F0542E">
              <w:rPr>
                <w:rFonts w:ascii="Cambria" w:hAnsi="Cambria" w:cs="Times New Roman"/>
                <w:sz w:val="24"/>
                <w:szCs w:val="24"/>
              </w:rPr>
              <w:t>Treści zapewniające specjalistyczną wiedzę kierunkową oraz nabycie  umiejętności zawodowych:</w:t>
            </w:r>
          </w:p>
          <w:p w14:paraId="488932CA" w14:textId="77777777" w:rsidR="00A270F0" w:rsidRPr="00F0542E" w:rsidRDefault="00A270F0" w:rsidP="00392B89">
            <w:pPr>
              <w:jc w:val="both"/>
              <w:rPr>
                <w:rFonts w:ascii="Cambria" w:hAnsi="Cambria" w:cs="Times New Roman"/>
                <w:sz w:val="24"/>
                <w:szCs w:val="24"/>
              </w:rPr>
            </w:pPr>
            <w:r w:rsidRPr="00F0542E">
              <w:rPr>
                <w:rFonts w:ascii="Cambria" w:hAnsi="Cambria" w:cs="Times New Roman"/>
                <w:sz w:val="24"/>
                <w:szCs w:val="24"/>
              </w:rPr>
              <w:t>- wiedza i umiejętności z zakresu wykonywania zabiegów pielęgnacyjnych i upiększających  dla skóry twarzy i ciała</w:t>
            </w:r>
          </w:p>
          <w:p w14:paraId="526E45A0" w14:textId="77777777" w:rsidR="00A270F0" w:rsidRPr="00F0542E" w:rsidRDefault="00A270F0" w:rsidP="00392B89">
            <w:pPr>
              <w:jc w:val="both"/>
              <w:rPr>
                <w:rFonts w:ascii="Cambria" w:hAnsi="Cambria" w:cs="Times New Roman"/>
                <w:sz w:val="24"/>
                <w:szCs w:val="24"/>
              </w:rPr>
            </w:pPr>
            <w:r w:rsidRPr="00F0542E">
              <w:rPr>
                <w:rFonts w:ascii="Cambria" w:hAnsi="Cambria" w:cs="Times New Roman"/>
                <w:sz w:val="24"/>
                <w:szCs w:val="24"/>
              </w:rPr>
              <w:t xml:space="preserve">- wiedza i umiejętności z zakresu wykonywania masażu, </w:t>
            </w:r>
            <w:proofErr w:type="spellStart"/>
            <w:r w:rsidRPr="00F0542E">
              <w:rPr>
                <w:rFonts w:ascii="Cambria" w:hAnsi="Cambria" w:cs="Times New Roman"/>
                <w:sz w:val="24"/>
                <w:szCs w:val="24"/>
              </w:rPr>
              <w:t>biorewitalizacji</w:t>
            </w:r>
            <w:proofErr w:type="spellEnd"/>
            <w:r w:rsidRPr="00F0542E">
              <w:rPr>
                <w:rFonts w:ascii="Cambria" w:hAnsi="Cambria" w:cs="Times New Roman"/>
                <w:sz w:val="24"/>
                <w:szCs w:val="24"/>
              </w:rPr>
              <w:t xml:space="preserve"> skóry, makijażu i kamuflażu</w:t>
            </w:r>
          </w:p>
          <w:p w14:paraId="6B71E796" w14:textId="77777777" w:rsidR="00A270F0" w:rsidRPr="00F0542E" w:rsidRDefault="00A270F0" w:rsidP="00392B89">
            <w:pPr>
              <w:jc w:val="both"/>
              <w:rPr>
                <w:rFonts w:ascii="Cambria" w:hAnsi="Cambria" w:cs="Times New Roman"/>
                <w:sz w:val="24"/>
                <w:szCs w:val="24"/>
              </w:rPr>
            </w:pPr>
            <w:r w:rsidRPr="00F0542E">
              <w:rPr>
                <w:rFonts w:ascii="Cambria" w:hAnsi="Cambria" w:cs="Times New Roman"/>
                <w:sz w:val="24"/>
                <w:szCs w:val="24"/>
              </w:rPr>
              <w:t>- wiedza z zakresu funkcjonowania rynku kosmetycznego  w otoczeniu społeczno-gospodarczym</w:t>
            </w:r>
          </w:p>
          <w:p w14:paraId="0BCE44E1" w14:textId="77777777" w:rsidR="00A270F0" w:rsidRPr="00F0542E" w:rsidRDefault="00A270F0" w:rsidP="00392B89">
            <w:pPr>
              <w:jc w:val="both"/>
              <w:rPr>
                <w:rFonts w:ascii="Cambria" w:hAnsi="Cambria" w:cs="Times New Roman"/>
                <w:sz w:val="24"/>
                <w:szCs w:val="24"/>
              </w:rPr>
            </w:pPr>
            <w:r w:rsidRPr="00F0542E">
              <w:rPr>
                <w:rFonts w:ascii="Cambria" w:hAnsi="Cambria" w:cs="Times New Roman"/>
                <w:sz w:val="24"/>
                <w:szCs w:val="24"/>
              </w:rPr>
              <w:t>- umiejętności z zakresu specjalistycznych  analiz składu i stosowania kosmetyków z uwzględnieniem wskazań i przeciwwskazań</w:t>
            </w:r>
          </w:p>
          <w:p w14:paraId="0335280F" w14:textId="77777777" w:rsidR="00A270F0" w:rsidRPr="00F0542E" w:rsidRDefault="00A270F0" w:rsidP="00392B89">
            <w:pPr>
              <w:jc w:val="both"/>
              <w:rPr>
                <w:rFonts w:ascii="Cambria" w:hAnsi="Cambria" w:cs="Times New Roman"/>
                <w:sz w:val="24"/>
                <w:szCs w:val="24"/>
              </w:rPr>
            </w:pPr>
            <w:r w:rsidRPr="00F0542E">
              <w:rPr>
                <w:rFonts w:ascii="Cambria" w:hAnsi="Cambria" w:cs="Times New Roman"/>
                <w:sz w:val="24"/>
                <w:szCs w:val="24"/>
              </w:rPr>
              <w:t>- umiejętności i kompetencje z zakresu stylistyki i wizażu</w:t>
            </w:r>
          </w:p>
          <w:p w14:paraId="294E8365" w14:textId="77777777" w:rsidR="00DE1985" w:rsidRPr="00F0542E" w:rsidRDefault="00A270F0" w:rsidP="00392B89">
            <w:pPr>
              <w:jc w:val="both"/>
              <w:rPr>
                <w:rFonts w:ascii="Cambria" w:hAnsi="Cambria" w:cs="Times New Roman"/>
                <w:sz w:val="24"/>
                <w:szCs w:val="24"/>
              </w:rPr>
            </w:pPr>
            <w:r w:rsidRPr="00F0542E">
              <w:rPr>
                <w:rFonts w:ascii="Cambria" w:hAnsi="Cambria" w:cs="Times New Roman"/>
                <w:sz w:val="24"/>
                <w:szCs w:val="24"/>
              </w:rPr>
              <w:t>- umiejętności i kompetencje z zakresu rozwiązywania problemów związanych z wykonywaniem zawodu kosmetologa</w:t>
            </w:r>
          </w:p>
        </w:tc>
      </w:tr>
      <w:tr w:rsidR="00DE1985" w:rsidRPr="00F0542E" w14:paraId="555CF66F" w14:textId="77777777" w:rsidTr="00DE1985">
        <w:trPr>
          <w:trHeight w:val="75"/>
        </w:trPr>
        <w:tc>
          <w:tcPr>
            <w:tcW w:w="1554" w:type="dxa"/>
          </w:tcPr>
          <w:p w14:paraId="3A1BDE9B"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Umiejętności</w:t>
            </w:r>
          </w:p>
          <w:p w14:paraId="5A37A970" w14:textId="77777777" w:rsidR="00DE1985" w:rsidRPr="00F0542E" w:rsidRDefault="00DE1985" w:rsidP="00392B89">
            <w:pPr>
              <w:jc w:val="both"/>
              <w:rPr>
                <w:rFonts w:ascii="Cambria" w:hAnsi="Cambria" w:cs="Times New Roman"/>
                <w:sz w:val="24"/>
                <w:szCs w:val="24"/>
              </w:rPr>
            </w:pPr>
          </w:p>
          <w:p w14:paraId="246C1251" w14:textId="77777777" w:rsidR="00DE1985" w:rsidRPr="00F0542E" w:rsidRDefault="00DE1985" w:rsidP="00392B89">
            <w:pPr>
              <w:jc w:val="both"/>
              <w:rPr>
                <w:rFonts w:ascii="Cambria" w:hAnsi="Cambria" w:cs="Times New Roman"/>
                <w:sz w:val="24"/>
                <w:szCs w:val="24"/>
              </w:rPr>
            </w:pPr>
          </w:p>
        </w:tc>
        <w:tc>
          <w:tcPr>
            <w:tcW w:w="1335" w:type="dxa"/>
          </w:tcPr>
          <w:p w14:paraId="61078517"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EUK6_U2, EUK6_U4, EUK6_U5, EUK6_U6, EUK6_U7,</w:t>
            </w:r>
          </w:p>
        </w:tc>
        <w:tc>
          <w:tcPr>
            <w:tcW w:w="6462" w:type="dxa"/>
            <w:vMerge/>
          </w:tcPr>
          <w:p w14:paraId="7889B11F" w14:textId="77777777" w:rsidR="00DE1985" w:rsidRPr="00F0542E" w:rsidRDefault="00DE1985" w:rsidP="00392B89">
            <w:pPr>
              <w:jc w:val="both"/>
              <w:rPr>
                <w:rFonts w:ascii="Cambria" w:hAnsi="Cambria" w:cs="Times New Roman"/>
                <w:sz w:val="24"/>
                <w:szCs w:val="24"/>
              </w:rPr>
            </w:pPr>
          </w:p>
        </w:tc>
      </w:tr>
      <w:tr w:rsidR="00DE1985" w:rsidRPr="00F0542E" w14:paraId="5E219717" w14:textId="77777777" w:rsidTr="00DE1985">
        <w:trPr>
          <w:trHeight w:val="75"/>
        </w:trPr>
        <w:tc>
          <w:tcPr>
            <w:tcW w:w="1554" w:type="dxa"/>
          </w:tcPr>
          <w:p w14:paraId="6A66EA0C"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 xml:space="preserve">Kompetencje </w:t>
            </w:r>
          </w:p>
          <w:p w14:paraId="092DB384" w14:textId="77777777" w:rsidR="00DE1985" w:rsidRPr="00F0542E" w:rsidRDefault="00DE1985" w:rsidP="00392B89">
            <w:pPr>
              <w:jc w:val="both"/>
              <w:rPr>
                <w:rFonts w:ascii="Cambria" w:hAnsi="Cambria" w:cs="Times New Roman"/>
                <w:sz w:val="24"/>
                <w:szCs w:val="24"/>
              </w:rPr>
            </w:pPr>
          </w:p>
          <w:p w14:paraId="394C8AAC" w14:textId="77777777" w:rsidR="00DE1985" w:rsidRPr="00F0542E" w:rsidRDefault="00DE1985" w:rsidP="00392B89">
            <w:pPr>
              <w:jc w:val="both"/>
              <w:rPr>
                <w:rFonts w:ascii="Cambria" w:hAnsi="Cambria" w:cs="Times New Roman"/>
                <w:sz w:val="24"/>
                <w:szCs w:val="24"/>
              </w:rPr>
            </w:pPr>
          </w:p>
        </w:tc>
        <w:tc>
          <w:tcPr>
            <w:tcW w:w="1335" w:type="dxa"/>
          </w:tcPr>
          <w:p w14:paraId="4870B968" w14:textId="77777777" w:rsidR="00A270F0" w:rsidRPr="00F0542E" w:rsidRDefault="00A270F0" w:rsidP="00392B89">
            <w:pPr>
              <w:jc w:val="both"/>
              <w:rPr>
                <w:rFonts w:ascii="Cambria" w:hAnsi="Cambria" w:cs="Times New Roman"/>
                <w:sz w:val="24"/>
                <w:szCs w:val="24"/>
              </w:rPr>
            </w:pPr>
            <w:r w:rsidRPr="00F0542E">
              <w:rPr>
                <w:rFonts w:ascii="Cambria" w:hAnsi="Cambria" w:cs="Times New Roman"/>
                <w:sz w:val="24"/>
                <w:szCs w:val="24"/>
              </w:rPr>
              <w:t>EUK6_KS1, EUK6_KS2, EUK6_KS3, EUK6_KS4,</w:t>
            </w:r>
          </w:p>
          <w:p w14:paraId="2785AB37" w14:textId="77777777" w:rsidR="00DE1985" w:rsidRPr="00F0542E" w:rsidRDefault="00A270F0" w:rsidP="00392B89">
            <w:pPr>
              <w:jc w:val="both"/>
              <w:rPr>
                <w:rFonts w:ascii="Cambria" w:hAnsi="Cambria" w:cs="Times New Roman"/>
                <w:sz w:val="24"/>
                <w:szCs w:val="24"/>
              </w:rPr>
            </w:pPr>
            <w:r w:rsidRPr="00F0542E">
              <w:rPr>
                <w:rFonts w:ascii="Cambria" w:hAnsi="Cambria" w:cs="Times New Roman"/>
                <w:sz w:val="24"/>
                <w:szCs w:val="24"/>
              </w:rPr>
              <w:t>EUK6_KS5</w:t>
            </w:r>
          </w:p>
        </w:tc>
        <w:tc>
          <w:tcPr>
            <w:tcW w:w="6462" w:type="dxa"/>
            <w:vMerge/>
          </w:tcPr>
          <w:p w14:paraId="4E062E0D" w14:textId="77777777" w:rsidR="00DE1985" w:rsidRPr="00F0542E" w:rsidRDefault="00DE1985" w:rsidP="00392B89">
            <w:pPr>
              <w:jc w:val="both"/>
              <w:rPr>
                <w:rFonts w:ascii="Cambria" w:hAnsi="Cambria" w:cs="Times New Roman"/>
                <w:sz w:val="24"/>
                <w:szCs w:val="24"/>
              </w:rPr>
            </w:pPr>
          </w:p>
        </w:tc>
      </w:tr>
      <w:tr w:rsidR="00DE1985" w:rsidRPr="00F0542E" w14:paraId="3F331FF9" w14:textId="77777777" w:rsidTr="0006337D">
        <w:trPr>
          <w:trHeight w:val="75"/>
        </w:trPr>
        <w:tc>
          <w:tcPr>
            <w:tcW w:w="9351" w:type="dxa"/>
            <w:gridSpan w:val="3"/>
            <w:shd w:val="clear" w:color="auto" w:fill="E7E6E6" w:themeFill="background2"/>
          </w:tcPr>
          <w:p w14:paraId="49AE3C8C" w14:textId="77777777" w:rsidR="00DE1985" w:rsidRPr="00F0542E" w:rsidRDefault="00DE1985" w:rsidP="00392B89">
            <w:pPr>
              <w:jc w:val="both"/>
              <w:rPr>
                <w:rFonts w:ascii="Cambria" w:hAnsi="Cambria" w:cs="Times New Roman"/>
                <w:b/>
                <w:sz w:val="24"/>
                <w:szCs w:val="24"/>
              </w:rPr>
            </w:pPr>
            <w:r w:rsidRPr="00F0542E">
              <w:rPr>
                <w:rFonts w:ascii="Cambria" w:hAnsi="Cambria" w:cs="Times New Roman"/>
                <w:b/>
                <w:sz w:val="24"/>
                <w:szCs w:val="24"/>
              </w:rPr>
              <w:t>Grupa zajęć: Praktyki</w:t>
            </w:r>
          </w:p>
          <w:p w14:paraId="3C55B5FB" w14:textId="77777777" w:rsidR="00DE1985" w:rsidRPr="00F0542E" w:rsidRDefault="00DE1985" w:rsidP="00392B89">
            <w:pPr>
              <w:jc w:val="both"/>
              <w:rPr>
                <w:rFonts w:ascii="Cambria" w:hAnsi="Cambria" w:cs="Times New Roman"/>
                <w:sz w:val="24"/>
                <w:szCs w:val="24"/>
              </w:rPr>
            </w:pPr>
          </w:p>
        </w:tc>
      </w:tr>
      <w:tr w:rsidR="00DE1985" w:rsidRPr="00F0542E" w14:paraId="03716F41" w14:textId="77777777" w:rsidTr="00DE1985">
        <w:trPr>
          <w:trHeight w:val="75"/>
        </w:trPr>
        <w:tc>
          <w:tcPr>
            <w:tcW w:w="2889" w:type="dxa"/>
            <w:gridSpan w:val="2"/>
          </w:tcPr>
          <w:p w14:paraId="275E595E" w14:textId="77777777" w:rsidR="00DE1985" w:rsidRPr="00F0542E" w:rsidRDefault="00DE1985" w:rsidP="00392B89">
            <w:pPr>
              <w:jc w:val="both"/>
              <w:rPr>
                <w:rFonts w:ascii="Cambria" w:hAnsi="Cambria" w:cs="Times New Roman"/>
                <w:b/>
                <w:sz w:val="24"/>
                <w:szCs w:val="24"/>
              </w:rPr>
            </w:pPr>
            <w:r w:rsidRPr="00F0542E">
              <w:rPr>
                <w:rFonts w:ascii="Cambria" w:hAnsi="Cambria" w:cs="Times New Roman"/>
                <w:b/>
                <w:sz w:val="24"/>
                <w:szCs w:val="24"/>
              </w:rPr>
              <w:t xml:space="preserve">Efekty uczenia się </w:t>
            </w:r>
          </w:p>
          <w:p w14:paraId="699730AE" w14:textId="77777777" w:rsidR="00DE1985" w:rsidRPr="00F0542E" w:rsidRDefault="00DE1985" w:rsidP="00392B89">
            <w:pPr>
              <w:jc w:val="both"/>
              <w:rPr>
                <w:rFonts w:ascii="Cambria" w:hAnsi="Cambria" w:cs="Times New Roman"/>
                <w:b/>
                <w:sz w:val="24"/>
                <w:szCs w:val="24"/>
              </w:rPr>
            </w:pPr>
            <w:r w:rsidRPr="00F0542E">
              <w:rPr>
                <w:rFonts w:ascii="Cambria" w:hAnsi="Cambria" w:cs="Times New Roman"/>
                <w:b/>
                <w:sz w:val="24"/>
                <w:szCs w:val="24"/>
              </w:rPr>
              <w:t>przypisane do grupy zajęć</w:t>
            </w:r>
          </w:p>
          <w:p w14:paraId="683372A1" w14:textId="77777777" w:rsidR="00DE1985" w:rsidRPr="00F0542E" w:rsidRDefault="00DE1985" w:rsidP="00392B89">
            <w:pPr>
              <w:jc w:val="both"/>
              <w:rPr>
                <w:rFonts w:ascii="Cambria" w:hAnsi="Cambria" w:cs="Times New Roman"/>
                <w:sz w:val="24"/>
                <w:szCs w:val="24"/>
              </w:rPr>
            </w:pPr>
          </w:p>
        </w:tc>
        <w:tc>
          <w:tcPr>
            <w:tcW w:w="6462" w:type="dxa"/>
          </w:tcPr>
          <w:p w14:paraId="18C16827"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b/>
                <w:sz w:val="24"/>
                <w:szCs w:val="24"/>
              </w:rPr>
              <w:t xml:space="preserve">Treści programowe </w:t>
            </w:r>
          </w:p>
          <w:p w14:paraId="4EC55597" w14:textId="77777777" w:rsidR="00DE1985" w:rsidRPr="00F0542E" w:rsidRDefault="00DE1985" w:rsidP="00392B89">
            <w:pPr>
              <w:jc w:val="both"/>
              <w:rPr>
                <w:rFonts w:ascii="Cambria" w:hAnsi="Cambria" w:cs="Times New Roman"/>
                <w:sz w:val="24"/>
                <w:szCs w:val="24"/>
              </w:rPr>
            </w:pPr>
          </w:p>
        </w:tc>
      </w:tr>
      <w:tr w:rsidR="00DE1985" w:rsidRPr="00F0542E" w14:paraId="034BE89B" w14:textId="77777777" w:rsidTr="00DE1985">
        <w:trPr>
          <w:trHeight w:val="75"/>
        </w:trPr>
        <w:tc>
          <w:tcPr>
            <w:tcW w:w="1554" w:type="dxa"/>
          </w:tcPr>
          <w:p w14:paraId="31C5CB95"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Wiedza</w:t>
            </w:r>
          </w:p>
          <w:p w14:paraId="0C1FEB19" w14:textId="77777777" w:rsidR="00DE1985" w:rsidRPr="00F0542E" w:rsidRDefault="00DE1985" w:rsidP="00392B89">
            <w:pPr>
              <w:jc w:val="both"/>
              <w:rPr>
                <w:rFonts w:ascii="Cambria" w:hAnsi="Cambria" w:cs="Times New Roman"/>
                <w:sz w:val="24"/>
                <w:szCs w:val="24"/>
              </w:rPr>
            </w:pPr>
          </w:p>
          <w:p w14:paraId="3F8ADB00" w14:textId="77777777" w:rsidR="00DE1985" w:rsidRPr="00F0542E" w:rsidRDefault="00DE1985" w:rsidP="00392B89">
            <w:pPr>
              <w:jc w:val="both"/>
              <w:rPr>
                <w:rFonts w:ascii="Cambria" w:hAnsi="Cambria" w:cs="Times New Roman"/>
                <w:sz w:val="24"/>
                <w:szCs w:val="24"/>
              </w:rPr>
            </w:pPr>
          </w:p>
        </w:tc>
        <w:tc>
          <w:tcPr>
            <w:tcW w:w="1335" w:type="dxa"/>
          </w:tcPr>
          <w:p w14:paraId="4D005C53"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EUK6_W2,</w:t>
            </w:r>
          </w:p>
          <w:p w14:paraId="21E2C760" w14:textId="77777777" w:rsidR="00A270F0" w:rsidRPr="00F0542E" w:rsidRDefault="00DE1985" w:rsidP="00392B89">
            <w:pPr>
              <w:jc w:val="both"/>
              <w:rPr>
                <w:rFonts w:ascii="Cambria" w:hAnsi="Cambria" w:cs="Times New Roman"/>
                <w:sz w:val="24"/>
                <w:szCs w:val="24"/>
              </w:rPr>
            </w:pPr>
            <w:r w:rsidRPr="00F0542E">
              <w:rPr>
                <w:rFonts w:ascii="Cambria" w:hAnsi="Cambria" w:cs="Times New Roman"/>
                <w:sz w:val="24"/>
                <w:szCs w:val="24"/>
              </w:rPr>
              <w:t xml:space="preserve">EUK6_W4, EUK6_W5, </w:t>
            </w:r>
          </w:p>
          <w:p w14:paraId="140784F2" w14:textId="77777777" w:rsidR="00DE1985" w:rsidRPr="00F0542E" w:rsidRDefault="00DE1985" w:rsidP="00392B89">
            <w:pPr>
              <w:jc w:val="both"/>
              <w:rPr>
                <w:rFonts w:ascii="Cambria" w:hAnsi="Cambria" w:cs="Times New Roman"/>
                <w:sz w:val="24"/>
                <w:szCs w:val="24"/>
              </w:rPr>
            </w:pPr>
          </w:p>
        </w:tc>
        <w:tc>
          <w:tcPr>
            <w:tcW w:w="6462" w:type="dxa"/>
            <w:vMerge w:val="restart"/>
          </w:tcPr>
          <w:p w14:paraId="7F83EDEF" w14:textId="77777777" w:rsidR="00DE1985" w:rsidRPr="00F0542E" w:rsidRDefault="00A270F0" w:rsidP="00392B89">
            <w:pPr>
              <w:jc w:val="both"/>
              <w:rPr>
                <w:rFonts w:ascii="Cambria" w:hAnsi="Cambria" w:cs="Times New Roman"/>
                <w:sz w:val="24"/>
                <w:szCs w:val="24"/>
              </w:rPr>
            </w:pPr>
            <w:r w:rsidRPr="00F0542E">
              <w:rPr>
                <w:rFonts w:ascii="Cambria" w:hAnsi="Cambria" w:cs="Times New Roman"/>
                <w:sz w:val="24"/>
                <w:szCs w:val="24"/>
              </w:rPr>
              <w:t>Praktyki trwają 6 miesięcy. Odbywane są w gabinetach kosmetycznych, klinikach SPA i gabinetach odnowy biologicznej. Mają one na celu zaznajomienie studentów z charakterem przyszłego zawodu, obserwacje i uczestniczenie w wykonywaniu zabiegów pielęgnacyjnych i upiększających, wykorzystanie nabytych umiejętności w praktycznym działaniu, zyskanie doświadczenia zawodowego oraz poznanie warunków i klimatu pracy indywidualnej i zespołowej w zawodzie kosmetologa. Ważnym celem praktyk  jest też sprawdzenie zdolności do adaptacji w nowym środowisku, elastyczności zachowań oraz możliwości realizacji własnych planów zawodowych.  Przebieg praktyki jest dokumentowany. Nad realizacją praktyk czuwa pełnomocnik dziekana ds. praktyk studenckich.</w:t>
            </w:r>
          </w:p>
        </w:tc>
      </w:tr>
      <w:tr w:rsidR="00DE1985" w:rsidRPr="00F0542E" w14:paraId="27FF7E3F" w14:textId="77777777" w:rsidTr="00DE1985">
        <w:trPr>
          <w:trHeight w:val="75"/>
        </w:trPr>
        <w:tc>
          <w:tcPr>
            <w:tcW w:w="1554" w:type="dxa"/>
          </w:tcPr>
          <w:p w14:paraId="122742AD"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Umiejętności</w:t>
            </w:r>
          </w:p>
          <w:p w14:paraId="07359B74" w14:textId="77777777" w:rsidR="00DE1985" w:rsidRPr="00F0542E" w:rsidRDefault="00DE1985" w:rsidP="00392B89">
            <w:pPr>
              <w:jc w:val="both"/>
              <w:rPr>
                <w:rFonts w:ascii="Cambria" w:hAnsi="Cambria" w:cs="Times New Roman"/>
                <w:sz w:val="24"/>
                <w:szCs w:val="24"/>
              </w:rPr>
            </w:pPr>
          </w:p>
          <w:p w14:paraId="2E9968E3" w14:textId="77777777" w:rsidR="00DE1985" w:rsidRPr="00F0542E" w:rsidRDefault="00DE1985" w:rsidP="00392B89">
            <w:pPr>
              <w:jc w:val="both"/>
              <w:rPr>
                <w:rFonts w:ascii="Cambria" w:hAnsi="Cambria" w:cs="Times New Roman"/>
                <w:sz w:val="24"/>
                <w:szCs w:val="24"/>
              </w:rPr>
            </w:pPr>
          </w:p>
        </w:tc>
        <w:tc>
          <w:tcPr>
            <w:tcW w:w="1335" w:type="dxa"/>
          </w:tcPr>
          <w:p w14:paraId="4E59ABB3"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 xml:space="preserve">EUK6_U2, EUK6_U3, EUK6_U4, </w:t>
            </w:r>
          </w:p>
        </w:tc>
        <w:tc>
          <w:tcPr>
            <w:tcW w:w="6462" w:type="dxa"/>
            <w:vMerge/>
          </w:tcPr>
          <w:p w14:paraId="611CC6B2" w14:textId="77777777" w:rsidR="00DE1985" w:rsidRPr="00F0542E" w:rsidRDefault="00DE1985" w:rsidP="00392B89">
            <w:pPr>
              <w:jc w:val="both"/>
              <w:rPr>
                <w:rFonts w:ascii="Cambria" w:hAnsi="Cambria" w:cs="Times New Roman"/>
                <w:sz w:val="24"/>
                <w:szCs w:val="24"/>
              </w:rPr>
            </w:pPr>
          </w:p>
        </w:tc>
      </w:tr>
      <w:tr w:rsidR="00DE1985" w:rsidRPr="00F0542E" w14:paraId="6C94C4E1" w14:textId="77777777" w:rsidTr="00DE1985">
        <w:trPr>
          <w:trHeight w:val="75"/>
        </w:trPr>
        <w:tc>
          <w:tcPr>
            <w:tcW w:w="1554" w:type="dxa"/>
          </w:tcPr>
          <w:p w14:paraId="0F9AF9BA"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 xml:space="preserve">Kompetencje </w:t>
            </w:r>
          </w:p>
          <w:p w14:paraId="476B08F2" w14:textId="77777777" w:rsidR="00DE1985" w:rsidRPr="00F0542E" w:rsidRDefault="00DE1985" w:rsidP="00392B89">
            <w:pPr>
              <w:jc w:val="both"/>
              <w:rPr>
                <w:rFonts w:ascii="Cambria" w:hAnsi="Cambria" w:cs="Times New Roman"/>
                <w:sz w:val="24"/>
                <w:szCs w:val="24"/>
              </w:rPr>
            </w:pPr>
          </w:p>
          <w:p w14:paraId="7043047A" w14:textId="77777777" w:rsidR="00DE1985" w:rsidRPr="00F0542E" w:rsidRDefault="00DE1985" w:rsidP="00392B89">
            <w:pPr>
              <w:jc w:val="both"/>
              <w:rPr>
                <w:rFonts w:ascii="Cambria" w:hAnsi="Cambria" w:cs="Times New Roman"/>
                <w:sz w:val="24"/>
                <w:szCs w:val="24"/>
              </w:rPr>
            </w:pPr>
          </w:p>
        </w:tc>
        <w:tc>
          <w:tcPr>
            <w:tcW w:w="1335" w:type="dxa"/>
          </w:tcPr>
          <w:p w14:paraId="560FB0FC"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EUK6_KS1, EUK6_KS2, EUK6_KS3, EUK6_KS4,</w:t>
            </w:r>
          </w:p>
          <w:p w14:paraId="33058658" w14:textId="77777777" w:rsidR="00DE1985" w:rsidRPr="00F0542E" w:rsidRDefault="00DE1985" w:rsidP="00392B89">
            <w:pPr>
              <w:jc w:val="both"/>
              <w:rPr>
                <w:rFonts w:ascii="Cambria" w:hAnsi="Cambria" w:cs="Times New Roman"/>
                <w:sz w:val="24"/>
                <w:szCs w:val="24"/>
              </w:rPr>
            </w:pPr>
            <w:r w:rsidRPr="00F0542E">
              <w:rPr>
                <w:rFonts w:ascii="Cambria" w:hAnsi="Cambria" w:cs="Times New Roman"/>
                <w:sz w:val="24"/>
                <w:szCs w:val="24"/>
              </w:rPr>
              <w:t>EUK6_KS5</w:t>
            </w:r>
          </w:p>
        </w:tc>
        <w:tc>
          <w:tcPr>
            <w:tcW w:w="6462" w:type="dxa"/>
            <w:vMerge/>
          </w:tcPr>
          <w:p w14:paraId="75FFACCA" w14:textId="77777777" w:rsidR="00DE1985" w:rsidRPr="00F0542E" w:rsidRDefault="00DE1985" w:rsidP="00392B89">
            <w:pPr>
              <w:jc w:val="both"/>
              <w:rPr>
                <w:rFonts w:ascii="Cambria" w:hAnsi="Cambria" w:cs="Times New Roman"/>
                <w:sz w:val="24"/>
                <w:szCs w:val="24"/>
              </w:rPr>
            </w:pPr>
          </w:p>
        </w:tc>
      </w:tr>
    </w:tbl>
    <w:p w14:paraId="2251E38D" w14:textId="77777777" w:rsidR="00DE1985" w:rsidRPr="00F0542E" w:rsidRDefault="00DE1985" w:rsidP="00392B89">
      <w:pPr>
        <w:jc w:val="both"/>
        <w:rPr>
          <w:rFonts w:ascii="Cambria" w:hAnsi="Cambria" w:cs="Times New Roman"/>
          <w:sz w:val="24"/>
          <w:szCs w:val="24"/>
        </w:rPr>
      </w:pPr>
    </w:p>
    <w:p w14:paraId="04EE6588" w14:textId="0C2BA4BA" w:rsidR="00964590" w:rsidRPr="00F0542E" w:rsidRDefault="00964590" w:rsidP="00392B89">
      <w:pPr>
        <w:jc w:val="both"/>
        <w:rPr>
          <w:rFonts w:ascii="Cambria" w:hAnsi="Cambria" w:cs="Times New Roman"/>
          <w:sz w:val="24"/>
          <w:szCs w:val="24"/>
        </w:rPr>
      </w:pPr>
    </w:p>
    <w:p w14:paraId="48B9B373" w14:textId="77777777" w:rsidR="00964590" w:rsidRPr="00F0542E" w:rsidRDefault="00964590" w:rsidP="00392B89">
      <w:pPr>
        <w:jc w:val="both"/>
        <w:rPr>
          <w:rFonts w:ascii="Cambria" w:hAnsi="Cambria" w:cs="Times New Roman"/>
          <w:sz w:val="24"/>
          <w:szCs w:val="24"/>
        </w:rPr>
      </w:pPr>
    </w:p>
    <w:tbl>
      <w:tblPr>
        <w:tblStyle w:val="Tabela-Siatka"/>
        <w:tblW w:w="0" w:type="auto"/>
        <w:tblLook w:val="04A0" w:firstRow="1" w:lastRow="0" w:firstColumn="1" w:lastColumn="0" w:noHBand="0" w:noVBand="1"/>
      </w:tblPr>
      <w:tblGrid>
        <w:gridCol w:w="1564"/>
        <w:gridCol w:w="7498"/>
      </w:tblGrid>
      <w:tr w:rsidR="00964590" w:rsidRPr="00F0542E" w14:paraId="3D4DD56F" w14:textId="77777777" w:rsidTr="002504C6">
        <w:trPr>
          <w:trHeight w:val="699"/>
        </w:trPr>
        <w:tc>
          <w:tcPr>
            <w:tcW w:w="0" w:type="auto"/>
            <w:shd w:val="clear" w:color="auto" w:fill="D0CECE" w:themeFill="background2" w:themeFillShade="E6"/>
          </w:tcPr>
          <w:p w14:paraId="17262097" w14:textId="77777777" w:rsidR="00964590" w:rsidRPr="00F0542E" w:rsidRDefault="00964590" w:rsidP="00392B89">
            <w:pPr>
              <w:jc w:val="both"/>
              <w:rPr>
                <w:rFonts w:ascii="Cambria" w:hAnsi="Cambria" w:cs="Times New Roman"/>
                <w:b/>
                <w:sz w:val="24"/>
                <w:szCs w:val="24"/>
              </w:rPr>
            </w:pPr>
            <w:r w:rsidRPr="00F0542E">
              <w:rPr>
                <w:rFonts w:ascii="Cambria" w:hAnsi="Cambria" w:cs="Times New Roman"/>
                <w:b/>
                <w:sz w:val="24"/>
                <w:szCs w:val="24"/>
              </w:rPr>
              <w:lastRenderedPageBreak/>
              <w:t xml:space="preserve">Efekty uczenia się </w:t>
            </w:r>
          </w:p>
        </w:tc>
        <w:tc>
          <w:tcPr>
            <w:tcW w:w="10906" w:type="dxa"/>
            <w:shd w:val="clear" w:color="auto" w:fill="D0CECE" w:themeFill="background2" w:themeFillShade="E6"/>
          </w:tcPr>
          <w:p w14:paraId="2CBD0438" w14:textId="77777777" w:rsidR="00964590" w:rsidRPr="00F0542E" w:rsidRDefault="00964590" w:rsidP="00392B89">
            <w:pPr>
              <w:jc w:val="both"/>
              <w:rPr>
                <w:rFonts w:ascii="Cambria" w:hAnsi="Cambria" w:cs="Times New Roman"/>
                <w:b/>
                <w:sz w:val="24"/>
                <w:szCs w:val="24"/>
              </w:rPr>
            </w:pPr>
            <w:r w:rsidRPr="00F0542E">
              <w:rPr>
                <w:rFonts w:ascii="Cambria" w:hAnsi="Cambria" w:cs="Times New Roman"/>
                <w:b/>
                <w:sz w:val="24"/>
                <w:szCs w:val="24"/>
              </w:rPr>
              <w:t>Metody weryfikacji i oceny efektów uczenia się</w:t>
            </w:r>
          </w:p>
          <w:p w14:paraId="6A579722" w14:textId="77777777" w:rsidR="00964590" w:rsidRPr="00F0542E" w:rsidRDefault="00964590" w:rsidP="00392B89">
            <w:pPr>
              <w:jc w:val="both"/>
              <w:rPr>
                <w:rFonts w:ascii="Cambria" w:hAnsi="Cambria" w:cs="Times New Roman"/>
                <w:b/>
                <w:sz w:val="24"/>
                <w:szCs w:val="24"/>
              </w:rPr>
            </w:pPr>
            <w:r w:rsidRPr="00F0542E">
              <w:rPr>
                <w:rFonts w:ascii="Cambria" w:hAnsi="Cambria" w:cs="Times New Roman"/>
                <w:b/>
                <w:sz w:val="24"/>
                <w:szCs w:val="24"/>
              </w:rPr>
              <w:t>osiągniętych przez studenta w trakcie całego cyklu kształcenia</w:t>
            </w:r>
          </w:p>
        </w:tc>
      </w:tr>
      <w:tr w:rsidR="00964590" w:rsidRPr="00F0542E" w14:paraId="3DD0F80F" w14:textId="77777777" w:rsidTr="00964590">
        <w:trPr>
          <w:trHeight w:val="2832"/>
        </w:trPr>
        <w:tc>
          <w:tcPr>
            <w:tcW w:w="0" w:type="auto"/>
          </w:tcPr>
          <w:p w14:paraId="6E01D43F" w14:textId="77777777" w:rsidR="00964590" w:rsidRPr="00F0542E" w:rsidRDefault="00964590" w:rsidP="00392B89">
            <w:pPr>
              <w:jc w:val="both"/>
              <w:rPr>
                <w:rFonts w:ascii="Cambria" w:hAnsi="Cambria" w:cs="Times New Roman"/>
                <w:sz w:val="24"/>
                <w:szCs w:val="24"/>
              </w:rPr>
            </w:pPr>
          </w:p>
          <w:p w14:paraId="57385551" w14:textId="77777777" w:rsidR="00964590" w:rsidRPr="00F0542E" w:rsidRDefault="00964590" w:rsidP="00392B89">
            <w:pPr>
              <w:jc w:val="both"/>
              <w:rPr>
                <w:rFonts w:ascii="Cambria" w:hAnsi="Cambria" w:cs="Times New Roman"/>
                <w:sz w:val="24"/>
                <w:szCs w:val="24"/>
              </w:rPr>
            </w:pPr>
          </w:p>
          <w:p w14:paraId="272DFBF0" w14:textId="77777777" w:rsidR="00964590" w:rsidRPr="00F0542E" w:rsidRDefault="00964590" w:rsidP="00392B89">
            <w:pPr>
              <w:jc w:val="both"/>
              <w:rPr>
                <w:rFonts w:ascii="Cambria" w:hAnsi="Cambria" w:cs="Times New Roman"/>
                <w:sz w:val="24"/>
                <w:szCs w:val="24"/>
              </w:rPr>
            </w:pPr>
          </w:p>
          <w:p w14:paraId="2A26F52A" w14:textId="77777777" w:rsidR="00964590" w:rsidRPr="00F0542E" w:rsidRDefault="00964590" w:rsidP="00392B89">
            <w:pPr>
              <w:jc w:val="both"/>
              <w:rPr>
                <w:rFonts w:ascii="Cambria" w:hAnsi="Cambria" w:cs="Times New Roman"/>
                <w:sz w:val="24"/>
                <w:szCs w:val="24"/>
              </w:rPr>
            </w:pPr>
          </w:p>
          <w:p w14:paraId="339810F8" w14:textId="77777777" w:rsidR="00964590" w:rsidRPr="00F0542E" w:rsidRDefault="00964590" w:rsidP="00392B89">
            <w:pPr>
              <w:jc w:val="both"/>
              <w:rPr>
                <w:rFonts w:ascii="Cambria" w:hAnsi="Cambria" w:cs="Times New Roman"/>
                <w:sz w:val="24"/>
                <w:szCs w:val="24"/>
              </w:rPr>
            </w:pPr>
          </w:p>
          <w:p w14:paraId="6BCFC339" w14:textId="77777777" w:rsidR="00964590" w:rsidRPr="00F0542E" w:rsidRDefault="00964590" w:rsidP="00392B89">
            <w:pPr>
              <w:jc w:val="both"/>
              <w:rPr>
                <w:rFonts w:ascii="Cambria" w:hAnsi="Cambria" w:cs="Times New Roman"/>
                <w:sz w:val="24"/>
                <w:szCs w:val="24"/>
              </w:rPr>
            </w:pPr>
            <w:r w:rsidRPr="00F0542E">
              <w:rPr>
                <w:rFonts w:ascii="Cambria" w:hAnsi="Cambria" w:cs="Times New Roman"/>
                <w:sz w:val="24"/>
                <w:szCs w:val="24"/>
              </w:rPr>
              <w:t>Wiedza</w:t>
            </w:r>
          </w:p>
          <w:p w14:paraId="1C814657" w14:textId="77777777" w:rsidR="00964590" w:rsidRPr="00F0542E" w:rsidRDefault="00964590" w:rsidP="00392B89">
            <w:pPr>
              <w:jc w:val="both"/>
              <w:rPr>
                <w:rFonts w:ascii="Cambria" w:hAnsi="Cambria" w:cs="Times New Roman"/>
                <w:sz w:val="24"/>
                <w:szCs w:val="24"/>
              </w:rPr>
            </w:pPr>
          </w:p>
          <w:p w14:paraId="267428FC" w14:textId="77777777" w:rsidR="00964590" w:rsidRPr="00F0542E" w:rsidRDefault="00964590" w:rsidP="00392B89">
            <w:pPr>
              <w:jc w:val="both"/>
              <w:rPr>
                <w:rFonts w:ascii="Cambria" w:hAnsi="Cambria" w:cs="Times New Roman"/>
                <w:sz w:val="24"/>
                <w:szCs w:val="24"/>
              </w:rPr>
            </w:pPr>
          </w:p>
          <w:p w14:paraId="515519EC" w14:textId="77777777" w:rsidR="00964590" w:rsidRPr="00F0542E" w:rsidRDefault="00964590" w:rsidP="00392B89">
            <w:pPr>
              <w:jc w:val="both"/>
              <w:rPr>
                <w:rFonts w:ascii="Cambria" w:hAnsi="Cambria" w:cs="Times New Roman"/>
                <w:sz w:val="24"/>
                <w:szCs w:val="24"/>
              </w:rPr>
            </w:pPr>
          </w:p>
        </w:tc>
        <w:tc>
          <w:tcPr>
            <w:tcW w:w="10906" w:type="dxa"/>
          </w:tcPr>
          <w:p w14:paraId="48D04C6C"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Osiąganie efektów uczenia się jest weryfikowane poprzez następujące formy zaliczania poszczególnych przedmiotów:</w:t>
            </w:r>
          </w:p>
          <w:p w14:paraId="7A10B554"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1) egzamin – ustny, opisowy, testowy,</w:t>
            </w:r>
          </w:p>
          <w:p w14:paraId="6E095F82"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2) zaliczenie – ustne, opisowe, testowe,</w:t>
            </w:r>
          </w:p>
          <w:p w14:paraId="78A1F223"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3) kolokwium,</w:t>
            </w:r>
          </w:p>
          <w:p w14:paraId="77D328EA"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4) przygotowanie referatu,</w:t>
            </w:r>
          </w:p>
          <w:p w14:paraId="7AD5911D"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5) przygotowanie projektu,</w:t>
            </w:r>
          </w:p>
          <w:p w14:paraId="6E2D0C54"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6) obronę projektu,</w:t>
            </w:r>
          </w:p>
          <w:p w14:paraId="513EEA07"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7) wykonanie sprawozdań laboratoryjnych.</w:t>
            </w:r>
          </w:p>
          <w:p w14:paraId="75A4DD97" w14:textId="77777777" w:rsidR="00BA2B16" w:rsidRPr="00F0542E" w:rsidRDefault="00BA2B16" w:rsidP="00392B89">
            <w:pPr>
              <w:jc w:val="both"/>
              <w:rPr>
                <w:rFonts w:ascii="Cambria" w:hAnsi="Cambria" w:cs="Times New Roman"/>
                <w:sz w:val="24"/>
                <w:szCs w:val="24"/>
              </w:rPr>
            </w:pPr>
            <w:r w:rsidRPr="00F0542E">
              <w:rPr>
                <w:rFonts w:ascii="Cambria" w:hAnsi="Cambria" w:cs="Times New Roman"/>
                <w:sz w:val="24"/>
                <w:szCs w:val="24"/>
              </w:rPr>
              <w:t>8) aktywność studenta podczas wykładu</w:t>
            </w:r>
          </w:p>
          <w:p w14:paraId="50D5DBE5" w14:textId="77777777" w:rsidR="00BA2B16" w:rsidRPr="00F0542E" w:rsidRDefault="00BA2B16" w:rsidP="00392B89">
            <w:pPr>
              <w:rPr>
                <w:rFonts w:ascii="Cambria" w:hAnsi="Cambria" w:cs="Times New Roman"/>
                <w:sz w:val="24"/>
                <w:szCs w:val="24"/>
              </w:rPr>
            </w:pPr>
            <w:r w:rsidRPr="00F0542E">
              <w:rPr>
                <w:rFonts w:ascii="Cambria" w:hAnsi="Cambria" w:cs="Times New Roman"/>
                <w:sz w:val="24"/>
                <w:szCs w:val="24"/>
              </w:rPr>
              <w:t xml:space="preserve">9) rozmowa egzaminacyjna                                                                                                                                                                               </w:t>
            </w:r>
            <w:r w:rsidR="00A270F0" w:rsidRPr="00F0542E">
              <w:rPr>
                <w:rFonts w:ascii="Cambria" w:hAnsi="Cambria" w:cs="Times New Roman"/>
                <w:sz w:val="24"/>
                <w:szCs w:val="24"/>
              </w:rPr>
              <w:t xml:space="preserve">                              10</w:t>
            </w:r>
            <w:r w:rsidRPr="00F0542E">
              <w:rPr>
                <w:rFonts w:ascii="Cambria" w:hAnsi="Cambria" w:cs="Times New Roman"/>
                <w:sz w:val="24"/>
                <w:szCs w:val="24"/>
              </w:rPr>
              <w:t>)udział w dyskusji</w:t>
            </w:r>
          </w:p>
          <w:p w14:paraId="3761CBB7" w14:textId="787E5944" w:rsidR="00964590" w:rsidRPr="00F0542E" w:rsidRDefault="00BA2B16" w:rsidP="00392B89">
            <w:pPr>
              <w:rPr>
                <w:rFonts w:ascii="Cambria" w:hAnsi="Cambria" w:cs="Times New Roman"/>
                <w:sz w:val="24"/>
                <w:szCs w:val="24"/>
              </w:rPr>
            </w:pPr>
            <w:r w:rsidRPr="00F0542E">
              <w:rPr>
                <w:rFonts w:ascii="Cambria" w:hAnsi="Cambria" w:cs="Times New Roman"/>
                <w:sz w:val="24"/>
                <w:szCs w:val="24"/>
              </w:rPr>
              <w:t>1</w:t>
            </w:r>
            <w:r w:rsidR="00A270F0" w:rsidRPr="00F0542E">
              <w:rPr>
                <w:rFonts w:ascii="Cambria" w:hAnsi="Cambria" w:cs="Times New Roman"/>
                <w:sz w:val="24"/>
                <w:szCs w:val="24"/>
              </w:rPr>
              <w:t>1</w:t>
            </w:r>
            <w:r w:rsidRPr="00F0542E">
              <w:rPr>
                <w:rFonts w:ascii="Cambria" w:hAnsi="Cambria" w:cs="Times New Roman"/>
                <w:sz w:val="24"/>
                <w:szCs w:val="24"/>
              </w:rPr>
              <w:t xml:space="preserve">) przygotowanie eseju                                                                                                                                                                                                                                                           Ostateczną formą weryfikacji wiedzy jest ustny egzamin dyplomowy, obejmujący praktyczne </w:t>
            </w:r>
            <w:r w:rsidR="00534812" w:rsidRPr="00F0542E">
              <w:rPr>
                <w:rFonts w:ascii="Cambria" w:hAnsi="Cambria" w:cs="Times New Roman"/>
                <w:sz w:val="24"/>
                <w:szCs w:val="24"/>
              </w:rPr>
              <w:t xml:space="preserve">i teoretyczne </w:t>
            </w:r>
            <w:r w:rsidRPr="00F0542E">
              <w:rPr>
                <w:rFonts w:ascii="Cambria" w:hAnsi="Cambria" w:cs="Times New Roman"/>
                <w:sz w:val="24"/>
                <w:szCs w:val="24"/>
              </w:rPr>
              <w:t>aspekt</w:t>
            </w:r>
            <w:r w:rsidR="00534812" w:rsidRPr="00F0542E">
              <w:rPr>
                <w:rFonts w:ascii="Cambria" w:hAnsi="Cambria" w:cs="Times New Roman"/>
                <w:sz w:val="24"/>
                <w:szCs w:val="24"/>
              </w:rPr>
              <w:t>y</w:t>
            </w:r>
            <w:r w:rsidRPr="00F0542E">
              <w:rPr>
                <w:rFonts w:ascii="Cambria" w:hAnsi="Cambria" w:cs="Times New Roman"/>
                <w:sz w:val="24"/>
                <w:szCs w:val="24"/>
              </w:rPr>
              <w:t xml:space="preserve"> praktyki zawodowej, a także treści z całego toku studiów</w:t>
            </w:r>
            <w:r w:rsidR="00534812" w:rsidRPr="00F0542E">
              <w:rPr>
                <w:rFonts w:ascii="Cambria" w:hAnsi="Cambria" w:cs="Times New Roman"/>
                <w:sz w:val="24"/>
                <w:szCs w:val="24"/>
              </w:rPr>
              <w:t>. Możliwość powtórzenia i utrwalenia wiedzy niezbędnej do zdania powyższego egzaminu, stud</w:t>
            </w:r>
            <w:r w:rsidR="003112DB" w:rsidRPr="00F0542E">
              <w:rPr>
                <w:rFonts w:ascii="Cambria" w:hAnsi="Cambria" w:cs="Times New Roman"/>
                <w:sz w:val="24"/>
                <w:szCs w:val="24"/>
              </w:rPr>
              <w:t>ent pozyskuje</w:t>
            </w:r>
            <w:r w:rsidRPr="00F0542E">
              <w:rPr>
                <w:rFonts w:ascii="Cambria" w:hAnsi="Cambria" w:cs="Times New Roman"/>
                <w:sz w:val="24"/>
                <w:szCs w:val="24"/>
              </w:rPr>
              <w:t xml:space="preserve"> w trakcie </w:t>
            </w:r>
            <w:r w:rsidR="00A270F0" w:rsidRPr="00F0542E">
              <w:rPr>
                <w:rFonts w:ascii="Cambria" w:hAnsi="Cambria" w:cs="Times New Roman"/>
                <w:sz w:val="24"/>
                <w:szCs w:val="24"/>
              </w:rPr>
              <w:t xml:space="preserve">zajęć </w:t>
            </w:r>
            <w:r w:rsidR="0067757B" w:rsidRPr="00F0542E">
              <w:rPr>
                <w:rFonts w:ascii="Cambria" w:hAnsi="Cambria" w:cs="Times New Roman"/>
                <w:sz w:val="24"/>
                <w:szCs w:val="24"/>
              </w:rPr>
              <w:t>przygotowujących</w:t>
            </w:r>
            <w:r w:rsidRPr="00F0542E">
              <w:rPr>
                <w:rFonts w:ascii="Cambria" w:hAnsi="Cambria" w:cs="Times New Roman"/>
                <w:sz w:val="24"/>
                <w:szCs w:val="24"/>
              </w:rPr>
              <w:t xml:space="preserve"> do egzaminu dyplomowego.</w:t>
            </w:r>
          </w:p>
        </w:tc>
      </w:tr>
      <w:tr w:rsidR="00964590" w:rsidRPr="00F0542E" w14:paraId="26617936" w14:textId="77777777" w:rsidTr="00964590">
        <w:trPr>
          <w:trHeight w:val="2832"/>
        </w:trPr>
        <w:tc>
          <w:tcPr>
            <w:tcW w:w="0" w:type="auto"/>
          </w:tcPr>
          <w:p w14:paraId="14C9235B" w14:textId="77777777" w:rsidR="00964590" w:rsidRPr="00F0542E" w:rsidRDefault="00964590" w:rsidP="00392B89">
            <w:pPr>
              <w:jc w:val="both"/>
              <w:rPr>
                <w:rFonts w:ascii="Cambria" w:hAnsi="Cambria" w:cs="Times New Roman"/>
                <w:sz w:val="24"/>
                <w:szCs w:val="24"/>
              </w:rPr>
            </w:pPr>
          </w:p>
          <w:p w14:paraId="035E0D9D" w14:textId="77777777" w:rsidR="00964590" w:rsidRPr="00F0542E" w:rsidRDefault="00964590" w:rsidP="00392B89">
            <w:pPr>
              <w:jc w:val="both"/>
              <w:rPr>
                <w:rFonts w:ascii="Cambria" w:hAnsi="Cambria" w:cs="Times New Roman"/>
                <w:sz w:val="24"/>
                <w:szCs w:val="24"/>
              </w:rPr>
            </w:pPr>
          </w:p>
          <w:p w14:paraId="4A3CF250" w14:textId="77777777" w:rsidR="00964590" w:rsidRPr="00F0542E" w:rsidRDefault="00964590" w:rsidP="00392B89">
            <w:pPr>
              <w:jc w:val="both"/>
              <w:rPr>
                <w:rFonts w:ascii="Cambria" w:hAnsi="Cambria" w:cs="Times New Roman"/>
                <w:sz w:val="24"/>
                <w:szCs w:val="24"/>
              </w:rPr>
            </w:pPr>
          </w:p>
          <w:p w14:paraId="1F28BC55" w14:textId="77777777" w:rsidR="00964590" w:rsidRPr="00F0542E" w:rsidRDefault="00964590" w:rsidP="00392B89">
            <w:pPr>
              <w:jc w:val="both"/>
              <w:rPr>
                <w:rFonts w:ascii="Cambria" w:hAnsi="Cambria" w:cs="Times New Roman"/>
                <w:sz w:val="24"/>
                <w:szCs w:val="24"/>
              </w:rPr>
            </w:pPr>
          </w:p>
          <w:p w14:paraId="78CDD77A" w14:textId="77777777" w:rsidR="00964590" w:rsidRPr="00F0542E" w:rsidRDefault="00964590" w:rsidP="00392B89">
            <w:pPr>
              <w:jc w:val="both"/>
              <w:rPr>
                <w:rFonts w:ascii="Cambria" w:hAnsi="Cambria" w:cs="Times New Roman"/>
                <w:sz w:val="24"/>
                <w:szCs w:val="24"/>
              </w:rPr>
            </w:pPr>
            <w:r w:rsidRPr="00F0542E">
              <w:rPr>
                <w:rFonts w:ascii="Cambria" w:hAnsi="Cambria" w:cs="Times New Roman"/>
                <w:sz w:val="24"/>
                <w:szCs w:val="24"/>
              </w:rPr>
              <w:t>Umiejętności</w:t>
            </w:r>
          </w:p>
          <w:p w14:paraId="0BD051EB" w14:textId="77777777" w:rsidR="00964590" w:rsidRPr="00F0542E" w:rsidRDefault="00964590" w:rsidP="00392B89">
            <w:pPr>
              <w:jc w:val="both"/>
              <w:rPr>
                <w:rFonts w:ascii="Cambria" w:hAnsi="Cambria" w:cs="Times New Roman"/>
                <w:sz w:val="24"/>
                <w:szCs w:val="24"/>
              </w:rPr>
            </w:pPr>
          </w:p>
          <w:p w14:paraId="51E35BBE" w14:textId="77777777" w:rsidR="00964590" w:rsidRPr="00F0542E" w:rsidRDefault="00964590" w:rsidP="00392B89">
            <w:pPr>
              <w:jc w:val="both"/>
              <w:rPr>
                <w:rFonts w:ascii="Cambria" w:hAnsi="Cambria" w:cs="Times New Roman"/>
                <w:sz w:val="24"/>
                <w:szCs w:val="24"/>
              </w:rPr>
            </w:pPr>
          </w:p>
          <w:p w14:paraId="1A436AC8" w14:textId="77777777" w:rsidR="00964590" w:rsidRPr="00F0542E" w:rsidRDefault="00964590" w:rsidP="00392B89">
            <w:pPr>
              <w:jc w:val="both"/>
              <w:rPr>
                <w:rFonts w:ascii="Cambria" w:hAnsi="Cambria" w:cs="Times New Roman"/>
                <w:sz w:val="24"/>
                <w:szCs w:val="24"/>
              </w:rPr>
            </w:pPr>
          </w:p>
          <w:p w14:paraId="27643D92" w14:textId="77777777" w:rsidR="00964590" w:rsidRPr="00F0542E" w:rsidRDefault="00964590" w:rsidP="00392B89">
            <w:pPr>
              <w:jc w:val="both"/>
              <w:rPr>
                <w:rFonts w:ascii="Cambria" w:hAnsi="Cambria" w:cs="Times New Roman"/>
                <w:sz w:val="24"/>
                <w:szCs w:val="24"/>
              </w:rPr>
            </w:pPr>
          </w:p>
          <w:p w14:paraId="4B9AC562" w14:textId="77777777" w:rsidR="00964590" w:rsidRPr="00F0542E" w:rsidRDefault="00964590" w:rsidP="00392B89">
            <w:pPr>
              <w:jc w:val="both"/>
              <w:rPr>
                <w:rFonts w:ascii="Cambria" w:hAnsi="Cambria" w:cs="Times New Roman"/>
                <w:sz w:val="24"/>
                <w:szCs w:val="24"/>
              </w:rPr>
            </w:pPr>
          </w:p>
        </w:tc>
        <w:tc>
          <w:tcPr>
            <w:tcW w:w="10906" w:type="dxa"/>
          </w:tcPr>
          <w:p w14:paraId="0B93150D" w14:textId="77777777" w:rsidR="003112DB" w:rsidRPr="00F0542E" w:rsidRDefault="003112DB" w:rsidP="00392B89">
            <w:pPr>
              <w:jc w:val="both"/>
              <w:rPr>
                <w:rFonts w:ascii="Cambria" w:hAnsi="Cambria" w:cs="Times New Roman"/>
                <w:sz w:val="24"/>
                <w:szCs w:val="24"/>
              </w:rPr>
            </w:pPr>
            <w:r w:rsidRPr="00F0542E">
              <w:rPr>
                <w:rFonts w:ascii="Cambria" w:hAnsi="Cambria" w:cs="Times New Roman"/>
                <w:sz w:val="24"/>
                <w:szCs w:val="24"/>
              </w:rPr>
              <w:t xml:space="preserve">Podstawową metodą zdobycia umiejętności, odpowiadającą praktycznemu profilowi studiów, jest wdrażanie wiedzy praktycznej do podstaw teoretycznych.  Warunkiem zaliczenia większości przedmiotów, jest wykazanie się umiejętnością zastosowania wiedzy do praktycznych czynności w zakresie objętym programem i planem studiów, w tym m.in. kosmetologii pielęgnacyjnej, upiększającej i leczniczej, masażu, wizażu i przedmiotów obejmujących </w:t>
            </w:r>
            <w:proofErr w:type="spellStart"/>
            <w:r w:rsidRPr="00F0542E">
              <w:rPr>
                <w:rFonts w:ascii="Cambria" w:hAnsi="Cambria" w:cs="Times New Roman"/>
                <w:sz w:val="24"/>
                <w:szCs w:val="24"/>
              </w:rPr>
              <w:t>biorewitalizację</w:t>
            </w:r>
            <w:proofErr w:type="spellEnd"/>
            <w:r w:rsidRPr="00F0542E">
              <w:rPr>
                <w:rFonts w:ascii="Cambria" w:hAnsi="Cambria" w:cs="Times New Roman"/>
                <w:sz w:val="24"/>
                <w:szCs w:val="24"/>
              </w:rPr>
              <w:t xml:space="preserve"> skóry twarzy i ciała z zastosowaniem odpowiednich preparatów z uwzględnieniem wskazań i przeciwwskazań</w:t>
            </w:r>
          </w:p>
          <w:p w14:paraId="249B3C09" w14:textId="77777777" w:rsidR="003112DB" w:rsidRPr="00F0542E" w:rsidRDefault="003112DB" w:rsidP="00392B89">
            <w:pPr>
              <w:jc w:val="both"/>
              <w:rPr>
                <w:rFonts w:ascii="Cambria" w:hAnsi="Cambria" w:cs="Times New Roman"/>
                <w:sz w:val="24"/>
                <w:szCs w:val="24"/>
              </w:rPr>
            </w:pPr>
          </w:p>
          <w:p w14:paraId="725AF477" w14:textId="77777777" w:rsidR="00964590" w:rsidRPr="00F0542E" w:rsidRDefault="003112DB" w:rsidP="00392B89">
            <w:pPr>
              <w:jc w:val="both"/>
              <w:rPr>
                <w:rFonts w:ascii="Cambria" w:hAnsi="Cambria" w:cs="Times New Roman"/>
                <w:sz w:val="24"/>
                <w:szCs w:val="24"/>
              </w:rPr>
            </w:pPr>
            <w:r w:rsidRPr="00F0542E">
              <w:rPr>
                <w:rFonts w:ascii="Cambria" w:hAnsi="Cambria" w:cs="Times New Roman"/>
                <w:sz w:val="24"/>
                <w:szCs w:val="24"/>
              </w:rPr>
              <w:t>Dodatkową formą weryfikacji osiąganych efektów są 6-cio miesięczne praktyki, w czasie których studenci muszą wykazać się wiedzą kierunkową i umiejętnościami praktycznymi.</w:t>
            </w:r>
          </w:p>
        </w:tc>
      </w:tr>
      <w:tr w:rsidR="00964590" w:rsidRPr="00F0542E" w14:paraId="76BB459C" w14:textId="77777777" w:rsidTr="008F0EA2">
        <w:trPr>
          <w:trHeight w:val="558"/>
        </w:trPr>
        <w:tc>
          <w:tcPr>
            <w:tcW w:w="0" w:type="auto"/>
          </w:tcPr>
          <w:p w14:paraId="0473C963" w14:textId="77777777" w:rsidR="00964590" w:rsidRPr="00F0542E" w:rsidRDefault="00964590" w:rsidP="00392B89">
            <w:pPr>
              <w:jc w:val="both"/>
              <w:rPr>
                <w:rFonts w:ascii="Cambria" w:hAnsi="Cambria" w:cs="Times New Roman"/>
                <w:sz w:val="24"/>
                <w:szCs w:val="24"/>
              </w:rPr>
            </w:pPr>
          </w:p>
          <w:p w14:paraId="69019A5A" w14:textId="77777777" w:rsidR="00964590" w:rsidRPr="00F0542E" w:rsidRDefault="00964590" w:rsidP="00392B89">
            <w:pPr>
              <w:jc w:val="both"/>
              <w:rPr>
                <w:rFonts w:ascii="Cambria" w:hAnsi="Cambria" w:cs="Times New Roman"/>
                <w:sz w:val="24"/>
                <w:szCs w:val="24"/>
              </w:rPr>
            </w:pPr>
          </w:p>
          <w:p w14:paraId="7D8B6228" w14:textId="77777777" w:rsidR="00964590" w:rsidRPr="00F0542E" w:rsidRDefault="00964590" w:rsidP="00392B89">
            <w:pPr>
              <w:jc w:val="both"/>
              <w:rPr>
                <w:rFonts w:ascii="Cambria" w:hAnsi="Cambria" w:cs="Times New Roman"/>
                <w:sz w:val="24"/>
                <w:szCs w:val="24"/>
              </w:rPr>
            </w:pPr>
          </w:p>
          <w:p w14:paraId="67419536" w14:textId="77777777" w:rsidR="00964590" w:rsidRPr="00F0542E" w:rsidRDefault="00964590" w:rsidP="00392B89">
            <w:pPr>
              <w:jc w:val="both"/>
              <w:rPr>
                <w:rFonts w:ascii="Cambria" w:hAnsi="Cambria" w:cs="Times New Roman"/>
                <w:sz w:val="24"/>
                <w:szCs w:val="24"/>
              </w:rPr>
            </w:pPr>
          </w:p>
          <w:p w14:paraId="5A061C0C" w14:textId="77777777" w:rsidR="00964590" w:rsidRPr="00F0542E" w:rsidRDefault="00964590" w:rsidP="00392B89">
            <w:pPr>
              <w:jc w:val="both"/>
              <w:rPr>
                <w:rFonts w:ascii="Cambria" w:hAnsi="Cambria" w:cs="Times New Roman"/>
                <w:sz w:val="24"/>
                <w:szCs w:val="24"/>
              </w:rPr>
            </w:pPr>
            <w:r w:rsidRPr="00F0542E">
              <w:rPr>
                <w:rFonts w:ascii="Cambria" w:hAnsi="Cambria" w:cs="Times New Roman"/>
                <w:sz w:val="24"/>
                <w:szCs w:val="24"/>
              </w:rPr>
              <w:t>Kompetencje</w:t>
            </w:r>
          </w:p>
          <w:p w14:paraId="376ED39F" w14:textId="77777777" w:rsidR="00964590" w:rsidRPr="00F0542E" w:rsidRDefault="00964590" w:rsidP="00392B89">
            <w:pPr>
              <w:jc w:val="both"/>
              <w:rPr>
                <w:rFonts w:ascii="Cambria" w:hAnsi="Cambria" w:cs="Times New Roman"/>
                <w:sz w:val="24"/>
                <w:szCs w:val="24"/>
              </w:rPr>
            </w:pPr>
          </w:p>
          <w:p w14:paraId="31B95DBE" w14:textId="77777777" w:rsidR="00964590" w:rsidRPr="00F0542E" w:rsidRDefault="00964590" w:rsidP="00392B89">
            <w:pPr>
              <w:jc w:val="both"/>
              <w:rPr>
                <w:rFonts w:ascii="Cambria" w:hAnsi="Cambria" w:cs="Times New Roman"/>
                <w:sz w:val="24"/>
                <w:szCs w:val="24"/>
              </w:rPr>
            </w:pPr>
          </w:p>
          <w:p w14:paraId="2F4E19D7" w14:textId="77777777" w:rsidR="00964590" w:rsidRPr="00F0542E" w:rsidRDefault="00964590" w:rsidP="00392B89">
            <w:pPr>
              <w:jc w:val="both"/>
              <w:rPr>
                <w:rFonts w:ascii="Cambria" w:hAnsi="Cambria" w:cs="Times New Roman"/>
                <w:sz w:val="24"/>
                <w:szCs w:val="24"/>
              </w:rPr>
            </w:pPr>
          </w:p>
          <w:p w14:paraId="62422272" w14:textId="77777777" w:rsidR="00964590" w:rsidRPr="00F0542E" w:rsidRDefault="00964590" w:rsidP="00392B89">
            <w:pPr>
              <w:jc w:val="both"/>
              <w:rPr>
                <w:rFonts w:ascii="Cambria" w:hAnsi="Cambria" w:cs="Times New Roman"/>
                <w:sz w:val="24"/>
                <w:szCs w:val="24"/>
              </w:rPr>
            </w:pPr>
          </w:p>
        </w:tc>
        <w:tc>
          <w:tcPr>
            <w:tcW w:w="10906" w:type="dxa"/>
          </w:tcPr>
          <w:p w14:paraId="1E306B59" w14:textId="77777777" w:rsidR="003112DB" w:rsidRPr="00F0542E" w:rsidRDefault="003112DB" w:rsidP="00392B89">
            <w:pPr>
              <w:jc w:val="both"/>
              <w:rPr>
                <w:rFonts w:ascii="Cambria" w:hAnsi="Cambria" w:cs="Times New Roman"/>
                <w:sz w:val="24"/>
                <w:szCs w:val="24"/>
              </w:rPr>
            </w:pPr>
            <w:r w:rsidRPr="00F0542E">
              <w:rPr>
                <w:rFonts w:ascii="Cambria" w:hAnsi="Cambria" w:cs="Times New Roman"/>
                <w:sz w:val="24"/>
                <w:szCs w:val="24"/>
              </w:rPr>
              <w:t>Osiąganie kompetencji weryfikowane jest w trakcie całego cyklu uczenia się. Przy wystawianiu ocen końcowych z każdego przedmiotu bierze się pod uwagę nie tylko nabytą wiedzę i osiągnięte umiejętności, ale także założone w efektach uczenia się kompetencje, takie jak aktywność w czasie zajęć, zaangażowanie w pracę, terminowość wykonywania zadań,</w:t>
            </w:r>
            <w:r w:rsidRPr="00F0542E">
              <w:rPr>
                <w:rFonts w:ascii="Cambria" w:hAnsi="Cambria" w:cs="Times New Roman"/>
                <w:color w:val="FF0000"/>
                <w:sz w:val="24"/>
                <w:szCs w:val="24"/>
              </w:rPr>
              <w:t xml:space="preserve"> </w:t>
            </w:r>
            <w:r w:rsidRPr="00F0542E">
              <w:rPr>
                <w:rFonts w:ascii="Cambria" w:hAnsi="Cambria" w:cs="Times New Roman"/>
                <w:sz w:val="24"/>
                <w:szCs w:val="24"/>
              </w:rPr>
              <w:t>praca w zespole, kreatywność, obserwacja etyki wykonywania czynności zawodowych w zakresie kosmetycznych zabiegów pielęgnacyjnych i upiększających.</w:t>
            </w:r>
          </w:p>
          <w:p w14:paraId="4292F971" w14:textId="77777777" w:rsidR="00964590" w:rsidRPr="00F0542E" w:rsidRDefault="003112DB" w:rsidP="00392B89">
            <w:pPr>
              <w:jc w:val="both"/>
              <w:rPr>
                <w:rFonts w:ascii="Cambria" w:hAnsi="Cambria" w:cs="Times New Roman"/>
                <w:sz w:val="24"/>
                <w:szCs w:val="24"/>
              </w:rPr>
            </w:pPr>
            <w:r w:rsidRPr="00F0542E">
              <w:rPr>
                <w:rFonts w:ascii="Cambria" w:hAnsi="Cambria" w:cs="Times New Roman"/>
                <w:sz w:val="24"/>
                <w:szCs w:val="24"/>
              </w:rPr>
              <w:t>Dodatkową formą weryfikacji kompetencji są 6-cio miesięczne praktyki, w czasie których studenci podnoszą uzyskane wcześniej kompetencje oczekiwane przez pracodawców.</w:t>
            </w:r>
          </w:p>
          <w:p w14:paraId="3ECA6CC3" w14:textId="77777777" w:rsidR="00964590" w:rsidRPr="00F0542E" w:rsidRDefault="00964590" w:rsidP="00392B89">
            <w:pPr>
              <w:jc w:val="both"/>
              <w:rPr>
                <w:rFonts w:ascii="Cambria" w:hAnsi="Cambria" w:cs="Times New Roman"/>
                <w:sz w:val="24"/>
                <w:szCs w:val="24"/>
              </w:rPr>
            </w:pPr>
          </w:p>
        </w:tc>
      </w:tr>
    </w:tbl>
    <w:p w14:paraId="096A6A89" w14:textId="77777777" w:rsidR="00A35869" w:rsidRPr="00F0542E" w:rsidRDefault="00A35869" w:rsidP="006453AC">
      <w:pPr>
        <w:jc w:val="both"/>
        <w:rPr>
          <w:rFonts w:ascii="Cambria" w:hAnsi="Cambria" w:cs="Times New Roman"/>
          <w:sz w:val="24"/>
          <w:szCs w:val="24"/>
        </w:rPr>
      </w:pPr>
    </w:p>
    <w:sectPr w:rsidR="00A35869" w:rsidRPr="00F0542E" w:rsidSect="008C098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6CA443" w14:textId="77777777" w:rsidR="00AA0307" w:rsidRDefault="00AA0307" w:rsidP="003265D6">
      <w:pPr>
        <w:spacing w:after="0" w:line="240" w:lineRule="auto"/>
      </w:pPr>
      <w:r>
        <w:separator/>
      </w:r>
    </w:p>
  </w:endnote>
  <w:endnote w:type="continuationSeparator" w:id="0">
    <w:p w14:paraId="36634E71" w14:textId="77777777" w:rsidR="00AA0307" w:rsidRDefault="00AA0307"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F9CE7B" w14:textId="77777777" w:rsidR="00AA0307" w:rsidRDefault="00AA0307" w:rsidP="003265D6">
      <w:pPr>
        <w:spacing w:after="0" w:line="240" w:lineRule="auto"/>
      </w:pPr>
      <w:r>
        <w:separator/>
      </w:r>
    </w:p>
  </w:footnote>
  <w:footnote w:type="continuationSeparator" w:id="0">
    <w:p w14:paraId="5DD47575" w14:textId="77777777" w:rsidR="00AA0307" w:rsidRDefault="00AA0307"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3658103"/>
      <w:docPartObj>
        <w:docPartGallery w:val="Page Numbers (Top of Page)"/>
        <w:docPartUnique/>
      </w:docPartObj>
    </w:sdtPr>
    <w:sdtEndPr/>
    <w:sdtContent>
      <w:p w14:paraId="4DF3D12A" w14:textId="2F9A8F2D" w:rsidR="00964590" w:rsidRDefault="00F453A9">
        <w:pPr>
          <w:pStyle w:val="Nagwek"/>
          <w:jc w:val="right"/>
        </w:pPr>
        <w:r>
          <w:fldChar w:fldCharType="begin"/>
        </w:r>
        <w:r w:rsidR="00964590">
          <w:instrText>PAGE   \* MERGEFORMAT</w:instrText>
        </w:r>
        <w:r>
          <w:fldChar w:fldCharType="separate"/>
        </w:r>
        <w:r w:rsidR="00EC701B">
          <w:rPr>
            <w:noProof/>
          </w:rPr>
          <w:t>2</w:t>
        </w:r>
        <w:r>
          <w:fldChar w:fldCharType="end"/>
        </w:r>
      </w:p>
    </w:sdtContent>
  </w:sdt>
  <w:p w14:paraId="1DAC19BE" w14:textId="77777777" w:rsidR="00964590" w:rsidRDefault="009645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81E99"/>
    <w:multiLevelType w:val="hybridMultilevel"/>
    <w:tmpl w:val="8DA221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E8E2F64"/>
    <w:multiLevelType w:val="hybridMultilevel"/>
    <w:tmpl w:val="53067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4BC24B1"/>
    <w:multiLevelType w:val="hybridMultilevel"/>
    <w:tmpl w:val="1C08B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E343C56"/>
    <w:multiLevelType w:val="hybridMultilevel"/>
    <w:tmpl w:val="912E1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28859A8"/>
    <w:multiLevelType w:val="hybridMultilevel"/>
    <w:tmpl w:val="7526B4BC"/>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5425291"/>
    <w:multiLevelType w:val="hybridMultilevel"/>
    <w:tmpl w:val="53067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8064A74"/>
    <w:multiLevelType w:val="hybridMultilevel"/>
    <w:tmpl w:val="53067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9575F13"/>
    <w:multiLevelType w:val="hybridMultilevel"/>
    <w:tmpl w:val="53067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6"/>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11BB3"/>
    <w:rsid w:val="00034B66"/>
    <w:rsid w:val="0005488C"/>
    <w:rsid w:val="000A669E"/>
    <w:rsid w:val="000E340E"/>
    <w:rsid w:val="00121515"/>
    <w:rsid w:val="001233F5"/>
    <w:rsid w:val="00155BDF"/>
    <w:rsid w:val="00176B13"/>
    <w:rsid w:val="001850CF"/>
    <w:rsid w:val="001D453C"/>
    <w:rsid w:val="001D52A4"/>
    <w:rsid w:val="001F2829"/>
    <w:rsid w:val="0021644D"/>
    <w:rsid w:val="00274E84"/>
    <w:rsid w:val="002978D4"/>
    <w:rsid w:val="003112DB"/>
    <w:rsid w:val="003124EE"/>
    <w:rsid w:val="003265D6"/>
    <w:rsid w:val="003612DD"/>
    <w:rsid w:val="00392B89"/>
    <w:rsid w:val="003D30E9"/>
    <w:rsid w:val="0042050A"/>
    <w:rsid w:val="00460EB2"/>
    <w:rsid w:val="0048522D"/>
    <w:rsid w:val="0048640D"/>
    <w:rsid w:val="00496975"/>
    <w:rsid w:val="004A020F"/>
    <w:rsid w:val="004C242B"/>
    <w:rsid w:val="004E4ED0"/>
    <w:rsid w:val="004E557F"/>
    <w:rsid w:val="00507E05"/>
    <w:rsid w:val="00522CD3"/>
    <w:rsid w:val="00534812"/>
    <w:rsid w:val="00543391"/>
    <w:rsid w:val="005B217B"/>
    <w:rsid w:val="005B5404"/>
    <w:rsid w:val="005D6602"/>
    <w:rsid w:val="005E54A1"/>
    <w:rsid w:val="00613881"/>
    <w:rsid w:val="00623EA0"/>
    <w:rsid w:val="006453AC"/>
    <w:rsid w:val="0067757B"/>
    <w:rsid w:val="007060CC"/>
    <w:rsid w:val="00740C85"/>
    <w:rsid w:val="00762338"/>
    <w:rsid w:val="007D41D8"/>
    <w:rsid w:val="008205C0"/>
    <w:rsid w:val="00824AF1"/>
    <w:rsid w:val="0083520E"/>
    <w:rsid w:val="00877B09"/>
    <w:rsid w:val="00883EDF"/>
    <w:rsid w:val="0089194B"/>
    <w:rsid w:val="008C0984"/>
    <w:rsid w:val="008E45C9"/>
    <w:rsid w:val="008F0EA2"/>
    <w:rsid w:val="00930966"/>
    <w:rsid w:val="00942498"/>
    <w:rsid w:val="00942577"/>
    <w:rsid w:val="0094259D"/>
    <w:rsid w:val="00943B89"/>
    <w:rsid w:val="00964590"/>
    <w:rsid w:val="00994370"/>
    <w:rsid w:val="009F2F30"/>
    <w:rsid w:val="009F5AD3"/>
    <w:rsid w:val="00A1032C"/>
    <w:rsid w:val="00A22621"/>
    <w:rsid w:val="00A24C1E"/>
    <w:rsid w:val="00A270F0"/>
    <w:rsid w:val="00A35869"/>
    <w:rsid w:val="00A51E67"/>
    <w:rsid w:val="00AA0307"/>
    <w:rsid w:val="00B11E9E"/>
    <w:rsid w:val="00B569CA"/>
    <w:rsid w:val="00B8024A"/>
    <w:rsid w:val="00BA2B16"/>
    <w:rsid w:val="00BB757A"/>
    <w:rsid w:val="00BF5FBD"/>
    <w:rsid w:val="00C67435"/>
    <w:rsid w:val="00CB28FC"/>
    <w:rsid w:val="00CC7028"/>
    <w:rsid w:val="00D1420A"/>
    <w:rsid w:val="00DE1985"/>
    <w:rsid w:val="00DF32BC"/>
    <w:rsid w:val="00E21257"/>
    <w:rsid w:val="00E21B7C"/>
    <w:rsid w:val="00E428B4"/>
    <w:rsid w:val="00EC701B"/>
    <w:rsid w:val="00ED4FD1"/>
    <w:rsid w:val="00F0542E"/>
    <w:rsid w:val="00F12E0A"/>
    <w:rsid w:val="00F16A3A"/>
    <w:rsid w:val="00F249D2"/>
    <w:rsid w:val="00F32B7B"/>
    <w:rsid w:val="00F453A9"/>
    <w:rsid w:val="00F5544C"/>
    <w:rsid w:val="00F642EE"/>
    <w:rsid w:val="00F644D9"/>
    <w:rsid w:val="00F70E76"/>
    <w:rsid w:val="00F72642"/>
    <w:rsid w:val="00F833DC"/>
    <w:rsid w:val="00FB7BF1"/>
    <w:rsid w:val="00FD56C6"/>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FD39D"/>
  <w15:docId w15:val="{13B45CD5-65DD-4088-9C75-0B0860610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F0542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054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0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6CE88-9205-495C-B275-6F9383FCC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3147</Words>
  <Characters>18886</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Mariola Pagacz</cp:lastModifiedBy>
  <cp:revision>8</cp:revision>
  <cp:lastPrinted>2022-07-12T09:14:00Z</cp:lastPrinted>
  <dcterms:created xsi:type="dcterms:W3CDTF">2023-05-31T06:17:00Z</dcterms:created>
  <dcterms:modified xsi:type="dcterms:W3CDTF">2023-06-26T11:29:00Z</dcterms:modified>
</cp:coreProperties>
</file>