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E4BB0" w14:textId="18E142FB" w:rsidR="00EF3EDA" w:rsidRPr="003913A3" w:rsidRDefault="00665CAF" w:rsidP="00EF3ED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27</w:t>
      </w:r>
      <w:bookmarkStart w:id="0" w:name="_GoBack"/>
      <w:bookmarkEnd w:id="0"/>
    </w:p>
    <w:p w14:paraId="11BA9999" w14:textId="286EEC4C" w:rsidR="00EF3EDA" w:rsidRPr="003913A3" w:rsidRDefault="00EF3EDA" w:rsidP="00EF3EDA">
      <w:pPr>
        <w:jc w:val="both"/>
        <w:rPr>
          <w:rFonts w:ascii="Times New Roman" w:hAnsi="Times New Roman" w:cs="Times New Roman"/>
        </w:rPr>
      </w:pPr>
      <w:r w:rsidRPr="003913A3">
        <w:rPr>
          <w:rFonts w:ascii="Times New Roman" w:hAnsi="Times New Roman" w:cs="Times New Roman"/>
        </w:rPr>
        <w:t>do uchwały Senatu Krakowskiej Akademii im. Andrzeja F</w:t>
      </w:r>
      <w:r w:rsidR="00554A65" w:rsidRPr="003913A3">
        <w:rPr>
          <w:rFonts w:ascii="Times New Roman" w:hAnsi="Times New Roman" w:cs="Times New Roman"/>
        </w:rPr>
        <w:t>rycza Modrzewskiego Nr …/2024 z </w:t>
      </w:r>
      <w:r w:rsidRPr="003913A3">
        <w:rPr>
          <w:rFonts w:ascii="Times New Roman" w:hAnsi="Times New Roman" w:cs="Times New Roman"/>
        </w:rPr>
        <w:t>dnia 19 czerwca 2024 r.</w:t>
      </w:r>
    </w:p>
    <w:p w14:paraId="00520437" w14:textId="77777777" w:rsidR="00EF3EDA" w:rsidRPr="003913A3" w:rsidRDefault="00EF3EDA" w:rsidP="00DE5CF3">
      <w:pPr>
        <w:jc w:val="both"/>
        <w:rPr>
          <w:rFonts w:ascii="Times New Roman" w:hAnsi="Times New Roman" w:cs="Times New Roman"/>
        </w:rPr>
      </w:pPr>
    </w:p>
    <w:p w14:paraId="4FD81A30" w14:textId="513BDB1F" w:rsidR="00AD74C7" w:rsidRPr="003913A3" w:rsidRDefault="00AD74C7" w:rsidP="00DE5CF3">
      <w:pPr>
        <w:jc w:val="both"/>
        <w:rPr>
          <w:rFonts w:ascii="Times New Roman" w:hAnsi="Times New Roman" w:cs="Times New Roman"/>
        </w:rPr>
      </w:pPr>
      <w:r w:rsidRPr="003913A3">
        <w:rPr>
          <w:rFonts w:ascii="Times New Roman" w:hAnsi="Times New Roman" w:cs="Times New Roman"/>
        </w:rPr>
        <w:t xml:space="preserve">Program studiów pierwszego stopnia na kierunku stosunki międzynarodowe, profil </w:t>
      </w:r>
      <w:proofErr w:type="spellStart"/>
      <w:r w:rsidRPr="003913A3">
        <w:rPr>
          <w:rFonts w:ascii="Times New Roman" w:hAnsi="Times New Roman" w:cs="Times New Roman"/>
        </w:rPr>
        <w:t>ogólnoakademicki</w:t>
      </w:r>
      <w:proofErr w:type="spellEnd"/>
      <w:r w:rsidRPr="003913A3">
        <w:rPr>
          <w:rFonts w:ascii="Times New Roman" w:hAnsi="Times New Roman" w:cs="Times New Roman"/>
        </w:rPr>
        <w:t>, studia niestacjonarne, dla studentów rozpoczynających studia w roku akademickim 202</w:t>
      </w:r>
      <w:r w:rsidR="00A756B6" w:rsidRPr="003913A3">
        <w:rPr>
          <w:rFonts w:ascii="Times New Roman" w:hAnsi="Times New Roman" w:cs="Times New Roman"/>
        </w:rPr>
        <w:t>4/2025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758"/>
        <w:gridCol w:w="7451"/>
      </w:tblGrid>
      <w:tr w:rsidR="00AD74C7" w:rsidRPr="003913A3" w14:paraId="102FD851" w14:textId="77777777" w:rsidTr="00796C95">
        <w:tc>
          <w:tcPr>
            <w:tcW w:w="9209" w:type="dxa"/>
            <w:gridSpan w:val="2"/>
            <w:shd w:val="clear" w:color="auto" w:fill="E7E6E6" w:themeFill="background2"/>
          </w:tcPr>
          <w:p w14:paraId="30719362" w14:textId="77777777" w:rsidR="00AD74C7" w:rsidRPr="003913A3" w:rsidRDefault="00AD74C7" w:rsidP="00796C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3A3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AD74C7" w:rsidRPr="003913A3" w14:paraId="6E1B5484" w14:textId="77777777" w:rsidTr="007E103F">
        <w:tc>
          <w:tcPr>
            <w:tcW w:w="0" w:type="auto"/>
          </w:tcPr>
          <w:p w14:paraId="168A5A5E" w14:textId="77777777" w:rsidR="00AD74C7" w:rsidRPr="003913A3" w:rsidRDefault="00AD74C7" w:rsidP="00796C95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7360" w:type="dxa"/>
          </w:tcPr>
          <w:p w14:paraId="54B991CD" w14:textId="77777777" w:rsidR="00AD74C7" w:rsidRPr="003913A3" w:rsidRDefault="00AD74C7" w:rsidP="00796C95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Wydział Prawa, Administracji i Stosunków Międzynarodowych</w:t>
            </w:r>
          </w:p>
        </w:tc>
      </w:tr>
      <w:tr w:rsidR="00AD74C7" w:rsidRPr="003913A3" w14:paraId="5A7B816A" w14:textId="77777777" w:rsidTr="007E103F">
        <w:tc>
          <w:tcPr>
            <w:tcW w:w="0" w:type="auto"/>
          </w:tcPr>
          <w:p w14:paraId="29862D23" w14:textId="77777777" w:rsidR="00AD74C7" w:rsidRPr="003913A3" w:rsidRDefault="00AD74C7" w:rsidP="00796C95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7360" w:type="dxa"/>
          </w:tcPr>
          <w:p w14:paraId="1B7E61D2" w14:textId="77777777" w:rsidR="00AD74C7" w:rsidRPr="003913A3" w:rsidRDefault="00AD74C7" w:rsidP="00796C95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stosunki międzynarodowe</w:t>
            </w:r>
          </w:p>
        </w:tc>
      </w:tr>
      <w:tr w:rsidR="00AD74C7" w:rsidRPr="003913A3" w14:paraId="4B0E7A23" w14:textId="77777777" w:rsidTr="007E103F">
        <w:tc>
          <w:tcPr>
            <w:tcW w:w="0" w:type="auto"/>
          </w:tcPr>
          <w:p w14:paraId="4F20AE53" w14:textId="77777777" w:rsidR="00AD74C7" w:rsidRPr="003913A3" w:rsidRDefault="00AD74C7" w:rsidP="00796C95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7360" w:type="dxa"/>
          </w:tcPr>
          <w:p w14:paraId="33CC98CB" w14:textId="77777777" w:rsidR="00AD74C7" w:rsidRPr="003913A3" w:rsidRDefault="00AD74C7" w:rsidP="00796C95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pierwszego stopnia</w:t>
            </w:r>
          </w:p>
        </w:tc>
      </w:tr>
      <w:tr w:rsidR="00AD74C7" w:rsidRPr="003913A3" w14:paraId="127E7635" w14:textId="77777777" w:rsidTr="007E103F">
        <w:tc>
          <w:tcPr>
            <w:tcW w:w="0" w:type="auto"/>
          </w:tcPr>
          <w:p w14:paraId="05707B1E" w14:textId="77777777" w:rsidR="00AD74C7" w:rsidRPr="003913A3" w:rsidRDefault="00AD74C7" w:rsidP="00796C95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7360" w:type="dxa"/>
          </w:tcPr>
          <w:p w14:paraId="472FDEAD" w14:textId="77777777" w:rsidR="00AD74C7" w:rsidRPr="003913A3" w:rsidRDefault="00AD74C7" w:rsidP="00796C95">
            <w:pPr>
              <w:rPr>
                <w:rFonts w:ascii="Times New Roman" w:hAnsi="Times New Roman" w:cs="Times New Roman"/>
              </w:rPr>
            </w:pPr>
            <w:proofErr w:type="spellStart"/>
            <w:r w:rsidRPr="003913A3">
              <w:rPr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AD74C7" w:rsidRPr="003913A3" w14:paraId="6F7AA4C9" w14:textId="77777777" w:rsidTr="007E103F">
        <w:tc>
          <w:tcPr>
            <w:tcW w:w="0" w:type="auto"/>
          </w:tcPr>
          <w:p w14:paraId="18897D30" w14:textId="77777777" w:rsidR="00AD74C7" w:rsidRPr="003913A3" w:rsidRDefault="00AD74C7" w:rsidP="00796C95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7360" w:type="dxa"/>
          </w:tcPr>
          <w:p w14:paraId="6D945B2C" w14:textId="77777777" w:rsidR="00AD74C7" w:rsidRPr="003913A3" w:rsidRDefault="00AD74C7" w:rsidP="00796C95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niestacjonarne</w:t>
            </w:r>
          </w:p>
        </w:tc>
      </w:tr>
      <w:tr w:rsidR="00AD74C7" w:rsidRPr="003913A3" w14:paraId="677F42CF" w14:textId="77777777" w:rsidTr="007E103F">
        <w:tc>
          <w:tcPr>
            <w:tcW w:w="0" w:type="auto"/>
          </w:tcPr>
          <w:p w14:paraId="4F10B252" w14:textId="77777777" w:rsidR="00AD74C7" w:rsidRPr="003913A3" w:rsidRDefault="00AD74C7" w:rsidP="00796C95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7360" w:type="dxa"/>
          </w:tcPr>
          <w:p w14:paraId="4E95E501" w14:textId="77777777" w:rsidR="00AD74C7" w:rsidRPr="003913A3" w:rsidRDefault="00AD74C7" w:rsidP="00796C95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studia w języku polskim</w:t>
            </w:r>
          </w:p>
        </w:tc>
      </w:tr>
      <w:tr w:rsidR="007E103F" w:rsidRPr="003913A3" w14:paraId="7B66F96B" w14:textId="77777777" w:rsidTr="007E103F">
        <w:tc>
          <w:tcPr>
            <w:tcW w:w="0" w:type="auto"/>
          </w:tcPr>
          <w:p w14:paraId="50D32614" w14:textId="00FC9099" w:rsidR="007E103F" w:rsidRPr="007E103F" w:rsidRDefault="007E103F" w:rsidP="007E103F">
            <w:pPr>
              <w:rPr>
                <w:rFonts w:ascii="Times New Roman" w:hAnsi="Times New Roman" w:cs="Times New Roman"/>
              </w:rPr>
            </w:pPr>
            <w:r w:rsidRPr="007E103F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7360" w:type="dxa"/>
          </w:tcPr>
          <w:p w14:paraId="4F689D4A" w14:textId="7443E7C4" w:rsidR="007E103F" w:rsidRPr="007E103F" w:rsidRDefault="007E103F" w:rsidP="007E103F">
            <w:pPr>
              <w:rPr>
                <w:rFonts w:ascii="Times New Roman" w:hAnsi="Times New Roman" w:cs="Times New Roman"/>
              </w:rPr>
            </w:pPr>
            <w:r w:rsidRPr="007E103F">
              <w:rPr>
                <w:rFonts w:ascii="Times New Roman" w:hAnsi="Times New Roman" w:cs="Times New Roman"/>
              </w:rPr>
              <w:t>2024/25</w:t>
            </w:r>
          </w:p>
        </w:tc>
      </w:tr>
    </w:tbl>
    <w:p w14:paraId="1832EB2C" w14:textId="77777777" w:rsidR="00AD74C7" w:rsidRPr="003913A3" w:rsidRDefault="00AD74C7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3913A3" w14:paraId="3F037144" w14:textId="7777777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7474C701" w14:textId="77777777" w:rsidR="00B11E9E" w:rsidRPr="003913A3" w:rsidRDefault="00B11E9E" w:rsidP="00B11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3A3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5C1CEC" w:rsidRPr="003913A3" w14:paraId="24FAD849" w14:textId="77777777" w:rsidTr="00964590">
        <w:tc>
          <w:tcPr>
            <w:tcW w:w="2894" w:type="dxa"/>
          </w:tcPr>
          <w:p w14:paraId="021D19F2" w14:textId="77777777" w:rsidR="005C1CEC" w:rsidRPr="003913A3" w:rsidRDefault="005C1CEC" w:rsidP="00B11E9E">
            <w:pPr>
              <w:rPr>
                <w:rFonts w:ascii="Times New Roman" w:hAnsi="Times New Roman" w:cs="Times New Roman"/>
                <w:b/>
              </w:rPr>
            </w:pPr>
            <w:r w:rsidRPr="003913A3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3178FD08" w14:textId="0968664D" w:rsidR="005C1CEC" w:rsidRPr="003913A3" w:rsidRDefault="005C1CEC" w:rsidP="009018FE">
            <w:pPr>
              <w:jc w:val="center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Dziedzina nauk społecznych – </w:t>
            </w:r>
            <w:r w:rsidR="009018FE" w:rsidRPr="003913A3">
              <w:rPr>
                <w:rFonts w:ascii="Times New Roman" w:hAnsi="Times New Roman" w:cs="Times New Roman"/>
              </w:rPr>
              <w:t>stosunki międzynarodowe</w:t>
            </w:r>
          </w:p>
        </w:tc>
        <w:tc>
          <w:tcPr>
            <w:tcW w:w="1323" w:type="dxa"/>
          </w:tcPr>
          <w:p w14:paraId="098FE485" w14:textId="77777777" w:rsidR="005C1CEC" w:rsidRPr="003913A3" w:rsidRDefault="005C1CEC" w:rsidP="005C1CEC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Udział %</w:t>
            </w:r>
          </w:p>
          <w:p w14:paraId="703E66CE" w14:textId="41D6A422" w:rsidR="005C1CEC" w:rsidRPr="003913A3" w:rsidRDefault="00111455" w:rsidP="005C1CEC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72</w:t>
            </w:r>
            <w:r w:rsidR="00884B9D" w:rsidRPr="003913A3">
              <w:rPr>
                <w:rFonts w:ascii="Times New Roman" w:hAnsi="Times New Roman" w:cs="Times New Roman"/>
              </w:rPr>
              <w:t>%</w:t>
            </w:r>
          </w:p>
        </w:tc>
      </w:tr>
      <w:tr w:rsidR="005C1CEC" w:rsidRPr="003913A3" w14:paraId="375E710E" w14:textId="77777777" w:rsidTr="00964590">
        <w:tc>
          <w:tcPr>
            <w:tcW w:w="2894" w:type="dxa"/>
          </w:tcPr>
          <w:p w14:paraId="46482E47" w14:textId="77777777" w:rsidR="005C1CEC" w:rsidRPr="003913A3" w:rsidRDefault="005C1CEC" w:rsidP="00B11E9E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5A2437C0" w14:textId="77777777" w:rsidR="005C1CEC" w:rsidRPr="003913A3" w:rsidRDefault="005C1CEC" w:rsidP="00B11E9E">
            <w:pPr>
              <w:jc w:val="center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Ekonomia i finanse</w:t>
            </w:r>
          </w:p>
        </w:tc>
        <w:tc>
          <w:tcPr>
            <w:tcW w:w="1323" w:type="dxa"/>
          </w:tcPr>
          <w:p w14:paraId="3A7BB869" w14:textId="1E42816F" w:rsidR="005C1CEC" w:rsidRPr="003913A3" w:rsidRDefault="00691EEE" w:rsidP="00A82217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1</w:t>
            </w:r>
            <w:r w:rsidR="00111455" w:rsidRPr="003913A3">
              <w:rPr>
                <w:rFonts w:ascii="Times New Roman" w:hAnsi="Times New Roman" w:cs="Times New Roman"/>
              </w:rPr>
              <w:t>6</w:t>
            </w:r>
            <w:r w:rsidRPr="003913A3">
              <w:rPr>
                <w:rFonts w:ascii="Times New Roman" w:hAnsi="Times New Roman" w:cs="Times New Roman"/>
              </w:rPr>
              <w:t>%</w:t>
            </w:r>
            <w:r w:rsidR="00AF238E" w:rsidRPr="003913A3">
              <w:rPr>
                <w:rFonts w:ascii="Times New Roman" w:hAnsi="Times New Roman" w:cs="Times New Roman"/>
              </w:rPr>
              <w:t xml:space="preserve"> (HZ; LM); 8% (WD)</w:t>
            </w:r>
          </w:p>
        </w:tc>
      </w:tr>
      <w:tr w:rsidR="005C1CEC" w:rsidRPr="003913A3" w14:paraId="3FEEFB90" w14:textId="77777777" w:rsidTr="00964590">
        <w:tc>
          <w:tcPr>
            <w:tcW w:w="2894" w:type="dxa"/>
          </w:tcPr>
          <w:p w14:paraId="3D2408EB" w14:textId="77777777" w:rsidR="005C1CEC" w:rsidRPr="003913A3" w:rsidRDefault="005C1CEC" w:rsidP="00B11E9E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2A76E941" w14:textId="77777777" w:rsidR="005C1CEC" w:rsidRPr="003913A3" w:rsidRDefault="005C1CEC" w:rsidP="00B11E9E">
            <w:pPr>
              <w:jc w:val="center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Nauki o zarządzaniu i jakości</w:t>
            </w:r>
          </w:p>
        </w:tc>
        <w:tc>
          <w:tcPr>
            <w:tcW w:w="1323" w:type="dxa"/>
          </w:tcPr>
          <w:p w14:paraId="2EDF19D6" w14:textId="6B6402F1" w:rsidR="005C1CEC" w:rsidRPr="003913A3" w:rsidRDefault="00691EEE" w:rsidP="00A82217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1</w:t>
            </w:r>
            <w:r w:rsidR="00111455" w:rsidRPr="003913A3">
              <w:rPr>
                <w:rFonts w:ascii="Times New Roman" w:hAnsi="Times New Roman" w:cs="Times New Roman"/>
              </w:rPr>
              <w:t>0</w:t>
            </w:r>
            <w:r w:rsidRPr="003913A3">
              <w:rPr>
                <w:rFonts w:ascii="Times New Roman" w:hAnsi="Times New Roman" w:cs="Times New Roman"/>
              </w:rPr>
              <w:t>%</w:t>
            </w:r>
            <w:r w:rsidR="00AF238E" w:rsidRPr="003913A3">
              <w:rPr>
                <w:rFonts w:ascii="Times New Roman" w:hAnsi="Times New Roman" w:cs="Times New Roman"/>
              </w:rPr>
              <w:t xml:space="preserve"> (HZ; LM); 4% (WD)</w:t>
            </w:r>
          </w:p>
        </w:tc>
      </w:tr>
      <w:tr w:rsidR="005C1CEC" w:rsidRPr="003913A3" w14:paraId="14B75DB3" w14:textId="77777777" w:rsidTr="00964590">
        <w:tc>
          <w:tcPr>
            <w:tcW w:w="2894" w:type="dxa"/>
          </w:tcPr>
          <w:p w14:paraId="4E358E77" w14:textId="77777777" w:rsidR="005C1CEC" w:rsidRPr="003913A3" w:rsidRDefault="005C1CEC" w:rsidP="00B11E9E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77A74C2F" w14:textId="77777777" w:rsidR="005C1CEC" w:rsidRPr="003913A3" w:rsidRDefault="00077401" w:rsidP="00884B9D">
            <w:pPr>
              <w:jc w:val="center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Pozostałe (</w:t>
            </w:r>
            <w:r w:rsidR="00691EEE" w:rsidRPr="003913A3">
              <w:rPr>
                <w:rFonts w:ascii="Times New Roman" w:hAnsi="Times New Roman" w:cs="Times New Roman"/>
              </w:rPr>
              <w:t>nauki prawne</w:t>
            </w:r>
            <w:r w:rsidRPr="003913A3">
              <w:rPr>
                <w:rFonts w:ascii="Times New Roman" w:hAnsi="Times New Roman" w:cs="Times New Roman"/>
              </w:rPr>
              <w:t>, nauki o komunikacji społecznej i m</w:t>
            </w:r>
            <w:r w:rsidR="00A75351" w:rsidRPr="003913A3">
              <w:rPr>
                <w:rFonts w:ascii="Times New Roman" w:hAnsi="Times New Roman" w:cs="Times New Roman"/>
              </w:rPr>
              <w:t>ediach)</w:t>
            </w:r>
          </w:p>
        </w:tc>
        <w:tc>
          <w:tcPr>
            <w:tcW w:w="1323" w:type="dxa"/>
          </w:tcPr>
          <w:p w14:paraId="6822A8EC" w14:textId="71E1E54F" w:rsidR="005C1CEC" w:rsidRPr="003913A3" w:rsidRDefault="00111455" w:rsidP="00884B9D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2</w:t>
            </w:r>
            <w:r w:rsidR="00691EEE" w:rsidRPr="003913A3">
              <w:rPr>
                <w:rFonts w:ascii="Times New Roman" w:hAnsi="Times New Roman" w:cs="Times New Roman"/>
              </w:rPr>
              <w:t>%</w:t>
            </w:r>
            <w:r w:rsidR="00AF238E" w:rsidRPr="003913A3">
              <w:rPr>
                <w:rFonts w:ascii="Times New Roman" w:hAnsi="Times New Roman" w:cs="Times New Roman"/>
              </w:rPr>
              <w:t xml:space="preserve"> (HZ; LM); 1</w:t>
            </w:r>
            <w:r w:rsidRPr="003913A3">
              <w:rPr>
                <w:rFonts w:ascii="Times New Roman" w:hAnsi="Times New Roman" w:cs="Times New Roman"/>
              </w:rPr>
              <w:t>6</w:t>
            </w:r>
            <w:r w:rsidR="00AF238E" w:rsidRPr="003913A3">
              <w:rPr>
                <w:rFonts w:ascii="Times New Roman" w:hAnsi="Times New Roman" w:cs="Times New Roman"/>
              </w:rPr>
              <w:t>% (WD)</w:t>
            </w:r>
          </w:p>
        </w:tc>
      </w:tr>
      <w:tr w:rsidR="00B11E9E" w:rsidRPr="003913A3" w14:paraId="5F6B42FB" w14:textId="77777777" w:rsidTr="00964590">
        <w:tc>
          <w:tcPr>
            <w:tcW w:w="7886" w:type="dxa"/>
            <w:gridSpan w:val="2"/>
          </w:tcPr>
          <w:p w14:paraId="59924815" w14:textId="77777777" w:rsidR="00B11E9E" w:rsidRPr="003913A3" w:rsidRDefault="00B11E9E" w:rsidP="00B11E9E">
            <w:pPr>
              <w:jc w:val="right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323" w:type="dxa"/>
          </w:tcPr>
          <w:p w14:paraId="5BE44656" w14:textId="77777777" w:rsidR="00B11E9E" w:rsidRPr="003913A3" w:rsidRDefault="00877C7A" w:rsidP="00F642EE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6E0080F5" w14:textId="24602287" w:rsidR="008B6CE9" w:rsidRPr="003913A3" w:rsidRDefault="008B6CE9" w:rsidP="008B6CE9">
      <w:pPr>
        <w:rPr>
          <w:rFonts w:ascii="Times New Roman" w:hAnsi="Times New Roman" w:cs="Times New Roman"/>
        </w:rPr>
      </w:pPr>
      <w:r w:rsidRPr="003913A3">
        <w:rPr>
          <w:rFonts w:ascii="Times New Roman" w:hAnsi="Times New Roman" w:cs="Times New Roman"/>
        </w:rPr>
        <w:t>Objaśnienia:</w:t>
      </w:r>
    </w:p>
    <w:p w14:paraId="37C9ACD9" w14:textId="77777777" w:rsidR="008B6CE9" w:rsidRPr="003913A3" w:rsidRDefault="008B6CE9" w:rsidP="008B6CE9">
      <w:pPr>
        <w:rPr>
          <w:rFonts w:ascii="Times New Roman" w:hAnsi="Times New Roman" w:cs="Times New Roman"/>
          <w:i/>
        </w:rPr>
      </w:pPr>
      <w:r w:rsidRPr="003913A3">
        <w:rPr>
          <w:rFonts w:ascii="Times New Roman" w:hAnsi="Times New Roman" w:cs="Times New Roman"/>
        </w:rPr>
        <w:t xml:space="preserve">HZ – ścieżka kształcenia </w:t>
      </w:r>
      <w:r w:rsidRPr="003913A3">
        <w:rPr>
          <w:rFonts w:ascii="Times New Roman" w:hAnsi="Times New Roman" w:cs="Times New Roman"/>
          <w:i/>
        </w:rPr>
        <w:t>handel zagraniczny</w:t>
      </w:r>
    </w:p>
    <w:p w14:paraId="2077217B" w14:textId="326B9D3B" w:rsidR="008B6CE9" w:rsidRPr="003913A3" w:rsidRDefault="008B6CE9" w:rsidP="008B6CE9">
      <w:pPr>
        <w:rPr>
          <w:rFonts w:ascii="Times New Roman" w:hAnsi="Times New Roman" w:cs="Times New Roman"/>
          <w:i/>
        </w:rPr>
      </w:pPr>
      <w:r w:rsidRPr="003913A3">
        <w:rPr>
          <w:rFonts w:ascii="Times New Roman" w:hAnsi="Times New Roman" w:cs="Times New Roman"/>
        </w:rPr>
        <w:t xml:space="preserve">LM – ścieżka kształcenia </w:t>
      </w:r>
      <w:r w:rsidRPr="003913A3">
        <w:rPr>
          <w:rFonts w:ascii="Times New Roman" w:hAnsi="Times New Roman" w:cs="Times New Roman"/>
          <w:i/>
        </w:rPr>
        <w:t>logistyka międzynarodowa</w:t>
      </w:r>
    </w:p>
    <w:p w14:paraId="30F58D0C" w14:textId="7E9DCDBA" w:rsidR="00F642EE" w:rsidRPr="003913A3" w:rsidRDefault="008B6CE9" w:rsidP="008B6CE9">
      <w:pPr>
        <w:rPr>
          <w:rFonts w:ascii="Times New Roman" w:hAnsi="Times New Roman" w:cs="Times New Roman"/>
        </w:rPr>
      </w:pPr>
      <w:r w:rsidRPr="003913A3">
        <w:rPr>
          <w:rFonts w:ascii="Times New Roman" w:hAnsi="Times New Roman" w:cs="Times New Roman"/>
        </w:rPr>
        <w:t xml:space="preserve">WD – ścieżka kształcenia </w:t>
      </w:r>
      <w:r w:rsidRPr="003913A3">
        <w:rPr>
          <w:rFonts w:ascii="Times New Roman" w:hAnsi="Times New Roman" w:cs="Times New Roman"/>
          <w:i/>
        </w:rPr>
        <w:t>współczesna dyplomacja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3913A3" w14:paraId="07546BB2" w14:textId="77777777" w:rsidTr="00964590">
        <w:tc>
          <w:tcPr>
            <w:tcW w:w="9209" w:type="dxa"/>
            <w:shd w:val="clear" w:color="auto" w:fill="E7E6E6" w:themeFill="background2"/>
          </w:tcPr>
          <w:p w14:paraId="5730D47C" w14:textId="77777777" w:rsidR="003265D6" w:rsidRPr="003913A3" w:rsidRDefault="003265D6" w:rsidP="00326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3A3">
              <w:rPr>
                <w:rFonts w:ascii="Times New Roman" w:hAnsi="Times New Roman" w:cs="Times New Roman"/>
                <w:b/>
              </w:rPr>
              <w:t>Koncepcja kształcenia (w szczególności zgodność z misją i strategią uczelni)</w:t>
            </w:r>
          </w:p>
        </w:tc>
      </w:tr>
      <w:tr w:rsidR="003265D6" w:rsidRPr="003913A3" w14:paraId="192587E1" w14:textId="77777777" w:rsidTr="00964590">
        <w:tc>
          <w:tcPr>
            <w:tcW w:w="9209" w:type="dxa"/>
          </w:tcPr>
          <w:p w14:paraId="6B941DFA" w14:textId="77777777" w:rsidR="009C4BB8" w:rsidRPr="003913A3" w:rsidRDefault="009C4BB8" w:rsidP="00852EB6">
            <w:pPr>
              <w:jc w:val="both"/>
              <w:rPr>
                <w:rFonts w:ascii="Times New Roman" w:hAnsi="Times New Roman" w:cs="Times New Roman"/>
              </w:rPr>
            </w:pPr>
          </w:p>
          <w:p w14:paraId="3BE9A29A" w14:textId="639ACCC3" w:rsidR="00852EB6" w:rsidRPr="003913A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Kierunek studiów "stosunki międzynarodowe" należy do </w:t>
            </w:r>
            <w:r w:rsidR="000C0341" w:rsidRPr="003913A3">
              <w:rPr>
                <w:rFonts w:ascii="Times New Roman" w:hAnsi="Times New Roman" w:cs="Times New Roman"/>
              </w:rPr>
              <w:t xml:space="preserve">dziedziny </w:t>
            </w:r>
            <w:r w:rsidRPr="003913A3">
              <w:rPr>
                <w:rFonts w:ascii="Times New Roman" w:hAnsi="Times New Roman" w:cs="Times New Roman"/>
              </w:rPr>
              <w:t xml:space="preserve">nauk społecznych, dyscyplina podstawowa to </w:t>
            </w:r>
            <w:r w:rsidR="00111455" w:rsidRPr="003913A3">
              <w:rPr>
                <w:rFonts w:ascii="Times New Roman" w:hAnsi="Times New Roman" w:cs="Times New Roman"/>
              </w:rPr>
              <w:t>stosunki międzynarodowe</w:t>
            </w:r>
            <w:r w:rsidRPr="003913A3">
              <w:rPr>
                <w:rFonts w:ascii="Times New Roman" w:hAnsi="Times New Roman" w:cs="Times New Roman"/>
              </w:rPr>
              <w:t>. Kształcenie na tym kierunku ma, ze względu na swój zakres i istotę, charakter interdyscyplinarny. Na jego specyfikę składają się następujące elementy:</w:t>
            </w:r>
          </w:p>
          <w:p w14:paraId="0D0FBE92" w14:textId="77777777" w:rsidR="00852EB6" w:rsidRPr="003913A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1.wspomniany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14:paraId="300EAB9A" w14:textId="77777777" w:rsidR="00852EB6" w:rsidRPr="003913A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- student nabywa umiejętność analizy </w:t>
            </w:r>
            <w:proofErr w:type="spellStart"/>
            <w:r w:rsidRPr="003913A3">
              <w:rPr>
                <w:rFonts w:ascii="Times New Roman" w:hAnsi="Times New Roman" w:cs="Times New Roman"/>
              </w:rPr>
              <w:t>przyczynowo-skutkowej</w:t>
            </w:r>
            <w:proofErr w:type="spellEnd"/>
            <w:r w:rsidRPr="003913A3">
              <w:rPr>
                <w:rFonts w:ascii="Times New Roman" w:hAnsi="Times New Roman" w:cs="Times New Roman"/>
              </w:rPr>
              <w:t xml:space="preserve"> różnych zjawisk w perspektywie międzynarodowej,</w:t>
            </w:r>
          </w:p>
          <w:p w14:paraId="3DD9EE24" w14:textId="77777777" w:rsidR="00852EB6" w:rsidRPr="003913A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14:paraId="6C91A195" w14:textId="77777777" w:rsidR="00852EB6" w:rsidRPr="003913A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</w:t>
            </w:r>
            <w:r w:rsidRPr="003913A3">
              <w:rPr>
                <w:rFonts w:ascii="Times New Roman" w:hAnsi="Times New Roman" w:cs="Times New Roman"/>
              </w:rPr>
              <w:lastRenderedPageBreak/>
              <w:t>prowadzenia biznesu w skali międzynarodowej na własny rachunek a także w instytucjach niezwiązanych bezpośrednio z dzied</w:t>
            </w:r>
            <w:r w:rsidR="00A77D2C" w:rsidRPr="003913A3">
              <w:rPr>
                <w:rFonts w:ascii="Times New Roman" w:hAnsi="Times New Roman" w:cs="Times New Roman"/>
              </w:rPr>
              <w:t>ziną stosunków międzynarodowych.</w:t>
            </w:r>
            <w:r w:rsidRPr="003913A3">
              <w:rPr>
                <w:rFonts w:ascii="Times New Roman" w:hAnsi="Times New Roman" w:cs="Times New Roman"/>
              </w:rPr>
              <w:t xml:space="preserve"> </w:t>
            </w:r>
          </w:p>
          <w:p w14:paraId="29F0CE69" w14:textId="2F8A0695" w:rsidR="003265D6" w:rsidRPr="003913A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Na kierunku „stosunki międzynarodowe” istnieje możliwość wyboru jednej z trzech ścieżek kształcenia, </w:t>
            </w:r>
            <w:proofErr w:type="spellStart"/>
            <w:r w:rsidRPr="003913A3">
              <w:rPr>
                <w:rFonts w:ascii="Times New Roman" w:hAnsi="Times New Roman" w:cs="Times New Roman"/>
              </w:rPr>
              <w:t>tj</w:t>
            </w:r>
            <w:proofErr w:type="spellEnd"/>
            <w:r w:rsidRPr="003913A3">
              <w:rPr>
                <w:rFonts w:ascii="Times New Roman" w:hAnsi="Times New Roman" w:cs="Times New Roman"/>
              </w:rPr>
              <w:t>.:„handel zagraniczny”</w:t>
            </w:r>
            <w:r w:rsidR="008B6CE9" w:rsidRPr="003913A3">
              <w:rPr>
                <w:rFonts w:ascii="Times New Roman" w:hAnsi="Times New Roman" w:cs="Times New Roman"/>
              </w:rPr>
              <w:t xml:space="preserve"> (HZ)</w:t>
            </w:r>
            <w:r w:rsidRPr="003913A3">
              <w:rPr>
                <w:rFonts w:ascii="Times New Roman" w:hAnsi="Times New Roman" w:cs="Times New Roman"/>
              </w:rPr>
              <w:t>,  „współczesna dyplomacja”</w:t>
            </w:r>
            <w:r w:rsidR="008B6CE9" w:rsidRPr="003913A3">
              <w:rPr>
                <w:rFonts w:ascii="Times New Roman" w:hAnsi="Times New Roman" w:cs="Times New Roman"/>
              </w:rPr>
              <w:t xml:space="preserve"> (WD)</w:t>
            </w:r>
            <w:r w:rsidRPr="003913A3">
              <w:rPr>
                <w:rFonts w:ascii="Times New Roman" w:hAnsi="Times New Roman" w:cs="Times New Roman"/>
              </w:rPr>
              <w:t xml:space="preserve"> albo „logistyka</w:t>
            </w:r>
            <w:r w:rsidR="001C51EE" w:rsidRPr="003913A3">
              <w:rPr>
                <w:rFonts w:ascii="Times New Roman" w:hAnsi="Times New Roman" w:cs="Times New Roman"/>
              </w:rPr>
              <w:t xml:space="preserve"> </w:t>
            </w:r>
            <w:r w:rsidRPr="003913A3">
              <w:rPr>
                <w:rFonts w:ascii="Times New Roman" w:hAnsi="Times New Roman" w:cs="Times New Roman"/>
              </w:rPr>
              <w:t>międzynarodowa”</w:t>
            </w:r>
            <w:r w:rsidR="008B6CE9" w:rsidRPr="003913A3">
              <w:rPr>
                <w:rFonts w:ascii="Times New Roman" w:hAnsi="Times New Roman" w:cs="Times New Roman"/>
              </w:rPr>
              <w:t xml:space="preserve"> (LM)</w:t>
            </w:r>
            <w:r w:rsidRPr="003913A3">
              <w:rPr>
                <w:rFonts w:ascii="Times New Roman" w:hAnsi="Times New Roman" w:cs="Times New Roman"/>
              </w:rPr>
              <w:t>. Jest to zatem oferta bogata, która pozwala studentom zainteresowanym tak szeroką problematyką 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humanistycznych, społecznych, ekonomicznych i prawnych oraz charakteryzujących się zdolnością do samodzielnego, krytycznego myślenia, analizowania i rozumienia zjawisk oraz procesów politycznych, ekonomicznych i społecznych zachodzących we współczesnym świecie. Oferowane ścieżki kształcenia: biznesowa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  <w:p w14:paraId="162B6099" w14:textId="77777777" w:rsidR="003265D6" w:rsidRPr="003913A3" w:rsidRDefault="003265D6" w:rsidP="007E3B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FDA825A" w14:textId="77777777" w:rsidR="003265D6" w:rsidRPr="003913A3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3913A3" w14:paraId="6039FB58" w14:textId="77777777" w:rsidTr="00964590">
        <w:tc>
          <w:tcPr>
            <w:tcW w:w="9209" w:type="dxa"/>
            <w:shd w:val="clear" w:color="auto" w:fill="E7E6E6" w:themeFill="background2"/>
          </w:tcPr>
          <w:p w14:paraId="0CC798B4" w14:textId="77777777" w:rsidR="003265D6" w:rsidRPr="003913A3" w:rsidRDefault="003265D6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9581011"/>
            <w:r w:rsidRPr="003913A3">
              <w:rPr>
                <w:rFonts w:ascii="Times New Roman" w:hAnsi="Times New Roman" w:cs="Times New Roman"/>
                <w:b/>
              </w:rPr>
              <w:t>Cele kształcenia (w szczególności z efektami uczenia się )</w:t>
            </w:r>
          </w:p>
        </w:tc>
      </w:tr>
      <w:tr w:rsidR="003265D6" w:rsidRPr="003913A3" w14:paraId="79E483B2" w14:textId="77777777" w:rsidTr="00964590">
        <w:tc>
          <w:tcPr>
            <w:tcW w:w="9209" w:type="dxa"/>
          </w:tcPr>
          <w:p w14:paraId="2B6C4386" w14:textId="77777777" w:rsidR="00852EB6" w:rsidRPr="003913A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Cele kształcenia:</w:t>
            </w:r>
            <w:r w:rsidRPr="003913A3">
              <w:rPr>
                <w:rFonts w:ascii="Times New Roman" w:hAnsi="Times New Roman" w:cs="Times New Roman"/>
              </w:rPr>
              <w:tab/>
            </w:r>
            <w:r w:rsidRPr="003913A3">
              <w:rPr>
                <w:rFonts w:ascii="Times New Roman" w:hAnsi="Times New Roman" w:cs="Times New Roman"/>
              </w:rPr>
              <w:tab/>
            </w:r>
          </w:p>
          <w:p w14:paraId="73673C60" w14:textId="77777777" w:rsidR="00852EB6" w:rsidRPr="003913A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Cele ogólne:</w:t>
            </w:r>
            <w:r w:rsidRPr="003913A3">
              <w:rPr>
                <w:rFonts w:ascii="Times New Roman" w:hAnsi="Times New Roman" w:cs="Times New Roman"/>
              </w:rPr>
              <w:tab/>
            </w:r>
            <w:r w:rsidRPr="003913A3">
              <w:rPr>
                <w:rFonts w:ascii="Times New Roman" w:hAnsi="Times New Roman" w:cs="Times New Roman"/>
              </w:rPr>
              <w:tab/>
            </w:r>
          </w:p>
          <w:p w14:paraId="5A8420C4" w14:textId="77777777" w:rsidR="00852EB6" w:rsidRPr="003913A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3913A3">
              <w:rPr>
                <w:rFonts w:ascii="Times New Roman" w:hAnsi="Times New Roman" w:cs="Times New Roman"/>
              </w:rPr>
              <w:tab/>
            </w:r>
            <w:r w:rsidRPr="003913A3">
              <w:rPr>
                <w:rFonts w:ascii="Times New Roman" w:hAnsi="Times New Roman" w:cs="Times New Roman"/>
              </w:rPr>
              <w:tab/>
            </w:r>
          </w:p>
          <w:p w14:paraId="19E9DCA4" w14:textId="77777777" w:rsidR="00852EB6" w:rsidRPr="003913A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2. Cele szczegółowe, które realizowane są w oparciu o preferencje studenta w zakresie wybranej ścieżki kształcenia:</w:t>
            </w:r>
            <w:r w:rsidRPr="003913A3">
              <w:rPr>
                <w:rFonts w:ascii="Times New Roman" w:hAnsi="Times New Roman" w:cs="Times New Roman"/>
              </w:rPr>
              <w:tab/>
            </w:r>
            <w:r w:rsidRPr="003913A3">
              <w:rPr>
                <w:rFonts w:ascii="Times New Roman" w:hAnsi="Times New Roman" w:cs="Times New Roman"/>
              </w:rPr>
              <w:tab/>
            </w:r>
          </w:p>
          <w:p w14:paraId="3BC24676" w14:textId="77777777" w:rsidR="00852EB6" w:rsidRPr="003913A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2.a.Zdobycie wiedzy, nabycie umiejętności potrzebnych do prowadzenia działalności bądź w zakresie handlu zagranicznego, logistyki międzynarodowej lub w dyplomacji.</w:t>
            </w:r>
            <w:r w:rsidRPr="003913A3">
              <w:rPr>
                <w:rFonts w:ascii="Times New Roman" w:hAnsi="Times New Roman" w:cs="Times New Roman"/>
              </w:rPr>
              <w:tab/>
            </w:r>
            <w:r w:rsidRPr="003913A3">
              <w:rPr>
                <w:rFonts w:ascii="Times New Roman" w:hAnsi="Times New Roman" w:cs="Times New Roman"/>
              </w:rPr>
              <w:tab/>
            </w:r>
          </w:p>
          <w:p w14:paraId="2715F044" w14:textId="77777777" w:rsidR="00852EB6" w:rsidRPr="003913A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3913A3">
              <w:rPr>
                <w:rFonts w:ascii="Times New Roman" w:hAnsi="Times New Roman" w:cs="Times New Roman"/>
              </w:rPr>
              <w:tab/>
            </w:r>
          </w:p>
          <w:p w14:paraId="0FAF1A8D" w14:textId="77777777" w:rsidR="003265D6" w:rsidRPr="003913A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2.c. Przygotowanie studenta do dalszego rozwoju naukowego lub podjęcia pracy w administracji lub instytucjach międzynarodowych, przedsiębiorstwach prowadzących działalność w zakresie handlu zagranicznego, albo uruchomienia własnej działalności gospodarczej czy do pełnienia funkcji dyplomatycznych. </w:t>
            </w:r>
            <w:r w:rsidRPr="003913A3">
              <w:rPr>
                <w:rFonts w:ascii="Times New Roman" w:hAnsi="Times New Roman" w:cs="Times New Roman"/>
              </w:rPr>
              <w:tab/>
            </w:r>
            <w:r w:rsidRPr="003913A3">
              <w:rPr>
                <w:rFonts w:ascii="Times New Roman" w:hAnsi="Times New Roman" w:cs="Times New Roman"/>
              </w:rPr>
              <w:tab/>
            </w:r>
          </w:p>
          <w:p w14:paraId="4B9A4F64" w14:textId="77777777" w:rsidR="003265D6" w:rsidRPr="003913A3" w:rsidRDefault="003265D6" w:rsidP="002504C6">
            <w:pPr>
              <w:rPr>
                <w:rFonts w:ascii="Times New Roman" w:hAnsi="Times New Roman" w:cs="Times New Roman"/>
              </w:rPr>
            </w:pPr>
          </w:p>
        </w:tc>
      </w:tr>
      <w:bookmarkEnd w:id="1"/>
    </w:tbl>
    <w:p w14:paraId="4E9D31BC" w14:textId="77777777" w:rsidR="003265D6" w:rsidRPr="003913A3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3913A3" w14:paraId="646197C1" w14:textId="77777777" w:rsidTr="00964590">
        <w:tc>
          <w:tcPr>
            <w:tcW w:w="9209" w:type="dxa"/>
            <w:shd w:val="clear" w:color="auto" w:fill="E7E6E6" w:themeFill="background2"/>
          </w:tcPr>
          <w:p w14:paraId="7F89CCB0" w14:textId="77777777" w:rsidR="003265D6" w:rsidRPr="003913A3" w:rsidRDefault="003265D6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3A3">
              <w:rPr>
                <w:rFonts w:ascii="Times New Roman" w:hAnsi="Times New Roman" w:cs="Times New Roman"/>
                <w:b/>
              </w:rPr>
              <w:t xml:space="preserve">Sylwetka absolwenta </w:t>
            </w:r>
          </w:p>
          <w:p w14:paraId="647E8282" w14:textId="77777777" w:rsidR="003265D6" w:rsidRPr="003913A3" w:rsidRDefault="003265D6" w:rsidP="002504C6">
            <w:pPr>
              <w:jc w:val="center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  <w:b/>
              </w:rPr>
              <w:t>(charakterystyka prowadzenia kierunku z uwzględnieniem potrzeb społeczno-gospodarczych)</w:t>
            </w:r>
          </w:p>
        </w:tc>
      </w:tr>
      <w:tr w:rsidR="003265D6" w:rsidRPr="003913A3" w14:paraId="580B8961" w14:textId="77777777" w:rsidTr="00964590">
        <w:tc>
          <w:tcPr>
            <w:tcW w:w="9209" w:type="dxa"/>
          </w:tcPr>
          <w:p w14:paraId="0F07C1D9" w14:textId="77777777" w:rsidR="00852EB6" w:rsidRPr="003913A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Absolwent kierunku stosunki międzynarodowe i ścieżki specjalizacyjnej handel zagraniczny będzie posiadał podstawową wiedzę z zakresu teorii i historii stosunków międzynarodowych, konfliktów międzynarodowych, politologii, ekonomii i finansów, zarządzania, wzbogaconą o gruntowną znajomość problematyki handlu zagranicznego. Osoby, kończące ten kierunek i tę ścieżkę </w:t>
            </w:r>
            <w:r w:rsidRPr="003913A3">
              <w:rPr>
                <w:rFonts w:ascii="Times New Roman" w:hAnsi="Times New Roman" w:cs="Times New Roman"/>
              </w:rPr>
              <w:lastRenderedPageBreak/>
              <w:t xml:space="preserve">specjalizacyjną będą w stanie przewidywać zmiany w różnych sferach stosunków międzynarodowych w zmieniających się warunkach ekonomicznych i </w:t>
            </w:r>
            <w:proofErr w:type="spellStart"/>
            <w:r w:rsidRPr="003913A3">
              <w:rPr>
                <w:rFonts w:ascii="Times New Roman" w:hAnsi="Times New Roman" w:cs="Times New Roman"/>
              </w:rPr>
              <w:t>społeczno</w:t>
            </w:r>
            <w:proofErr w:type="spellEnd"/>
            <w:r w:rsidRPr="003913A3">
              <w:rPr>
                <w:rFonts w:ascii="Times New Roman" w:hAnsi="Times New Roman" w:cs="Times New Roman"/>
              </w:rPr>
              <w:t xml:space="preserve"> – kulturowych, stosować podstawowe zasady i przepisy prawa międzynarodowego, gospodarczego i celnego, wykorzystywać znajomość instytucji międzynarodowych, w tym gospodarczych i finansowych, a także wykorzystywać wiedzę na temat rynku międzynarodowego dla opracowywania programów działania i podejmowania decyzji w zakresie współpracy gospodarczej z zagranicą, przygotowywać programy współpracy polskich instytucji z instytucjami Unii Europejskiej. Studia przygotowują do prowadzenia działalności gospodarczej w integrującym się świecie, uczą technik negocjacyjnych, przygotowywania ofert handlowych, zawierania kontraktów, rozliczania transakcji, badania rynków zagranicznych, uczą jak skutecznie zarządzać firmą i promować jej działalność. </w:t>
            </w:r>
          </w:p>
          <w:p w14:paraId="37A4698A" w14:textId="77777777" w:rsidR="00852EB6" w:rsidRPr="003913A3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Zdobyta w czasie studiów wiedza ogólna umożliwia zatem absolwentom ścieżki specjalizacyjnej handel zagraniczny podjęcie pracy w instytucjach państwowych czy organizacjach zajmujących się współpracą gospodarczą z zagranicą. Z kolei wiedza szczegółowa z zakresu organizacji czy techniki handlu zagranicznego, środków zagranicznej polityki handlowej, rachunkowości zarządczej, marketingu międzynarodowego będzie pomocna w przypadku podjęcia pracy w firmach prowadzących działalność eksportową czy importową, a także realizujących inne formy współpracy gospodarczej z zagranicą. Absolwent kierunku stosunki międzynarodowe i ścieżki specjalizacyjnej logistyka międzynarodowa będzie posiadał ogólną wiedzę z zakresu stosunków międzynarodowych i umiejętności niezbędne do operacyjnego zarządzania logistycznego w ramach działów funkcjonalnych podmiotów gospodarczych. Pozna istotę zarządzania współczesnymi podmiotami (organizacjami) gospodarczymi oraz zasady działalności logistycznej podmiotów gospodarczych. Powinien ponadto rozumieć istotę podejścia systemowego i procesowego w logistyce, zasady sterowania przepływami informacji, środków finansowych, zasobów ludzkich i materialnych, a także istotę logistycznej obsługi klienta. Specjalistyczne przedmioty z dziedziny planowania strategicznego, zarządzania łańcuchem dostaw, ekonomiki transportu, </w:t>
            </w:r>
            <w:proofErr w:type="spellStart"/>
            <w:r w:rsidRPr="003913A3">
              <w:rPr>
                <w:rFonts w:ascii="Times New Roman" w:hAnsi="Times New Roman" w:cs="Times New Roman"/>
              </w:rPr>
              <w:t>ekologistyki</w:t>
            </w:r>
            <w:proofErr w:type="spellEnd"/>
            <w:r w:rsidRPr="003913A3">
              <w:rPr>
                <w:rFonts w:ascii="Times New Roman" w:hAnsi="Times New Roman" w:cs="Times New Roman"/>
              </w:rPr>
              <w:t>, transportu i spedycji międzynarodowej, infrastruktury transportowo-logistycznej, umożliwiają poznanie uwarunkowań ekonomiczno-finansowych działalności logistycznej podmiotów gospodarczych, istotę twórczego podejścia do biznesu oraz prawo normujące działalność logistyczną podmiotów gospodarczych. Pozwalają ponadto zrozumieć strategie funkcjonowania podmiotów gospodarczych, istotę i rodzaje konkurencji na rynkach krajowych i zagranicznych, misję i cele logistyki przedsiębiorstw i innych organizacji, a także znaczenie konkurowania jakością w logistycznej obsłudze klienta, uczą planowania, organizowania i realizowania procesów logistycznych w podmiotach gospodarczych oraz wdrażania systemowych rozwiązań logistycznych stosowanych w zarządzaniu przedsiębiorstwem, rozwijają umiejętności przewidywania oraz kształtowania konkurencyjności infrastruktury logistycznej na rynku międzynarodowym. Program studiów na kierunku stosunki międzynarodowe ze ścieżką kształcenia współczesna dyplomacja obejmuje problematykę polityki europejskiej i światowej, funkcjonowanie struktur międzynarodowych, podmiotów prawa międzynarodowego, służby dyplomatycznej, reguły protokołu dyplomatycznego i organizację</w:t>
            </w:r>
            <w:r w:rsidR="00DA7DD3" w:rsidRPr="003913A3">
              <w:rPr>
                <w:rFonts w:ascii="Times New Roman" w:hAnsi="Times New Roman" w:cs="Times New Roman"/>
              </w:rPr>
              <w:t xml:space="preserve"> pracy placówek dyplomatycznych,</w:t>
            </w:r>
            <w:r w:rsidRPr="003913A3">
              <w:rPr>
                <w:rFonts w:ascii="Times New Roman" w:hAnsi="Times New Roman" w:cs="Times New Roman"/>
              </w:rPr>
              <w:t xml:space="preserve"> przygotowanie korespondencji dyplomatycznej, zachowanie się podczas oficjalnych spotkań, przyjęć i nieformalnych kontaktów dyplomatycznych. Absolwenci będą mogli starać się o zatrudnienie w szeroko rozumianej służbie zagranicznej, </w:t>
            </w:r>
            <w:proofErr w:type="spellStart"/>
            <w:r w:rsidRPr="003913A3">
              <w:rPr>
                <w:rFonts w:ascii="Times New Roman" w:hAnsi="Times New Roman" w:cs="Times New Roman"/>
              </w:rPr>
              <w:t>dyplomatyczno</w:t>
            </w:r>
            <w:proofErr w:type="spellEnd"/>
            <w:r w:rsidRPr="003913A3">
              <w:rPr>
                <w:rFonts w:ascii="Times New Roman" w:hAnsi="Times New Roman" w:cs="Times New Roman"/>
              </w:rPr>
              <w:t>-konsularnej, w strukturach organizacji unijnych i międzynarodowych. Studia przygotowują także do pracy w agendach administracji rządowej i samorządowej prowadzących bezpośrednie kontakty z zagranicą, jak również w instytucjach i firmach korporacyjnych o charakterze międzynarodowym.</w:t>
            </w:r>
          </w:p>
          <w:p w14:paraId="3971A674" w14:textId="77777777" w:rsidR="003265D6" w:rsidRPr="003913A3" w:rsidRDefault="003265D6" w:rsidP="002504C6">
            <w:pPr>
              <w:rPr>
                <w:rFonts w:ascii="Times New Roman" w:hAnsi="Times New Roman" w:cs="Times New Roman"/>
              </w:rPr>
            </w:pPr>
          </w:p>
        </w:tc>
      </w:tr>
    </w:tbl>
    <w:p w14:paraId="4DA234E4" w14:textId="77777777" w:rsidR="003265D6" w:rsidRPr="003913A3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38"/>
        <w:gridCol w:w="7913"/>
      </w:tblGrid>
      <w:tr w:rsidR="003265D6" w:rsidRPr="003913A3" w14:paraId="75B183E1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62D3E2D2" w14:textId="77777777" w:rsidR="003265D6" w:rsidRPr="003913A3" w:rsidRDefault="003265D6" w:rsidP="00326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3A3">
              <w:rPr>
                <w:rFonts w:ascii="Times New Roman" w:hAnsi="Times New Roman" w:cs="Times New Roman"/>
                <w:b/>
              </w:rPr>
              <w:t>Program studiów</w:t>
            </w:r>
          </w:p>
        </w:tc>
      </w:tr>
      <w:tr w:rsidR="003265D6" w:rsidRPr="003913A3" w14:paraId="19C6EF34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361D36AA" w14:textId="77777777" w:rsidR="003265D6" w:rsidRPr="003913A3" w:rsidRDefault="003265D6" w:rsidP="00F642EE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Podstawowe informacje </w:t>
            </w:r>
          </w:p>
        </w:tc>
      </w:tr>
      <w:tr w:rsidR="003265D6" w:rsidRPr="003913A3" w14:paraId="2760752D" w14:textId="77777777" w:rsidTr="0048522D">
        <w:tc>
          <w:tcPr>
            <w:tcW w:w="0" w:type="auto"/>
          </w:tcPr>
          <w:p w14:paraId="7FD35064" w14:textId="77777777" w:rsidR="003265D6" w:rsidRPr="003913A3" w:rsidRDefault="0048522D" w:rsidP="00F642EE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7913" w:type="dxa"/>
          </w:tcPr>
          <w:p w14:paraId="68BFF680" w14:textId="77777777" w:rsidR="003265D6" w:rsidRPr="003913A3" w:rsidRDefault="00852EB6" w:rsidP="00F642EE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6</w:t>
            </w:r>
          </w:p>
        </w:tc>
      </w:tr>
      <w:tr w:rsidR="003265D6" w:rsidRPr="003913A3" w14:paraId="65BE3B72" w14:textId="77777777" w:rsidTr="0048522D">
        <w:tc>
          <w:tcPr>
            <w:tcW w:w="0" w:type="auto"/>
          </w:tcPr>
          <w:p w14:paraId="3A7C0FAC" w14:textId="77777777" w:rsidR="003265D6" w:rsidRPr="003913A3" w:rsidRDefault="0048522D" w:rsidP="00F642EE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Tytuł zawodowy nadawany absolwentom </w:t>
            </w:r>
          </w:p>
        </w:tc>
        <w:tc>
          <w:tcPr>
            <w:tcW w:w="7913" w:type="dxa"/>
          </w:tcPr>
          <w:p w14:paraId="44720889" w14:textId="77777777" w:rsidR="003265D6" w:rsidRPr="003913A3" w:rsidRDefault="00852EB6" w:rsidP="00F642EE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licencjat</w:t>
            </w:r>
          </w:p>
        </w:tc>
      </w:tr>
      <w:tr w:rsidR="0048522D" w:rsidRPr="003913A3" w14:paraId="41FC5706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4DFB6FC9" w14:textId="77777777" w:rsidR="0048522D" w:rsidRPr="003913A3" w:rsidRDefault="0048522D" w:rsidP="004852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3A3">
              <w:rPr>
                <w:rFonts w:ascii="Times New Roman" w:hAnsi="Times New Roman" w:cs="Times New Roman"/>
                <w:b/>
              </w:rPr>
              <w:lastRenderedPageBreak/>
              <w:t>Opis realizacji programu (informacja o ścieżkach specjalizacyjnych, modułach i warunkach ich wyboru)</w:t>
            </w:r>
          </w:p>
        </w:tc>
      </w:tr>
      <w:tr w:rsidR="0048522D" w:rsidRPr="003913A3" w14:paraId="7D1D451B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08A35554" w14:textId="77777777" w:rsidR="0048522D" w:rsidRPr="003913A3" w:rsidRDefault="0048522D" w:rsidP="0048522D">
            <w:pPr>
              <w:jc w:val="center"/>
              <w:rPr>
                <w:rFonts w:ascii="Times New Roman" w:hAnsi="Times New Roman" w:cs="Times New Roman"/>
              </w:rPr>
            </w:pPr>
          </w:p>
          <w:p w14:paraId="7D0D2A50" w14:textId="54893A16" w:rsidR="0048522D" w:rsidRPr="003913A3" w:rsidRDefault="00852EB6" w:rsidP="00586541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Program studiów na kierunku "stosunki międzynarodowe"  zawiera treści kształcenia z  dziedzin</w:t>
            </w:r>
            <w:r w:rsidR="000C0341" w:rsidRPr="003913A3">
              <w:rPr>
                <w:rFonts w:ascii="Times New Roman" w:hAnsi="Times New Roman" w:cs="Times New Roman"/>
              </w:rPr>
              <w:t>y nauk społecznych</w:t>
            </w:r>
            <w:r w:rsidRPr="003913A3">
              <w:rPr>
                <w:rFonts w:ascii="Times New Roman" w:hAnsi="Times New Roman" w:cs="Times New Roman"/>
              </w:rPr>
              <w:t xml:space="preserve"> i</w:t>
            </w:r>
            <w:r w:rsidR="000C0341" w:rsidRPr="003913A3">
              <w:rPr>
                <w:rFonts w:ascii="Times New Roman" w:hAnsi="Times New Roman" w:cs="Times New Roman"/>
              </w:rPr>
              <w:t xml:space="preserve"> z różnych </w:t>
            </w:r>
            <w:r w:rsidRPr="003913A3">
              <w:rPr>
                <w:rFonts w:ascii="Times New Roman" w:hAnsi="Times New Roman" w:cs="Times New Roman"/>
              </w:rPr>
              <w:t xml:space="preserve">dyscyplin nauki. Poza dyscypliną podstawową, tj. </w:t>
            </w:r>
            <w:r w:rsidR="00586541" w:rsidRPr="003913A3">
              <w:rPr>
                <w:rFonts w:ascii="Times New Roman" w:hAnsi="Times New Roman" w:cs="Times New Roman"/>
              </w:rPr>
              <w:t>stosunkami międzynarodowymi</w:t>
            </w:r>
            <w:r w:rsidRPr="003913A3">
              <w:rPr>
                <w:rFonts w:ascii="Times New Roman" w:hAnsi="Times New Roman" w:cs="Times New Roman"/>
              </w:rPr>
              <w:t xml:space="preserve"> obejmuje: ekonomię i finanse, nauki o zarządzaniu</w:t>
            </w:r>
            <w:r w:rsidR="00C631ED" w:rsidRPr="003913A3">
              <w:rPr>
                <w:rFonts w:ascii="Times New Roman" w:hAnsi="Times New Roman" w:cs="Times New Roman"/>
              </w:rPr>
              <w:t xml:space="preserve"> i jakości, nauki prawne, nauki o komunikacji społecznej i mediach</w:t>
            </w:r>
            <w:r w:rsidR="000A3D4B" w:rsidRPr="003913A3">
              <w:rPr>
                <w:rFonts w:ascii="Times New Roman" w:hAnsi="Times New Roman" w:cs="Times New Roman"/>
              </w:rPr>
              <w:t xml:space="preserve"> oraz pozostałe</w:t>
            </w:r>
            <w:r w:rsidRPr="003913A3">
              <w:rPr>
                <w:rFonts w:ascii="Times New Roman" w:hAnsi="Times New Roman" w:cs="Times New Roman"/>
              </w:rPr>
              <w:t>. Na pierwszym roku studiów realizowane są wyłącznie przedmioty podstawowe, wspólne dla całego kierunku studiów. Począwszy od trzeciego semestru studiów student ma możliwość wyboru jednej z trzech ścieżek kształcenia, takich jak: handel zagraniczny, logistyka międzynarodowa i współczesna dyplomacja. Wówczas w programie studiów dominują przedmioty specjalnościowe.</w:t>
            </w:r>
          </w:p>
        </w:tc>
      </w:tr>
    </w:tbl>
    <w:p w14:paraId="11899943" w14:textId="4C45E480" w:rsidR="009C4BB8" w:rsidRPr="003913A3" w:rsidRDefault="009C4BB8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3913A3" w14:paraId="6ABDAA16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65C25181" w14:textId="77777777" w:rsidR="0048522D" w:rsidRPr="003913A3" w:rsidRDefault="0048522D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3A3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C80F92" w:rsidRPr="003913A3" w14:paraId="4C1E0D0C" w14:textId="77777777" w:rsidTr="00964590">
        <w:tc>
          <w:tcPr>
            <w:tcW w:w="7508" w:type="dxa"/>
          </w:tcPr>
          <w:p w14:paraId="0933013C" w14:textId="77777777" w:rsidR="00C80F92" w:rsidRPr="003913A3" w:rsidRDefault="00C80F92" w:rsidP="002504C6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04C31C37" w14:textId="77777777" w:rsidR="00C80F92" w:rsidRPr="003913A3" w:rsidRDefault="00691EEE" w:rsidP="00691EEE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180; </w:t>
            </w:r>
            <w:r w:rsidR="00C80F92" w:rsidRPr="003913A3">
              <w:rPr>
                <w:rFonts w:ascii="Times New Roman" w:hAnsi="Times New Roman" w:cs="Times New Roman"/>
              </w:rPr>
              <w:t xml:space="preserve">181-LM; </w:t>
            </w:r>
          </w:p>
        </w:tc>
      </w:tr>
      <w:tr w:rsidR="00C80F92" w:rsidRPr="003913A3" w14:paraId="4AED9A7B" w14:textId="77777777" w:rsidTr="00964590">
        <w:tc>
          <w:tcPr>
            <w:tcW w:w="7508" w:type="dxa"/>
          </w:tcPr>
          <w:p w14:paraId="37E75F80" w14:textId="77777777" w:rsidR="00C80F92" w:rsidRPr="003913A3" w:rsidRDefault="00C80F92" w:rsidP="002504C6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424778AF" w14:textId="77777777" w:rsidR="00C80F92" w:rsidRPr="003913A3" w:rsidRDefault="00C80F92" w:rsidP="00691EEE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176; </w:t>
            </w:r>
            <w:r w:rsidR="00691EEE" w:rsidRPr="003913A3">
              <w:rPr>
                <w:rFonts w:ascii="Times New Roman" w:hAnsi="Times New Roman" w:cs="Times New Roman"/>
              </w:rPr>
              <w:t xml:space="preserve">177-LM; </w:t>
            </w:r>
          </w:p>
        </w:tc>
      </w:tr>
      <w:tr w:rsidR="00C80F92" w:rsidRPr="003913A3" w14:paraId="51BB96D8" w14:textId="77777777" w:rsidTr="00964590">
        <w:tc>
          <w:tcPr>
            <w:tcW w:w="7508" w:type="dxa"/>
          </w:tcPr>
          <w:p w14:paraId="184C3069" w14:textId="77777777" w:rsidR="00C80F92" w:rsidRPr="003913A3" w:rsidRDefault="00C80F92" w:rsidP="002504C6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3DE9E9D0" w14:textId="77777777" w:rsidR="00C80F92" w:rsidRPr="003913A3" w:rsidRDefault="00691EEE" w:rsidP="001723CA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53</w:t>
            </w:r>
          </w:p>
        </w:tc>
      </w:tr>
      <w:tr w:rsidR="00C80F92" w:rsidRPr="003913A3" w14:paraId="760F42B0" w14:textId="77777777" w:rsidTr="00964590">
        <w:tc>
          <w:tcPr>
            <w:tcW w:w="7508" w:type="dxa"/>
          </w:tcPr>
          <w:p w14:paraId="2496C4D9" w14:textId="77777777" w:rsidR="00C80F92" w:rsidRPr="003913A3" w:rsidRDefault="00C80F92" w:rsidP="002504C6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470A6D48" w14:textId="77777777" w:rsidR="00C80F92" w:rsidRPr="003913A3" w:rsidRDefault="00C80F92" w:rsidP="001723CA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4</w:t>
            </w:r>
          </w:p>
        </w:tc>
      </w:tr>
      <w:tr w:rsidR="00C80F92" w:rsidRPr="003913A3" w14:paraId="40FB33BC" w14:textId="77777777" w:rsidTr="00964590">
        <w:tc>
          <w:tcPr>
            <w:tcW w:w="7508" w:type="dxa"/>
          </w:tcPr>
          <w:p w14:paraId="427E4A7B" w14:textId="77777777" w:rsidR="00C80F92" w:rsidRPr="003913A3" w:rsidRDefault="00C80F92" w:rsidP="002504C6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01FC23EF" w14:textId="77777777" w:rsidR="00C80F92" w:rsidRPr="003913A3" w:rsidRDefault="00C80F92" w:rsidP="001723CA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8</w:t>
            </w:r>
          </w:p>
        </w:tc>
      </w:tr>
      <w:tr w:rsidR="00C80F92" w:rsidRPr="003913A3" w14:paraId="14376000" w14:textId="77777777" w:rsidTr="00964590">
        <w:tc>
          <w:tcPr>
            <w:tcW w:w="7508" w:type="dxa"/>
          </w:tcPr>
          <w:p w14:paraId="7FFC77B5" w14:textId="77777777" w:rsidR="00C80F92" w:rsidRPr="003913A3" w:rsidRDefault="00C80F92" w:rsidP="002504C6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13894561" w14:textId="77777777" w:rsidR="00C80F92" w:rsidRPr="003913A3" w:rsidRDefault="00C80F92" w:rsidP="001723CA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_</w:t>
            </w:r>
          </w:p>
        </w:tc>
      </w:tr>
      <w:tr w:rsidR="0048522D" w:rsidRPr="003913A3" w14:paraId="368A29A6" w14:textId="77777777" w:rsidTr="00964590">
        <w:tc>
          <w:tcPr>
            <w:tcW w:w="7508" w:type="dxa"/>
          </w:tcPr>
          <w:p w14:paraId="2B6A9799" w14:textId="77777777" w:rsidR="0048522D" w:rsidRPr="003913A3" w:rsidRDefault="0048522D" w:rsidP="002504C6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14:paraId="334699E1" w14:textId="77777777" w:rsidR="0048522D" w:rsidRPr="003913A3" w:rsidRDefault="005F07DD" w:rsidP="00852EB6">
            <w:pPr>
              <w:rPr>
                <w:rFonts w:ascii="Times New Roman" w:hAnsi="Times New Roman" w:cs="Times New Roman"/>
                <w:highlight w:val="yellow"/>
              </w:rPr>
            </w:pPr>
            <w:r w:rsidRPr="003913A3">
              <w:rPr>
                <w:rFonts w:ascii="Times New Roman" w:hAnsi="Times New Roman" w:cs="Times New Roman"/>
              </w:rPr>
              <w:t>1125</w:t>
            </w:r>
            <w:r w:rsidR="00032B13" w:rsidRPr="003913A3">
              <w:rPr>
                <w:rFonts w:ascii="Times New Roman" w:hAnsi="Times New Roman" w:cs="Times New Roman"/>
              </w:rPr>
              <w:t>-</w:t>
            </w:r>
            <w:r w:rsidR="00852EB6" w:rsidRPr="003913A3">
              <w:rPr>
                <w:rFonts w:ascii="Times New Roman" w:hAnsi="Times New Roman" w:cs="Times New Roman"/>
              </w:rPr>
              <w:t>HZ</w:t>
            </w:r>
            <w:r w:rsidRPr="003913A3">
              <w:rPr>
                <w:rFonts w:ascii="Times New Roman" w:hAnsi="Times New Roman" w:cs="Times New Roman"/>
              </w:rPr>
              <w:t>;1135</w:t>
            </w:r>
            <w:r w:rsidR="00032B13" w:rsidRPr="003913A3">
              <w:rPr>
                <w:rFonts w:ascii="Times New Roman" w:hAnsi="Times New Roman" w:cs="Times New Roman"/>
              </w:rPr>
              <w:t>-</w:t>
            </w:r>
            <w:r w:rsidR="00852EB6" w:rsidRPr="003913A3">
              <w:rPr>
                <w:rFonts w:ascii="Times New Roman" w:hAnsi="Times New Roman" w:cs="Times New Roman"/>
              </w:rPr>
              <w:t xml:space="preserve">LM; </w:t>
            </w:r>
            <w:r w:rsidR="00575343" w:rsidRPr="003913A3">
              <w:rPr>
                <w:rFonts w:ascii="Times New Roman" w:hAnsi="Times New Roman" w:cs="Times New Roman"/>
              </w:rPr>
              <w:t xml:space="preserve"> </w:t>
            </w:r>
            <w:r w:rsidRPr="003913A3">
              <w:rPr>
                <w:rFonts w:ascii="Times New Roman" w:hAnsi="Times New Roman" w:cs="Times New Roman"/>
              </w:rPr>
              <w:t>1120</w:t>
            </w:r>
            <w:r w:rsidR="00032B13" w:rsidRPr="003913A3">
              <w:rPr>
                <w:rFonts w:ascii="Times New Roman" w:hAnsi="Times New Roman" w:cs="Times New Roman"/>
              </w:rPr>
              <w:t>-WD</w:t>
            </w:r>
          </w:p>
        </w:tc>
      </w:tr>
    </w:tbl>
    <w:p w14:paraId="6D6CA822" w14:textId="77777777" w:rsidR="0048522D" w:rsidRPr="003913A3" w:rsidRDefault="0048522D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3913A3" w14:paraId="183874F5" w14:textId="77777777" w:rsidTr="00964590">
        <w:tc>
          <w:tcPr>
            <w:tcW w:w="9351" w:type="dxa"/>
            <w:shd w:val="clear" w:color="auto" w:fill="E7E6E6" w:themeFill="background2"/>
          </w:tcPr>
          <w:p w14:paraId="7C7B1097" w14:textId="77777777" w:rsidR="00762338" w:rsidRPr="003913A3" w:rsidRDefault="00762338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3A3">
              <w:rPr>
                <w:rFonts w:ascii="Times New Roman" w:hAnsi="Times New Roman" w:cs="Times New Roman"/>
                <w:b/>
              </w:rPr>
              <w:t>Praktyki zawodowe (wymiar, zasady i forma odbywania praktyk zawodowych)</w:t>
            </w:r>
          </w:p>
        </w:tc>
      </w:tr>
      <w:tr w:rsidR="00762338" w:rsidRPr="003913A3" w14:paraId="64BEDD53" w14:textId="77777777" w:rsidTr="00964590">
        <w:trPr>
          <w:trHeight w:val="1808"/>
        </w:trPr>
        <w:tc>
          <w:tcPr>
            <w:tcW w:w="9351" w:type="dxa"/>
          </w:tcPr>
          <w:p w14:paraId="48EB9779" w14:textId="77777777" w:rsidR="00762338" w:rsidRPr="003913A3" w:rsidRDefault="00852EB6" w:rsidP="006313BD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Student jest zobowiązany odbyć </w:t>
            </w:r>
            <w:r w:rsidR="00AF238E" w:rsidRPr="003913A3">
              <w:rPr>
                <w:rFonts w:ascii="Times New Roman" w:hAnsi="Times New Roman" w:cs="Times New Roman"/>
              </w:rPr>
              <w:t xml:space="preserve">120 godzin </w:t>
            </w:r>
            <w:r w:rsidRPr="003913A3">
              <w:rPr>
                <w:rFonts w:ascii="Times New Roman" w:hAnsi="Times New Roman" w:cs="Times New Roman"/>
              </w:rPr>
              <w:t>praktyk zawodowych. Ich celem jest zapoznanie się z prowadzeniem działalności gospodarczej, zaznajomienie się z obiegiem dokumentów w przedsiębiorstwie, zasadami funkcjonowania firm na rynku. W przypadku studentów, którzy wybrali ścieżkę kształcenia współczesna dyplomacja celem praktyk jest zapoznanie się z zasadami funkcjonowania placówek dyplomatycznych i gospodarczych za granicą,  organizacjami międzynarodowymi oraz instytucjami krajowymi rozwijającymi kontakty międzynarodowe. Celem praktyk zawodowych jest ponadto nauka pracy w zespole, przygotowanie do podjęcia pracy zawodowej.</w:t>
            </w:r>
            <w:r w:rsidR="00513207" w:rsidRPr="003913A3">
              <w:rPr>
                <w:rFonts w:ascii="Times New Roman" w:hAnsi="Times New Roman" w:cs="Times New Roman"/>
              </w:rPr>
              <w:t xml:space="preserve"> </w:t>
            </w:r>
          </w:p>
          <w:p w14:paraId="111EC6D7" w14:textId="77777777" w:rsidR="00762338" w:rsidRPr="003913A3" w:rsidRDefault="00762338" w:rsidP="002504C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62338" w:rsidRPr="003913A3" w14:paraId="1F3C1266" w14:textId="77777777" w:rsidTr="00964590">
        <w:tc>
          <w:tcPr>
            <w:tcW w:w="9351" w:type="dxa"/>
            <w:shd w:val="clear" w:color="auto" w:fill="E7E6E6" w:themeFill="background2"/>
          </w:tcPr>
          <w:p w14:paraId="093DB457" w14:textId="77777777" w:rsidR="00762338" w:rsidRPr="003913A3" w:rsidRDefault="00762338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3A3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3913A3" w14:paraId="6A38F4CA" w14:textId="77777777" w:rsidTr="00964590">
        <w:tc>
          <w:tcPr>
            <w:tcW w:w="9351" w:type="dxa"/>
            <w:shd w:val="clear" w:color="auto" w:fill="E7E6E6" w:themeFill="background2"/>
          </w:tcPr>
          <w:p w14:paraId="5E9A8DA6" w14:textId="77777777" w:rsidR="00762338" w:rsidRPr="003913A3" w:rsidRDefault="00762338" w:rsidP="00A35869">
            <w:pPr>
              <w:jc w:val="center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Podstawowe informacje (Główne kierunki badań naukowych w jednostce)</w:t>
            </w:r>
          </w:p>
        </w:tc>
      </w:tr>
      <w:tr w:rsidR="00762338" w:rsidRPr="003913A3" w14:paraId="6793FA33" w14:textId="77777777" w:rsidTr="00964590">
        <w:trPr>
          <w:trHeight w:val="1505"/>
        </w:trPr>
        <w:tc>
          <w:tcPr>
            <w:tcW w:w="9351" w:type="dxa"/>
          </w:tcPr>
          <w:p w14:paraId="43993506" w14:textId="5CA82C6F" w:rsidR="00762338" w:rsidRPr="003913A3" w:rsidRDefault="00FE4CD6" w:rsidP="00130211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W jednostce prowadzone są badania naukowe głównie z zakresu </w:t>
            </w:r>
            <w:r w:rsidR="00130211" w:rsidRPr="003913A3">
              <w:rPr>
                <w:rFonts w:ascii="Times New Roman" w:hAnsi="Times New Roman" w:cs="Times New Roman"/>
              </w:rPr>
              <w:t>stosunków międzynarodowych</w:t>
            </w:r>
            <w:r w:rsidRPr="003913A3">
              <w:rPr>
                <w:rFonts w:ascii="Times New Roman" w:hAnsi="Times New Roman" w:cs="Times New Roman"/>
              </w:rPr>
              <w:t xml:space="preserve"> i obejmują: 1) Międzynarodową politykę handlową, w tym realizowaną na forum WTO; regionalizm handlowy, 2) Politykę bezpieczeństwa międzynarodowego, w tym również politykę bezpieczeństwa energetycznego, 3) Wspólne polityki Unii Europejskiej, w szczególności wspólną politykę handlową i celną, 4) Funkcjonowanie administracji celnych w UE, 5) Prawa człowieka i politykę antydyskryminacyjną, 6) Migracje międzynarodowe i politykę  wobec uchodźców, 7) Politykę zagraniczną wybranych państw i ugrupowań</w:t>
            </w:r>
            <w:r w:rsidR="009018FE" w:rsidRPr="003913A3">
              <w:rPr>
                <w:rFonts w:ascii="Times New Roman" w:hAnsi="Times New Roman" w:cs="Times New Roman"/>
              </w:rPr>
              <w:t>, 8)</w:t>
            </w:r>
            <w:r w:rsidR="009018FE" w:rsidRPr="003913A3">
              <w:rPr>
                <w:rFonts w:ascii="Times New Roman" w:eastAsia="Calibri" w:hAnsi="Times New Roman" w:cs="Times New Roman"/>
              </w:rPr>
              <w:t xml:space="preserve"> Stosunki dyplomatyczne i konsularne</w:t>
            </w:r>
            <w:r w:rsidRPr="003913A3">
              <w:rPr>
                <w:rFonts w:ascii="Times New Roman" w:hAnsi="Times New Roman" w:cs="Times New Roman"/>
              </w:rPr>
              <w:t>.</w:t>
            </w:r>
            <w:r w:rsidR="009018FE" w:rsidRPr="003913A3">
              <w:rPr>
                <w:rFonts w:ascii="Times New Roman" w:hAnsi="Times New Roman" w:cs="Times New Roman"/>
              </w:rPr>
              <w:t xml:space="preserve"> </w:t>
            </w:r>
            <w:r w:rsidR="00A77D2C" w:rsidRPr="003913A3">
              <w:rPr>
                <w:rFonts w:ascii="Times New Roman" w:hAnsi="Times New Roman" w:cs="Times New Roman"/>
              </w:rPr>
              <w:t>W tych obszarach realizowane są przez pracowników jednostki zadania badawcze w ramach dotacji na utrzymanie potencjału badawczego.</w:t>
            </w:r>
          </w:p>
        </w:tc>
      </w:tr>
    </w:tbl>
    <w:p w14:paraId="2FB7013A" w14:textId="77777777" w:rsidR="009C4BB8" w:rsidRPr="003913A3" w:rsidRDefault="009C4BB8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3913A3" w14:paraId="63DBA63F" w14:textId="77777777" w:rsidTr="00964590">
        <w:tc>
          <w:tcPr>
            <w:tcW w:w="9351" w:type="dxa"/>
            <w:shd w:val="clear" w:color="auto" w:fill="E7E6E6" w:themeFill="background2"/>
          </w:tcPr>
          <w:p w14:paraId="167D66C1" w14:textId="77777777" w:rsidR="00762338" w:rsidRPr="003913A3" w:rsidRDefault="00762338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3A3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3913A3" w14:paraId="2C2CCA26" w14:textId="77777777" w:rsidTr="00964590">
        <w:tc>
          <w:tcPr>
            <w:tcW w:w="9351" w:type="dxa"/>
            <w:shd w:val="clear" w:color="auto" w:fill="E7E6E6" w:themeFill="background2"/>
          </w:tcPr>
          <w:p w14:paraId="7C859833" w14:textId="77777777" w:rsidR="00762338" w:rsidRPr="003913A3" w:rsidRDefault="00762338" w:rsidP="00762338">
            <w:pPr>
              <w:jc w:val="center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3913A3" w14:paraId="1AA7A8B3" w14:textId="77777777" w:rsidTr="00964590">
        <w:trPr>
          <w:trHeight w:val="1505"/>
        </w:trPr>
        <w:tc>
          <w:tcPr>
            <w:tcW w:w="9351" w:type="dxa"/>
          </w:tcPr>
          <w:p w14:paraId="4D53E3C1" w14:textId="77777777" w:rsidR="00762338" w:rsidRPr="003913A3" w:rsidRDefault="00762338" w:rsidP="002504C6">
            <w:pPr>
              <w:rPr>
                <w:rFonts w:ascii="Times New Roman" w:hAnsi="Times New Roman" w:cs="Times New Roman"/>
              </w:rPr>
            </w:pPr>
          </w:p>
          <w:p w14:paraId="521F6D0F" w14:textId="08BE7D07" w:rsidR="00762338" w:rsidRPr="003913A3" w:rsidRDefault="00311C5D" w:rsidP="00111455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Badania naukowe prowadzone przez pracowników jednostki mają ścisły związek z prowadzonymi zajęciami dydaktycznymi na kierunku stosunki międzynarodowe, co znajduje swój wyraz w programach i planach studiów.  </w:t>
            </w:r>
            <w:r w:rsidR="00111455" w:rsidRPr="003913A3">
              <w:rPr>
                <w:rFonts w:ascii="Times New Roman" w:hAnsi="Times New Roman" w:cs="Times New Roman"/>
              </w:rPr>
              <w:t xml:space="preserve">Ponad </w:t>
            </w:r>
            <w:r w:rsidR="00DA59AE" w:rsidRPr="003913A3">
              <w:rPr>
                <w:rFonts w:ascii="Times New Roman" w:hAnsi="Times New Roman" w:cs="Times New Roman"/>
              </w:rPr>
              <w:t>70</w:t>
            </w:r>
            <w:r w:rsidR="00691EEE" w:rsidRPr="003913A3">
              <w:rPr>
                <w:rFonts w:ascii="Times New Roman" w:hAnsi="Times New Roman" w:cs="Times New Roman"/>
              </w:rPr>
              <w:t xml:space="preserve">% </w:t>
            </w:r>
            <w:r w:rsidRPr="003913A3">
              <w:rPr>
                <w:rFonts w:ascii="Times New Roman" w:hAnsi="Times New Roman" w:cs="Times New Roman"/>
              </w:rPr>
              <w:t>punk</w:t>
            </w:r>
            <w:r w:rsidR="00DA59AE" w:rsidRPr="003913A3">
              <w:rPr>
                <w:rFonts w:ascii="Times New Roman" w:hAnsi="Times New Roman" w:cs="Times New Roman"/>
              </w:rPr>
              <w:t>t</w:t>
            </w:r>
            <w:r w:rsidRPr="003913A3">
              <w:rPr>
                <w:rFonts w:ascii="Times New Roman" w:hAnsi="Times New Roman" w:cs="Times New Roman"/>
              </w:rPr>
              <w:t xml:space="preserve">ów ECTS w planach studiów zostało przypisanych do dyscypliny podstawowej, tj. </w:t>
            </w:r>
            <w:r w:rsidR="00111455" w:rsidRPr="003913A3">
              <w:rPr>
                <w:rFonts w:ascii="Times New Roman" w:hAnsi="Times New Roman" w:cs="Times New Roman"/>
              </w:rPr>
              <w:t>stosunków międzynarodowych</w:t>
            </w:r>
            <w:r w:rsidRPr="003913A3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14:paraId="73CC2D26" w14:textId="41A3E226" w:rsidR="00FD6DD5" w:rsidRPr="003913A3" w:rsidRDefault="00FD6DD5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3913A3" w14:paraId="76B4E77C" w14:textId="77777777" w:rsidTr="00964590">
        <w:tc>
          <w:tcPr>
            <w:tcW w:w="9351" w:type="dxa"/>
            <w:shd w:val="clear" w:color="auto" w:fill="E7E6E6" w:themeFill="background2"/>
          </w:tcPr>
          <w:p w14:paraId="69CCF3E1" w14:textId="77777777" w:rsidR="00A35869" w:rsidRPr="003913A3" w:rsidRDefault="00A35869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3A3">
              <w:rPr>
                <w:rFonts w:ascii="Times New Roman" w:hAnsi="Times New Roman" w:cs="Times New Roman"/>
                <w:b/>
              </w:rPr>
              <w:t xml:space="preserve">Infrastruktura  </w:t>
            </w:r>
          </w:p>
        </w:tc>
      </w:tr>
      <w:tr w:rsidR="00A35869" w:rsidRPr="003913A3" w14:paraId="40E02D65" w14:textId="77777777" w:rsidTr="00964590">
        <w:tc>
          <w:tcPr>
            <w:tcW w:w="9351" w:type="dxa"/>
            <w:shd w:val="clear" w:color="auto" w:fill="E7E6E6" w:themeFill="background2"/>
          </w:tcPr>
          <w:p w14:paraId="15217DB4" w14:textId="77777777" w:rsidR="00A35869" w:rsidRPr="003913A3" w:rsidRDefault="00A35869" w:rsidP="002504C6">
            <w:pPr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Podstawowe informacje (opis infrastruktury niezbędnej do prowadzenia kształcenia)</w:t>
            </w:r>
          </w:p>
        </w:tc>
      </w:tr>
      <w:tr w:rsidR="00A35869" w:rsidRPr="003913A3" w14:paraId="253778AE" w14:textId="77777777" w:rsidTr="00964590">
        <w:trPr>
          <w:trHeight w:val="1505"/>
        </w:trPr>
        <w:tc>
          <w:tcPr>
            <w:tcW w:w="9351" w:type="dxa"/>
          </w:tcPr>
          <w:p w14:paraId="733A4EB6" w14:textId="77777777" w:rsidR="00A35869" w:rsidRPr="003913A3" w:rsidRDefault="00B61FA5" w:rsidP="00B61FA5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Uczelnia dysponuje 13 multimedialnymi salami wykładowymi (największa mieści 420 osób, łączna liczba miejsc: 2</w:t>
            </w:r>
            <w:r w:rsidR="00691EEE" w:rsidRPr="003913A3">
              <w:rPr>
                <w:rFonts w:ascii="Times New Roman" w:hAnsi="Times New Roman" w:cs="Times New Roman"/>
              </w:rPr>
              <w:t>500</w:t>
            </w:r>
            <w:r w:rsidRPr="003913A3">
              <w:rPr>
                <w:rFonts w:ascii="Times New Roman" w:hAnsi="Times New Roman" w:cs="Times New Roman"/>
              </w:rPr>
              <w:t xml:space="preserve">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</w:t>
            </w:r>
            <w:proofErr w:type="spellStart"/>
            <w:r w:rsidRPr="003913A3">
              <w:rPr>
                <w:rFonts w:ascii="Times New Roman" w:hAnsi="Times New Roman" w:cs="Times New Roman"/>
              </w:rPr>
              <w:t>wizualizatory</w:t>
            </w:r>
            <w:proofErr w:type="spellEnd"/>
            <w:r w:rsidRPr="003913A3">
              <w:rPr>
                <w:rFonts w:ascii="Times New Roman" w:hAnsi="Times New Roman" w:cs="Times New Roman"/>
              </w:rPr>
              <w:t xml:space="preserve">, magnetowidy, odtwarzacze DVD, tablice elektroniczne. Większość </w:t>
            </w:r>
            <w:proofErr w:type="spellStart"/>
            <w:r w:rsidRPr="003913A3">
              <w:rPr>
                <w:rFonts w:ascii="Times New Roman" w:hAnsi="Times New Roman" w:cs="Times New Roman"/>
              </w:rPr>
              <w:t>sal</w:t>
            </w:r>
            <w:proofErr w:type="spellEnd"/>
            <w:r w:rsidRPr="003913A3">
              <w:rPr>
                <w:rFonts w:ascii="Times New Roman" w:hAnsi="Times New Roman" w:cs="Times New Roman"/>
              </w:rPr>
              <w:t xml:space="preserve"> wykładowych wyposażona jest w sprzęt komputerowy z rzutnikiem multimedialnym z dostępem do Internetu oraz nagłośnienie. W uczelni jest </w:t>
            </w:r>
            <w:r w:rsidR="00691EEE" w:rsidRPr="003913A3">
              <w:rPr>
                <w:rFonts w:ascii="Times New Roman" w:hAnsi="Times New Roman" w:cs="Times New Roman"/>
              </w:rPr>
              <w:t>czternaście</w:t>
            </w:r>
            <w:r w:rsidRPr="003913A3">
              <w:rPr>
                <w:rFonts w:ascii="Times New Roman" w:hAnsi="Times New Roman" w:cs="Times New Roman"/>
              </w:rPr>
              <w:t xml:space="preserve"> pracowni komputerowych i kafejka internetowa z dwudziestoma dwoma stanowiskami.</w:t>
            </w:r>
          </w:p>
          <w:p w14:paraId="1EEA7FD9" w14:textId="77777777" w:rsidR="00A35869" w:rsidRPr="003913A3" w:rsidRDefault="00A35869" w:rsidP="002504C6">
            <w:pPr>
              <w:rPr>
                <w:rFonts w:ascii="Times New Roman" w:hAnsi="Times New Roman" w:cs="Times New Roman"/>
              </w:rPr>
            </w:pPr>
          </w:p>
        </w:tc>
      </w:tr>
    </w:tbl>
    <w:p w14:paraId="5C1D84AD" w14:textId="77777777" w:rsidR="00915B0A" w:rsidRPr="003913A3" w:rsidRDefault="00915B0A" w:rsidP="00915B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14:paraId="528F8BA0" w14:textId="418AE63C" w:rsidR="00915B0A" w:rsidRPr="003913A3" w:rsidRDefault="00915B0A" w:rsidP="003913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3913A3" w14:paraId="73F1F477" w14:textId="77777777" w:rsidTr="00342C01">
        <w:tc>
          <w:tcPr>
            <w:tcW w:w="9351" w:type="dxa"/>
            <w:shd w:val="clear" w:color="auto" w:fill="E7E6E6" w:themeFill="background2"/>
          </w:tcPr>
          <w:p w14:paraId="67EC6BD7" w14:textId="77777777" w:rsidR="00915B0A" w:rsidRPr="003913A3" w:rsidRDefault="00915B0A" w:rsidP="00342C0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913A3">
              <w:rPr>
                <w:rFonts w:ascii="Times New Roman" w:hAnsi="Times New Roman" w:cs="Times New Roman"/>
                <w:b/>
              </w:rPr>
              <w:t xml:space="preserve">Wymogi związane z ukończeniem studiów </w:t>
            </w:r>
            <w:r w:rsidRPr="003913A3">
              <w:rPr>
                <w:rFonts w:ascii="Times New Roman" w:hAnsi="Times New Roman" w:cs="Times New Roman"/>
              </w:rPr>
              <w:t>(</w:t>
            </w:r>
            <w:r w:rsidRPr="003913A3">
              <w:rPr>
                <w:rFonts w:ascii="Times New Roman" w:hAnsi="Times New Roman" w:cs="Times New Roman"/>
                <w:b/>
              </w:rPr>
              <w:t>praca dyplomowa/egzamin dyplomowy)</w:t>
            </w:r>
          </w:p>
        </w:tc>
      </w:tr>
      <w:tr w:rsidR="00915B0A" w:rsidRPr="003913A3" w14:paraId="0DD95681" w14:textId="77777777" w:rsidTr="00342C01">
        <w:trPr>
          <w:trHeight w:val="1808"/>
        </w:trPr>
        <w:tc>
          <w:tcPr>
            <w:tcW w:w="9351" w:type="dxa"/>
          </w:tcPr>
          <w:p w14:paraId="243C5F82" w14:textId="77777777" w:rsidR="00915B0A" w:rsidRPr="003913A3" w:rsidRDefault="00915B0A" w:rsidP="00342C01">
            <w:pPr>
              <w:rPr>
                <w:rFonts w:ascii="Times New Roman" w:hAnsi="Times New Roman" w:cs="Times New Roman"/>
                <w:b/>
              </w:rPr>
            </w:pPr>
            <w:r w:rsidRPr="003913A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B28D5D1" w14:textId="66E2B470" w:rsidR="00915B0A" w:rsidRPr="003913A3" w:rsidRDefault="00B61FA5" w:rsidP="006313BD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Student przygotowuje pod kierunkiem Promotora (przez </w:t>
            </w:r>
            <w:r w:rsidR="00311C5D" w:rsidRPr="003913A3">
              <w:rPr>
                <w:rFonts w:ascii="Times New Roman" w:hAnsi="Times New Roman" w:cs="Times New Roman"/>
              </w:rPr>
              <w:t>dwa</w:t>
            </w:r>
            <w:r w:rsidRPr="003913A3">
              <w:rPr>
                <w:rFonts w:ascii="Times New Roman" w:hAnsi="Times New Roman" w:cs="Times New Roman"/>
              </w:rPr>
              <w:t xml:space="preserve"> semestry seminarium</w:t>
            </w:r>
            <w:r w:rsidR="00311C5D" w:rsidRPr="003913A3">
              <w:rPr>
                <w:rFonts w:ascii="Times New Roman" w:hAnsi="Times New Roman" w:cs="Times New Roman"/>
              </w:rPr>
              <w:t xml:space="preserve"> licencjackiego</w:t>
            </w:r>
            <w:r w:rsidRPr="003913A3">
              <w:rPr>
                <w:rFonts w:ascii="Times New Roman" w:hAnsi="Times New Roman" w:cs="Times New Roman"/>
              </w:rPr>
              <w:t xml:space="preserve">) pracę </w:t>
            </w:r>
            <w:r w:rsidR="00A77D2C" w:rsidRPr="003913A3">
              <w:rPr>
                <w:rFonts w:ascii="Times New Roman" w:hAnsi="Times New Roman" w:cs="Times New Roman"/>
              </w:rPr>
              <w:t>licencjacką</w:t>
            </w:r>
            <w:r w:rsidRPr="003913A3">
              <w:rPr>
                <w:rFonts w:ascii="Times New Roman" w:hAnsi="Times New Roman" w:cs="Times New Roman"/>
              </w:rPr>
              <w:t>. Po uzyskaniu absolutorium student przystępuje do obrony pracy i egzaminu dyplomowego.</w:t>
            </w:r>
            <w:r w:rsidR="008B6CE9" w:rsidRPr="003913A3">
              <w:rPr>
                <w:rFonts w:ascii="Times New Roman" w:hAnsi="Times New Roman" w:cs="Times New Roman"/>
              </w:rPr>
              <w:t xml:space="preserve"> </w:t>
            </w:r>
            <w:r w:rsidR="00750E84" w:rsidRPr="003913A3">
              <w:rPr>
                <w:rFonts w:ascii="Times New Roman" w:hAnsi="Times New Roman" w:cs="Times New Roman"/>
              </w:rPr>
              <w:t xml:space="preserve">Rada </w:t>
            </w:r>
            <w:proofErr w:type="spellStart"/>
            <w:r w:rsidR="00750E84" w:rsidRPr="003913A3">
              <w:rPr>
                <w:rFonts w:ascii="Times New Roman" w:hAnsi="Times New Roman" w:cs="Times New Roman"/>
              </w:rPr>
              <w:t>WPAiSM</w:t>
            </w:r>
            <w:proofErr w:type="spellEnd"/>
            <w:r w:rsidR="00750E84" w:rsidRPr="003913A3">
              <w:rPr>
                <w:rFonts w:ascii="Times New Roman" w:hAnsi="Times New Roman" w:cs="Times New Roman"/>
              </w:rPr>
              <w:t xml:space="preserve"> określa szczegółowe zasady i tryb przeprowadzania egzaminu dyplomowego oraz listę zagadnień wchodzących w zakres egzaminu dyplomowego. Egzamin dyplomowy obejmuje obronę pracy dyplomowej oraz pytania dotyczące zagadnień wchodzących w zakres programu studiów. Lista tych zagadnień podawana jest do wiadomoś</w:t>
            </w:r>
            <w:r w:rsidR="007E0F63" w:rsidRPr="003913A3">
              <w:rPr>
                <w:rFonts w:ascii="Times New Roman" w:hAnsi="Times New Roman" w:cs="Times New Roman"/>
              </w:rPr>
              <w:t>ci studentów nie później niż</w:t>
            </w:r>
            <w:r w:rsidR="00750E84" w:rsidRPr="003913A3">
              <w:rPr>
                <w:rFonts w:ascii="Times New Roman" w:hAnsi="Times New Roman" w:cs="Times New Roman"/>
              </w:rPr>
              <w:t xml:space="preserve"> </w:t>
            </w:r>
            <w:r w:rsidR="0035023B" w:rsidRPr="003913A3">
              <w:rPr>
                <w:rFonts w:ascii="Times New Roman" w:hAnsi="Times New Roman" w:cs="Times New Roman"/>
              </w:rPr>
              <w:t>na początku pierwszego semestru</w:t>
            </w:r>
            <w:r w:rsidR="00750E84" w:rsidRPr="003913A3">
              <w:rPr>
                <w:rFonts w:ascii="Times New Roman" w:hAnsi="Times New Roman" w:cs="Times New Roman"/>
              </w:rPr>
              <w:t xml:space="preserve"> seminarium licencjackiego.</w:t>
            </w:r>
          </w:p>
          <w:p w14:paraId="289F99BB" w14:textId="77777777" w:rsidR="00915B0A" w:rsidRPr="003913A3" w:rsidRDefault="00915B0A" w:rsidP="00342C01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65D855D9" w14:textId="77777777" w:rsidR="00915B0A" w:rsidRPr="003913A3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14:paraId="37624E82" w14:textId="77777777" w:rsidR="003F0C7B" w:rsidRPr="003913A3" w:rsidRDefault="005811E2" w:rsidP="006313BD">
      <w:pPr>
        <w:jc w:val="center"/>
        <w:rPr>
          <w:rFonts w:ascii="Times New Roman" w:hAnsi="Times New Roman" w:cs="Times New Roman"/>
          <w:b/>
          <w:lang w:eastAsia="pl-PL"/>
        </w:rPr>
      </w:pPr>
      <w:r w:rsidRPr="003913A3">
        <w:rPr>
          <w:rFonts w:ascii="Times New Roman" w:hAnsi="Times New Roman" w:cs="Times New Roman"/>
          <w:b/>
          <w:lang w:eastAsia="pl-PL"/>
        </w:rPr>
        <w:br w:type="page"/>
      </w:r>
      <w:r w:rsidR="003F0C7B" w:rsidRPr="003913A3">
        <w:rPr>
          <w:rFonts w:ascii="Times New Roman" w:hAnsi="Times New Roman" w:cs="Times New Roman"/>
          <w:b/>
          <w:lang w:eastAsia="pl-PL"/>
        </w:rPr>
        <w:lastRenderedPageBreak/>
        <w:t>Charakterystyki</w:t>
      </w:r>
    </w:p>
    <w:p w14:paraId="516AA18D" w14:textId="2C32DA78" w:rsidR="003F0C7B" w:rsidRPr="003913A3" w:rsidRDefault="009C4BB8" w:rsidP="003F0C7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lang w:eastAsia="pl-PL"/>
        </w:rPr>
      </w:pPr>
      <w:r w:rsidRPr="003913A3">
        <w:rPr>
          <w:rFonts w:ascii="Times New Roman" w:hAnsi="Times New Roman" w:cs="Times New Roman"/>
          <w:b/>
          <w:lang w:eastAsia="pl-PL"/>
        </w:rPr>
        <w:t>drugiego</w:t>
      </w:r>
      <w:r w:rsidR="003F0C7B" w:rsidRPr="003913A3">
        <w:rPr>
          <w:rFonts w:ascii="Times New Roman" w:hAnsi="Times New Roman" w:cs="Times New Roman"/>
          <w:b/>
          <w:lang w:eastAsia="pl-PL"/>
        </w:rPr>
        <w:t xml:space="preserve"> stopnia efektów uczenia się dla kwalifikacji na poziomie 6 Polskiej Ramy Kwalifikacji typowe dla kwalifikacji uzyskiwanych w ramach systemu szkolnictwa wyższego i nauki po uzyskaniu kwalifikacji pełnej na poziomie 4 PRK dla kierunku</w:t>
      </w:r>
    </w:p>
    <w:p w14:paraId="02C46D47" w14:textId="77777777" w:rsidR="003F0C7B" w:rsidRPr="003913A3" w:rsidRDefault="003F0C7B" w:rsidP="003F0C7B">
      <w:pPr>
        <w:autoSpaceDE w:val="0"/>
        <w:autoSpaceDN w:val="0"/>
        <w:adjustRightInd w:val="0"/>
        <w:spacing w:line="240" w:lineRule="auto"/>
        <w:ind w:left="1416" w:firstLine="708"/>
        <w:rPr>
          <w:rFonts w:ascii="Times New Roman" w:hAnsi="Times New Roman" w:cs="Times New Roman"/>
          <w:b/>
          <w:color w:val="000000"/>
          <w:lang w:eastAsia="pl-PL"/>
        </w:rPr>
      </w:pPr>
      <w:r w:rsidRPr="003913A3">
        <w:rPr>
          <w:rFonts w:ascii="Times New Roman" w:hAnsi="Times New Roman" w:cs="Times New Roman"/>
          <w:b/>
          <w:color w:val="000000"/>
          <w:lang w:eastAsia="pl-PL"/>
        </w:rPr>
        <w:t xml:space="preserve">                           Stosunki międzynarodowe</w:t>
      </w:r>
    </w:p>
    <w:p w14:paraId="44A0E21B" w14:textId="77777777" w:rsidR="003F0C7B" w:rsidRPr="003913A3" w:rsidRDefault="003F0C7B" w:rsidP="003F0C7B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/>
          <w:lang w:eastAsia="pl-PL"/>
        </w:rPr>
      </w:pPr>
      <w:r w:rsidRPr="003913A3">
        <w:rPr>
          <w:rFonts w:ascii="Times New Roman" w:hAnsi="Times New Roman" w:cs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3F0C7B" w:rsidRPr="003913A3" w14:paraId="59FE43B4" w14:textId="77777777" w:rsidTr="00250990">
        <w:tc>
          <w:tcPr>
            <w:tcW w:w="10173" w:type="dxa"/>
            <w:gridSpan w:val="3"/>
          </w:tcPr>
          <w:p w14:paraId="6B0F112E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ascii="Times New Roman" w:hAnsi="Times New Roman" w:cs="Times New Roman"/>
              </w:rPr>
            </w:pPr>
            <w:r w:rsidRPr="003913A3">
              <w:rPr>
                <w:rStyle w:val="Pogrubienie"/>
                <w:rFonts w:ascii="Times New Roman" w:hAnsi="Times New Roman" w:cs="Times New Roman"/>
              </w:rPr>
              <w:t>Nazwa wydziału: Prawa, Administracji i Stosunków Międzynarodowych</w:t>
            </w:r>
          </w:p>
          <w:p w14:paraId="3C130DB8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913A3">
              <w:rPr>
                <w:rStyle w:val="Pogrubienie"/>
                <w:rFonts w:ascii="Times New Roman" w:hAnsi="Times New Roman" w:cs="Times New Roman"/>
              </w:rPr>
              <w:t>Nazwa kierunku studiów: Stosunki międzynarodowe</w:t>
            </w:r>
          </w:p>
          <w:p w14:paraId="420216FF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ascii="Times New Roman" w:hAnsi="Times New Roman" w:cs="Times New Roman"/>
              </w:rPr>
            </w:pPr>
            <w:r w:rsidRPr="003913A3">
              <w:rPr>
                <w:rStyle w:val="Pogrubienie"/>
                <w:rFonts w:ascii="Times New Roman" w:hAnsi="Times New Roman" w:cs="Times New Roman"/>
              </w:rPr>
              <w:t xml:space="preserve">Poziom kształcenia: pierwszego stopnia </w:t>
            </w:r>
          </w:p>
          <w:p w14:paraId="65391598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proofErr w:type="spellStart"/>
            <w:r w:rsidRPr="003913A3">
              <w:rPr>
                <w:rStyle w:val="Pogrubienie"/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3F0C7B" w:rsidRPr="003913A3" w14:paraId="64E72F1B" w14:textId="77777777" w:rsidTr="00250990">
        <w:tc>
          <w:tcPr>
            <w:tcW w:w="1415" w:type="dxa"/>
          </w:tcPr>
          <w:p w14:paraId="0A784848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</w:p>
          <w:p w14:paraId="4379973F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Symbol </w:t>
            </w:r>
          </w:p>
        </w:tc>
        <w:tc>
          <w:tcPr>
            <w:tcW w:w="6773" w:type="dxa"/>
          </w:tcPr>
          <w:p w14:paraId="2AAC225B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</w:p>
          <w:p w14:paraId="28AEC810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Opis zakładanych efektów uczenia się</w:t>
            </w:r>
          </w:p>
        </w:tc>
        <w:tc>
          <w:tcPr>
            <w:tcW w:w="1985" w:type="dxa"/>
          </w:tcPr>
          <w:p w14:paraId="543DE0D5" w14:textId="6BFE6618" w:rsidR="003F0C7B" w:rsidRPr="003913A3" w:rsidRDefault="003F0C7B" w:rsidP="009C4BB8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Odnies</w:t>
            </w:r>
            <w:r w:rsidR="00D7232B" w:rsidRPr="003913A3">
              <w:rPr>
                <w:rFonts w:ascii="Times New Roman" w:hAnsi="Times New Roman" w:cs="Times New Roman"/>
              </w:rPr>
              <w:t xml:space="preserve">ienie do charakterystyk </w:t>
            </w:r>
            <w:r w:rsidR="009C4BB8" w:rsidRPr="003913A3">
              <w:rPr>
                <w:rFonts w:ascii="Times New Roman" w:hAnsi="Times New Roman" w:cs="Times New Roman"/>
              </w:rPr>
              <w:t>drugiego</w:t>
            </w:r>
            <w:r w:rsidRPr="003913A3">
              <w:rPr>
                <w:rFonts w:ascii="Times New Roman" w:hAnsi="Times New Roman" w:cs="Times New Roman"/>
              </w:rPr>
              <w:t xml:space="preserve"> stopnia efektów uczenia się dla kwalifikacji na poziomie 6 PRK</w:t>
            </w:r>
          </w:p>
        </w:tc>
      </w:tr>
      <w:tr w:rsidR="003F0C7B" w:rsidRPr="003913A3" w14:paraId="6EE1B768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140715F3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</w:rPr>
            </w:pPr>
            <w:r w:rsidRPr="003913A3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3F0C7B" w:rsidRPr="003913A3" w14:paraId="416E3F41" w14:textId="77777777" w:rsidTr="00250990">
        <w:trPr>
          <w:trHeight w:val="210"/>
        </w:trPr>
        <w:tc>
          <w:tcPr>
            <w:tcW w:w="1415" w:type="dxa"/>
          </w:tcPr>
          <w:p w14:paraId="64461075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EUK6_W1</w:t>
            </w:r>
          </w:p>
        </w:tc>
        <w:tc>
          <w:tcPr>
            <w:tcW w:w="6773" w:type="dxa"/>
          </w:tcPr>
          <w:p w14:paraId="6EF2461F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Ma elementarną, uporządkowaną wiedzę na temat subdyscyplin stosunków międzynarodowych, obejmującą terminologię, teorię i metodykę. </w:t>
            </w:r>
          </w:p>
        </w:tc>
        <w:tc>
          <w:tcPr>
            <w:tcW w:w="1985" w:type="dxa"/>
            <w:vAlign w:val="bottom"/>
          </w:tcPr>
          <w:p w14:paraId="5F79097F" w14:textId="77777777" w:rsidR="003F0C7B" w:rsidRPr="003913A3" w:rsidRDefault="003F0C7B" w:rsidP="00250990">
            <w:pPr>
              <w:rPr>
                <w:rFonts w:ascii="Times New Roman" w:hAnsi="Times New Roman" w:cs="Times New Roman"/>
                <w:bCs/>
                <w:color w:val="3F3F3F"/>
              </w:rPr>
            </w:pPr>
            <w:r w:rsidRPr="003913A3">
              <w:rPr>
                <w:rFonts w:ascii="Times New Roman" w:hAnsi="Times New Roman" w:cs="Times New Roman"/>
                <w:bCs/>
                <w:color w:val="3F3F3F"/>
              </w:rPr>
              <w:t>P6S_WG</w:t>
            </w:r>
          </w:p>
        </w:tc>
      </w:tr>
      <w:tr w:rsidR="003F0C7B" w:rsidRPr="003913A3" w14:paraId="0CC14A5C" w14:textId="77777777" w:rsidTr="00250990">
        <w:trPr>
          <w:trHeight w:val="195"/>
        </w:trPr>
        <w:tc>
          <w:tcPr>
            <w:tcW w:w="1415" w:type="dxa"/>
          </w:tcPr>
          <w:p w14:paraId="3D7D6C97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EUK6_W2</w:t>
            </w:r>
          </w:p>
        </w:tc>
        <w:tc>
          <w:tcPr>
            <w:tcW w:w="6773" w:type="dxa"/>
          </w:tcPr>
          <w:p w14:paraId="0FBBBDBE" w14:textId="77777777" w:rsidR="003F0C7B" w:rsidRPr="003913A3" w:rsidRDefault="003F0C7B" w:rsidP="00250990">
            <w:pPr>
              <w:tabs>
                <w:tab w:val="left" w:pos="4256"/>
              </w:tabs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Ma wiedzę o instytucjach, organizacjach politycznych, gospodarczych i społecznych oraz ich otoczeniu i wzajemnych relacjach, zna i rozumie rolę, jaką odgrywały i odgrywają we współczesnym świecie, zna mechanizmy ekonomiczne działające w sferze stosunków międzynarodowych.</w:t>
            </w:r>
          </w:p>
        </w:tc>
        <w:tc>
          <w:tcPr>
            <w:tcW w:w="1985" w:type="dxa"/>
            <w:vAlign w:val="bottom"/>
          </w:tcPr>
          <w:p w14:paraId="306AD02E" w14:textId="77777777" w:rsidR="003F0C7B" w:rsidRPr="003913A3" w:rsidRDefault="003F0C7B" w:rsidP="00250990">
            <w:pPr>
              <w:rPr>
                <w:rFonts w:ascii="Times New Roman" w:hAnsi="Times New Roman" w:cs="Times New Roman"/>
                <w:bCs/>
                <w:color w:val="3F3F3F"/>
              </w:rPr>
            </w:pPr>
            <w:r w:rsidRPr="003913A3">
              <w:rPr>
                <w:rFonts w:ascii="Times New Roman" w:hAnsi="Times New Roman" w:cs="Times New Roman"/>
                <w:bCs/>
                <w:color w:val="3F3F3F"/>
              </w:rPr>
              <w:t>P6S_WG</w:t>
            </w:r>
          </w:p>
        </w:tc>
      </w:tr>
      <w:tr w:rsidR="003F0C7B" w:rsidRPr="003913A3" w14:paraId="3C898B92" w14:textId="77777777" w:rsidTr="00250990">
        <w:trPr>
          <w:trHeight w:val="520"/>
        </w:trPr>
        <w:tc>
          <w:tcPr>
            <w:tcW w:w="1415" w:type="dxa"/>
          </w:tcPr>
          <w:p w14:paraId="6E4E5022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EUK6_W3</w:t>
            </w:r>
          </w:p>
        </w:tc>
        <w:tc>
          <w:tcPr>
            <w:tcW w:w="6773" w:type="dxa"/>
          </w:tcPr>
          <w:p w14:paraId="3CD76113" w14:textId="49FC75E2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Zna zasady współpracy pomiędzy instytucjami międzynarodowymi a organami krajowymi i podmiotami gospodarczymi.</w:t>
            </w:r>
          </w:p>
        </w:tc>
        <w:tc>
          <w:tcPr>
            <w:tcW w:w="1985" w:type="dxa"/>
          </w:tcPr>
          <w:p w14:paraId="2DB3EE05" w14:textId="77777777" w:rsidR="00FA3C9B" w:rsidRPr="003913A3" w:rsidRDefault="00FA3C9B" w:rsidP="00250990">
            <w:pPr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P6S_WG</w:t>
            </w:r>
            <w:r w:rsidR="003F0C7B" w:rsidRPr="003913A3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6ABF00AB" w14:textId="77777777" w:rsidR="003F0C7B" w:rsidRPr="003913A3" w:rsidRDefault="003F0C7B" w:rsidP="00250990">
            <w:pPr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P6S_WK</w:t>
            </w:r>
          </w:p>
        </w:tc>
      </w:tr>
      <w:tr w:rsidR="003F0C7B" w:rsidRPr="003913A3" w14:paraId="2F45F0C3" w14:textId="77777777" w:rsidTr="00250990">
        <w:trPr>
          <w:trHeight w:val="150"/>
        </w:trPr>
        <w:tc>
          <w:tcPr>
            <w:tcW w:w="1415" w:type="dxa"/>
          </w:tcPr>
          <w:p w14:paraId="03BC25A7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6773" w:type="dxa"/>
          </w:tcPr>
          <w:p w14:paraId="63FD2154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strike/>
              </w:rPr>
            </w:pPr>
            <w:r w:rsidRPr="003913A3">
              <w:rPr>
                <w:rFonts w:ascii="Times New Roman" w:hAnsi="Times New Roman" w:cs="Times New Roman"/>
              </w:rPr>
              <w:t>Zna podstawowe nurty, metody i techniki badawcze niezbędne do badań nad stosunkami międzynarodowymi.</w:t>
            </w:r>
          </w:p>
        </w:tc>
        <w:tc>
          <w:tcPr>
            <w:tcW w:w="1985" w:type="dxa"/>
          </w:tcPr>
          <w:p w14:paraId="00F46D0F" w14:textId="77777777" w:rsidR="00FA3C9B" w:rsidRPr="003913A3" w:rsidRDefault="00FA3C9B" w:rsidP="00250990">
            <w:pPr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P6S_WG</w:t>
            </w:r>
            <w:r w:rsidR="003F0C7B" w:rsidRPr="003913A3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C088E40" w14:textId="77777777" w:rsidR="003F0C7B" w:rsidRPr="003913A3" w:rsidRDefault="003F0C7B" w:rsidP="00250990">
            <w:pPr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P6S_WK</w:t>
            </w:r>
          </w:p>
        </w:tc>
      </w:tr>
      <w:tr w:rsidR="003F0C7B" w:rsidRPr="003913A3" w14:paraId="3D1B948A" w14:textId="77777777" w:rsidTr="00250990">
        <w:trPr>
          <w:trHeight w:val="210"/>
        </w:trPr>
        <w:tc>
          <w:tcPr>
            <w:tcW w:w="1415" w:type="dxa"/>
          </w:tcPr>
          <w:p w14:paraId="29324108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6773" w:type="dxa"/>
          </w:tcPr>
          <w:p w14:paraId="07F5A1BB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Zna i rozumie normy prawne, zasady, zwyczaje z zakresu stosunków międzynarodowych zarówno w wymiarze krajowym jak i międzynarodowym.</w:t>
            </w:r>
          </w:p>
        </w:tc>
        <w:tc>
          <w:tcPr>
            <w:tcW w:w="1985" w:type="dxa"/>
            <w:vAlign w:val="bottom"/>
          </w:tcPr>
          <w:p w14:paraId="754A43E5" w14:textId="77777777" w:rsidR="003F0C7B" w:rsidRPr="003913A3" w:rsidRDefault="003F0C7B" w:rsidP="00250990">
            <w:pPr>
              <w:rPr>
                <w:rFonts w:ascii="Times New Roman" w:hAnsi="Times New Roman" w:cs="Times New Roman"/>
                <w:bCs/>
                <w:color w:val="3F3F3F"/>
              </w:rPr>
            </w:pPr>
            <w:r w:rsidRPr="003913A3">
              <w:rPr>
                <w:rFonts w:ascii="Times New Roman" w:hAnsi="Times New Roman" w:cs="Times New Roman"/>
                <w:bCs/>
                <w:color w:val="3F3F3F"/>
              </w:rPr>
              <w:t>P6S_WG</w:t>
            </w:r>
          </w:p>
        </w:tc>
      </w:tr>
      <w:tr w:rsidR="003F0C7B" w:rsidRPr="003913A3" w14:paraId="05E31BC8" w14:textId="77777777" w:rsidTr="00250990">
        <w:trPr>
          <w:trHeight w:val="195"/>
        </w:trPr>
        <w:tc>
          <w:tcPr>
            <w:tcW w:w="1415" w:type="dxa"/>
          </w:tcPr>
          <w:p w14:paraId="661E3EC8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EUK6_W6</w:t>
            </w:r>
          </w:p>
        </w:tc>
        <w:tc>
          <w:tcPr>
            <w:tcW w:w="6773" w:type="dxa"/>
          </w:tcPr>
          <w:p w14:paraId="315B77E4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Zna i rozumie podstawowe zasady z zakresu ochrony własności przemysłowej i prawa autorskiego.</w:t>
            </w:r>
          </w:p>
        </w:tc>
        <w:tc>
          <w:tcPr>
            <w:tcW w:w="1985" w:type="dxa"/>
            <w:vAlign w:val="bottom"/>
          </w:tcPr>
          <w:p w14:paraId="1D133BA0" w14:textId="77777777" w:rsidR="003F0C7B" w:rsidRPr="003913A3" w:rsidRDefault="003F0C7B" w:rsidP="00250990">
            <w:pPr>
              <w:rPr>
                <w:rFonts w:ascii="Times New Roman" w:hAnsi="Times New Roman" w:cs="Times New Roman"/>
                <w:bCs/>
                <w:color w:val="3F3F3F"/>
              </w:rPr>
            </w:pPr>
            <w:r w:rsidRPr="003913A3">
              <w:rPr>
                <w:rFonts w:ascii="Times New Roman" w:hAnsi="Times New Roman" w:cs="Times New Roman"/>
                <w:bCs/>
                <w:color w:val="3F3F3F"/>
              </w:rPr>
              <w:t>P6S_WK</w:t>
            </w:r>
          </w:p>
        </w:tc>
      </w:tr>
      <w:tr w:rsidR="003F0C7B" w:rsidRPr="003913A3" w14:paraId="569D1D1B" w14:textId="77777777" w:rsidTr="00250990">
        <w:trPr>
          <w:trHeight w:val="216"/>
        </w:trPr>
        <w:tc>
          <w:tcPr>
            <w:tcW w:w="1415" w:type="dxa"/>
          </w:tcPr>
          <w:p w14:paraId="74AD7309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EUK6_W7</w:t>
            </w:r>
          </w:p>
        </w:tc>
        <w:tc>
          <w:tcPr>
            <w:tcW w:w="6773" w:type="dxa"/>
          </w:tcPr>
          <w:p w14:paraId="3D2326FE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Zna i rozumie zasady tworzenia i rozwoju indywidualnej przedsiębiorczości, a w szczególności prowadzenia działalności gospodarczej i politycznej w wymiarze krajowym i międzynarodowym.</w:t>
            </w:r>
          </w:p>
        </w:tc>
        <w:tc>
          <w:tcPr>
            <w:tcW w:w="1985" w:type="dxa"/>
            <w:vAlign w:val="bottom"/>
          </w:tcPr>
          <w:p w14:paraId="089BA888" w14:textId="77777777" w:rsidR="003F0C7B" w:rsidRPr="003913A3" w:rsidRDefault="003F0C7B" w:rsidP="00250990">
            <w:pPr>
              <w:rPr>
                <w:rFonts w:ascii="Times New Roman" w:hAnsi="Times New Roman" w:cs="Times New Roman"/>
                <w:bCs/>
                <w:color w:val="3F3F3F"/>
              </w:rPr>
            </w:pPr>
            <w:r w:rsidRPr="003913A3">
              <w:rPr>
                <w:rFonts w:ascii="Times New Roman" w:hAnsi="Times New Roman" w:cs="Times New Roman"/>
                <w:bCs/>
                <w:color w:val="3F3F3F"/>
              </w:rPr>
              <w:t>P6S_WK</w:t>
            </w:r>
          </w:p>
        </w:tc>
      </w:tr>
      <w:tr w:rsidR="003F0C7B" w:rsidRPr="003913A3" w14:paraId="16F451FE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64727B62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</w:rPr>
            </w:pPr>
            <w:r w:rsidRPr="003913A3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3F0C7B" w:rsidRPr="003913A3" w14:paraId="74EC50B6" w14:textId="77777777" w:rsidTr="00250990">
        <w:trPr>
          <w:trHeight w:val="195"/>
        </w:trPr>
        <w:tc>
          <w:tcPr>
            <w:tcW w:w="1415" w:type="dxa"/>
          </w:tcPr>
          <w:p w14:paraId="35FA4CA0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EUK6_U1</w:t>
            </w:r>
          </w:p>
        </w:tc>
        <w:tc>
          <w:tcPr>
            <w:tcW w:w="6773" w:type="dxa"/>
          </w:tcPr>
          <w:p w14:paraId="5E5A5750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Potrafi prawidłowo interpretować zjawiska polityczne, społeczne i gospodarcze, zachodzące w stosunkach międzynarodowych, umie </w:t>
            </w:r>
            <w:r w:rsidRPr="003913A3">
              <w:rPr>
                <w:rFonts w:ascii="Times New Roman" w:hAnsi="Times New Roman" w:cs="Times New Roman"/>
              </w:rPr>
              <w:lastRenderedPageBreak/>
              <w:t>wskazać ich przyczyny i ocenić skutki. Ponadto prawidłowo interpretuje aktualne zdarzenia i procesy zachodzące na arenie międzynarodowej.</w:t>
            </w:r>
          </w:p>
        </w:tc>
        <w:tc>
          <w:tcPr>
            <w:tcW w:w="1985" w:type="dxa"/>
          </w:tcPr>
          <w:p w14:paraId="4AD472F3" w14:textId="77777777" w:rsidR="003F0C7B" w:rsidRPr="003913A3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lastRenderedPageBreak/>
              <w:t>P6S_UW</w:t>
            </w:r>
          </w:p>
          <w:p w14:paraId="534ABAC7" w14:textId="77777777" w:rsidR="003F0C7B" w:rsidRPr="003913A3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P6S_UK</w:t>
            </w:r>
          </w:p>
        </w:tc>
      </w:tr>
      <w:tr w:rsidR="003F0C7B" w:rsidRPr="003913A3" w14:paraId="2077E3B0" w14:textId="77777777" w:rsidTr="00250990">
        <w:trPr>
          <w:trHeight w:val="210"/>
        </w:trPr>
        <w:tc>
          <w:tcPr>
            <w:tcW w:w="1415" w:type="dxa"/>
          </w:tcPr>
          <w:p w14:paraId="28E14FF4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EUK6_U2</w:t>
            </w:r>
          </w:p>
        </w:tc>
        <w:tc>
          <w:tcPr>
            <w:tcW w:w="6773" w:type="dxa"/>
          </w:tcPr>
          <w:p w14:paraId="66C5049A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</w:tc>
        <w:tc>
          <w:tcPr>
            <w:tcW w:w="1985" w:type="dxa"/>
          </w:tcPr>
          <w:p w14:paraId="2F4E744B" w14:textId="77777777" w:rsidR="003F0C7B" w:rsidRPr="003913A3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P6S_UW</w:t>
            </w:r>
          </w:p>
          <w:p w14:paraId="6FD02DBF" w14:textId="77777777" w:rsidR="003F0C7B" w:rsidRPr="003913A3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P6S_UK</w:t>
            </w:r>
          </w:p>
        </w:tc>
      </w:tr>
      <w:tr w:rsidR="003F0C7B" w:rsidRPr="003913A3" w14:paraId="6D2B11E6" w14:textId="77777777" w:rsidTr="00250990">
        <w:trPr>
          <w:trHeight w:val="195"/>
        </w:trPr>
        <w:tc>
          <w:tcPr>
            <w:tcW w:w="1415" w:type="dxa"/>
          </w:tcPr>
          <w:p w14:paraId="32668E9C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EUK6_U3</w:t>
            </w:r>
          </w:p>
        </w:tc>
        <w:tc>
          <w:tcPr>
            <w:tcW w:w="6773" w:type="dxa"/>
            <w:vAlign w:val="bottom"/>
          </w:tcPr>
          <w:p w14:paraId="2379CEF1" w14:textId="77777777" w:rsidR="003F0C7B" w:rsidRPr="003913A3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913A3">
              <w:rPr>
                <w:rFonts w:ascii="Times New Roman" w:hAnsi="Times New Roman" w:cs="Times New Roman"/>
                <w:bCs/>
                <w:color w:val="000000"/>
              </w:rPr>
              <w:t>Potrafi prawidłowo posługiwać się normami prawnymi, obowiązującymi zasadami oraz zwyczajami celem rozwiązania konkretnych zadań związanych z funkcjonowaniem we współczesnym świecie.</w:t>
            </w:r>
          </w:p>
        </w:tc>
        <w:tc>
          <w:tcPr>
            <w:tcW w:w="1985" w:type="dxa"/>
          </w:tcPr>
          <w:p w14:paraId="1304A5FB" w14:textId="77777777" w:rsidR="003F0C7B" w:rsidRPr="003913A3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P6S_UW</w:t>
            </w:r>
          </w:p>
          <w:p w14:paraId="34604B07" w14:textId="77777777" w:rsidR="003F0C7B" w:rsidRPr="003913A3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3F0C7B" w:rsidRPr="003913A3" w14:paraId="7381D564" w14:textId="77777777" w:rsidTr="00250990">
        <w:trPr>
          <w:trHeight w:val="195"/>
        </w:trPr>
        <w:tc>
          <w:tcPr>
            <w:tcW w:w="1415" w:type="dxa"/>
          </w:tcPr>
          <w:p w14:paraId="285A93E6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773" w:type="dxa"/>
            <w:vAlign w:val="bottom"/>
          </w:tcPr>
          <w:p w14:paraId="35E8B566" w14:textId="77777777" w:rsidR="003F0C7B" w:rsidRPr="003913A3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913A3">
              <w:rPr>
                <w:rFonts w:ascii="Times New Roman" w:hAnsi="Times New Roman" w:cs="Times New Roman"/>
                <w:bCs/>
                <w:color w:val="000000"/>
              </w:rPr>
              <w:t>Potrafi wykorzystać zdobytą wiedzę do rozwiązywania problemów pojawiających się w pracy zawodowej np. przedsiębiorcy czy urzędnika odpowiedzialnego za kontakty międzynarodowe. Umie podejmować decyzje zarówno w otoczeniu krajowym, jak i międzynarodowym.</w:t>
            </w:r>
          </w:p>
        </w:tc>
        <w:tc>
          <w:tcPr>
            <w:tcW w:w="1985" w:type="dxa"/>
          </w:tcPr>
          <w:p w14:paraId="3B83D189" w14:textId="77777777" w:rsidR="003F0C7B" w:rsidRPr="003913A3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P6S_UW</w:t>
            </w:r>
          </w:p>
          <w:p w14:paraId="4B0A598C" w14:textId="77777777" w:rsidR="003F0C7B" w:rsidRPr="003913A3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P6S_UK</w:t>
            </w:r>
          </w:p>
          <w:p w14:paraId="671A3576" w14:textId="77777777" w:rsidR="003F0C7B" w:rsidRPr="003913A3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3F0C7B" w:rsidRPr="003913A3" w14:paraId="6E8DE02D" w14:textId="77777777" w:rsidTr="00250990">
        <w:trPr>
          <w:trHeight w:val="195"/>
        </w:trPr>
        <w:tc>
          <w:tcPr>
            <w:tcW w:w="1415" w:type="dxa"/>
          </w:tcPr>
          <w:p w14:paraId="56E46240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6773" w:type="dxa"/>
            <w:vAlign w:val="bottom"/>
          </w:tcPr>
          <w:p w14:paraId="129A1415" w14:textId="77777777" w:rsidR="003F0C7B" w:rsidRPr="003913A3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913A3">
              <w:rPr>
                <w:rFonts w:ascii="Times New Roman" w:hAnsi="Times New Roman" w:cs="Times New Roman"/>
                <w:bCs/>
                <w:color w:val="000000"/>
              </w:rPr>
              <w:t>Ma umiejętności w zakresie komunikacji interpersonalnej, potrafi używać języka specjalistycznego i porozumiewać się w sposób precyzyjny zarówno ze specjalistami w zakresie stosunków międzynarodowych, jak i z odbiorcami spoza grona specjalistów.</w:t>
            </w:r>
          </w:p>
          <w:p w14:paraId="3C013382" w14:textId="77777777" w:rsidR="003F0C7B" w:rsidRPr="003913A3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913A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1985" w:type="dxa"/>
          </w:tcPr>
          <w:p w14:paraId="1521DFD1" w14:textId="77777777" w:rsidR="003F0C7B" w:rsidRPr="003913A3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P6S_UK</w:t>
            </w:r>
          </w:p>
          <w:p w14:paraId="4F940361" w14:textId="77777777" w:rsidR="003F0C7B" w:rsidRPr="003913A3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P6S_UO</w:t>
            </w:r>
          </w:p>
          <w:p w14:paraId="7C5291C0" w14:textId="77777777" w:rsidR="003F0C7B" w:rsidRPr="003913A3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P6S_UU</w:t>
            </w:r>
          </w:p>
          <w:p w14:paraId="06AE7A13" w14:textId="77777777" w:rsidR="003F0C7B" w:rsidRPr="003913A3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F0C7B" w:rsidRPr="003913A3" w14:paraId="27F82209" w14:textId="77777777" w:rsidTr="00250990">
        <w:trPr>
          <w:trHeight w:val="210"/>
        </w:trPr>
        <w:tc>
          <w:tcPr>
            <w:tcW w:w="1415" w:type="dxa"/>
          </w:tcPr>
          <w:p w14:paraId="53DDFDCE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EUK6_U6</w:t>
            </w:r>
          </w:p>
        </w:tc>
        <w:tc>
          <w:tcPr>
            <w:tcW w:w="6773" w:type="dxa"/>
            <w:vAlign w:val="bottom"/>
          </w:tcPr>
          <w:p w14:paraId="065EB190" w14:textId="77777777" w:rsidR="003F0C7B" w:rsidRPr="003913A3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913A3">
              <w:rPr>
                <w:rFonts w:ascii="Times New Roman" w:hAnsi="Times New Roman" w:cs="Times New Roman"/>
                <w:bCs/>
                <w:color w:val="000000"/>
              </w:rPr>
              <w:t>Potrafi przygotować prace pisemne w języku polskim oraz wystąpienia ustne dotyczące zdarzeń i procesów zachodzących w stosunkach międzynarodowych opierając się na źródłach krajowych i zagranicznych. Wykorzystuje wiedzę m.in. z zakresu ekonomii, historii, teorii i koncepcji stosunków międzynarodowych oraz właściwych systemów prawnych.</w:t>
            </w:r>
          </w:p>
        </w:tc>
        <w:tc>
          <w:tcPr>
            <w:tcW w:w="1985" w:type="dxa"/>
          </w:tcPr>
          <w:p w14:paraId="79CEA019" w14:textId="77777777" w:rsidR="003F0C7B" w:rsidRPr="003913A3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P6S_UK</w:t>
            </w:r>
          </w:p>
          <w:p w14:paraId="06E0E788" w14:textId="77777777" w:rsidR="003F0C7B" w:rsidRPr="003913A3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P6S_UW</w:t>
            </w:r>
          </w:p>
          <w:p w14:paraId="7D1EF709" w14:textId="77777777" w:rsidR="003F0C7B" w:rsidRPr="003913A3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</w:rPr>
            </w:pPr>
          </w:p>
        </w:tc>
      </w:tr>
      <w:tr w:rsidR="003F0C7B" w:rsidRPr="003913A3" w14:paraId="3D2AC6BE" w14:textId="77777777" w:rsidTr="00250990">
        <w:trPr>
          <w:trHeight w:val="210"/>
        </w:trPr>
        <w:tc>
          <w:tcPr>
            <w:tcW w:w="1415" w:type="dxa"/>
          </w:tcPr>
          <w:p w14:paraId="753E8038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773" w:type="dxa"/>
            <w:vAlign w:val="bottom"/>
          </w:tcPr>
          <w:p w14:paraId="79C9D316" w14:textId="77777777" w:rsidR="003F0C7B" w:rsidRPr="003913A3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913A3">
              <w:rPr>
                <w:rFonts w:ascii="Times New Roman" w:hAnsi="Times New Roman" w:cs="Times New Roman"/>
                <w:bCs/>
                <w:color w:val="000000"/>
              </w:rPr>
              <w:t>Posiada znajomość języka obcego pozwalającą mu na wykonywanie zadań związanych z wykorzystaniem wiedzy o stosunkach międzynarodowych na poziomie B2 Europejskiego Systemu Opisu Kształcenia Językowego.</w:t>
            </w:r>
          </w:p>
        </w:tc>
        <w:tc>
          <w:tcPr>
            <w:tcW w:w="1985" w:type="dxa"/>
          </w:tcPr>
          <w:p w14:paraId="4EB3DED0" w14:textId="77777777" w:rsidR="003F0C7B" w:rsidRPr="003913A3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P6S_UK</w:t>
            </w:r>
          </w:p>
          <w:p w14:paraId="6577BA16" w14:textId="77777777" w:rsidR="003F0C7B" w:rsidRPr="003913A3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3F0C7B" w:rsidRPr="003913A3" w14:paraId="6FBE745A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2D173E51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</w:rPr>
            </w:pPr>
            <w:r w:rsidRPr="003913A3">
              <w:rPr>
                <w:rFonts w:ascii="Times New Roman" w:hAnsi="Times New Roman" w:cs="Times New Roman"/>
                <w:b/>
              </w:rPr>
              <w:t>Efekty uczenia się: Kompetencje społeczne (jest gotów do)</w:t>
            </w:r>
          </w:p>
        </w:tc>
      </w:tr>
      <w:tr w:rsidR="003F0C7B" w:rsidRPr="003913A3" w14:paraId="336FB48C" w14:textId="77777777" w:rsidTr="00250990">
        <w:trPr>
          <w:trHeight w:val="210"/>
        </w:trPr>
        <w:tc>
          <w:tcPr>
            <w:tcW w:w="1415" w:type="dxa"/>
          </w:tcPr>
          <w:p w14:paraId="7882931C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6773" w:type="dxa"/>
            <w:vAlign w:val="bottom"/>
          </w:tcPr>
          <w:p w14:paraId="44528119" w14:textId="77777777" w:rsidR="003F0C7B" w:rsidRPr="003913A3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913A3">
              <w:rPr>
                <w:rFonts w:ascii="Times New Roman" w:hAnsi="Times New Roman" w:cs="Times New Roman"/>
                <w:bCs/>
                <w:color w:val="000000"/>
              </w:rPr>
              <w:t>Jest gotów do zdobywania i aktualizacji wiedzy o stosunkach międzynarodowych oraz do doskonalenia swoich umiejętności zawodowych.</w:t>
            </w:r>
          </w:p>
        </w:tc>
        <w:tc>
          <w:tcPr>
            <w:tcW w:w="1985" w:type="dxa"/>
          </w:tcPr>
          <w:p w14:paraId="2C2F7386" w14:textId="77777777" w:rsidR="003F0C7B" w:rsidRPr="003913A3" w:rsidRDefault="003F0C7B" w:rsidP="00250990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P6S_KK</w:t>
            </w:r>
          </w:p>
        </w:tc>
      </w:tr>
      <w:tr w:rsidR="003F0C7B" w:rsidRPr="003913A3" w14:paraId="2585137C" w14:textId="77777777" w:rsidTr="00250990">
        <w:trPr>
          <w:trHeight w:val="195"/>
        </w:trPr>
        <w:tc>
          <w:tcPr>
            <w:tcW w:w="1415" w:type="dxa"/>
          </w:tcPr>
          <w:p w14:paraId="5F6E22AB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EUK6_KS2</w:t>
            </w:r>
          </w:p>
        </w:tc>
        <w:tc>
          <w:tcPr>
            <w:tcW w:w="6773" w:type="dxa"/>
            <w:vAlign w:val="bottom"/>
          </w:tcPr>
          <w:p w14:paraId="1F34E2B9" w14:textId="77777777" w:rsidR="003F0C7B" w:rsidRPr="003913A3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913A3">
              <w:rPr>
                <w:rFonts w:ascii="Times New Roman" w:hAnsi="Times New Roman" w:cs="Times New Roman"/>
                <w:bCs/>
                <w:color w:val="000000"/>
              </w:rPr>
              <w:t>Jest gotów do pracy zespołowej w środowisku międzynarodowym i wielokulturowym.</w:t>
            </w:r>
          </w:p>
        </w:tc>
        <w:tc>
          <w:tcPr>
            <w:tcW w:w="1985" w:type="dxa"/>
          </w:tcPr>
          <w:p w14:paraId="4AEA9C90" w14:textId="77777777" w:rsidR="003F0C7B" w:rsidRPr="003913A3" w:rsidRDefault="003F0C7B" w:rsidP="00250990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3F0C7B" w:rsidRPr="003913A3" w14:paraId="5AC16C4E" w14:textId="77777777" w:rsidTr="00250990">
        <w:trPr>
          <w:trHeight w:val="225"/>
        </w:trPr>
        <w:tc>
          <w:tcPr>
            <w:tcW w:w="1415" w:type="dxa"/>
          </w:tcPr>
          <w:p w14:paraId="7D494759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EUK6_KS3</w:t>
            </w:r>
          </w:p>
        </w:tc>
        <w:tc>
          <w:tcPr>
            <w:tcW w:w="6773" w:type="dxa"/>
            <w:vAlign w:val="bottom"/>
          </w:tcPr>
          <w:p w14:paraId="7F431039" w14:textId="77777777" w:rsidR="003F0C7B" w:rsidRPr="003913A3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913A3">
              <w:rPr>
                <w:rFonts w:ascii="Times New Roman" w:hAnsi="Times New Roman" w:cs="Times New Roman"/>
                <w:bCs/>
                <w:color w:val="000000"/>
              </w:rPr>
              <w:t>Jest gotów do  formułowania i dostrzegania problemów moralnych i dylematów etycznych związanych z własną i cudzą pracą, poszukuje optymalnych rozwiązań, postępuje zgodnie z zasadami etyki.</w:t>
            </w:r>
          </w:p>
        </w:tc>
        <w:tc>
          <w:tcPr>
            <w:tcW w:w="1985" w:type="dxa"/>
          </w:tcPr>
          <w:p w14:paraId="4AD25451" w14:textId="77777777" w:rsidR="003F0C7B" w:rsidRPr="003913A3" w:rsidRDefault="003F0C7B" w:rsidP="00250990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P6S_KR</w:t>
            </w:r>
          </w:p>
          <w:p w14:paraId="01F979C7" w14:textId="77777777" w:rsidR="003F0C7B" w:rsidRPr="003913A3" w:rsidRDefault="003F0C7B" w:rsidP="00250990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P6S_KO</w:t>
            </w:r>
          </w:p>
        </w:tc>
      </w:tr>
      <w:tr w:rsidR="003F0C7B" w:rsidRPr="003913A3" w14:paraId="4EF506B0" w14:textId="77777777" w:rsidTr="00250990">
        <w:trPr>
          <w:trHeight w:val="150"/>
        </w:trPr>
        <w:tc>
          <w:tcPr>
            <w:tcW w:w="1415" w:type="dxa"/>
          </w:tcPr>
          <w:p w14:paraId="4964E233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773" w:type="dxa"/>
            <w:vAlign w:val="bottom"/>
          </w:tcPr>
          <w:p w14:paraId="3E46A4A8" w14:textId="77777777" w:rsidR="003F0C7B" w:rsidRPr="003913A3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913A3">
              <w:rPr>
                <w:rFonts w:ascii="Times New Roman" w:hAnsi="Times New Roman" w:cs="Times New Roman"/>
                <w:bCs/>
                <w:color w:val="000000"/>
              </w:rPr>
              <w:t xml:space="preserve">Jest świadomy skutków społecznych, ekonomicznych i prawnych podejmowanych decyzji związanych z pełnieniem obowiązków zawodowych. </w:t>
            </w:r>
          </w:p>
        </w:tc>
        <w:tc>
          <w:tcPr>
            <w:tcW w:w="1985" w:type="dxa"/>
          </w:tcPr>
          <w:p w14:paraId="37278A9D" w14:textId="77777777" w:rsidR="003F0C7B" w:rsidRPr="003913A3" w:rsidRDefault="003F0C7B" w:rsidP="00250990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P6S_KO</w:t>
            </w:r>
          </w:p>
          <w:p w14:paraId="02FD6AC0" w14:textId="77777777" w:rsidR="003F0C7B" w:rsidRPr="003913A3" w:rsidRDefault="003F0C7B" w:rsidP="00250990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3F0C7B" w:rsidRPr="003913A3" w14:paraId="13B54CA3" w14:textId="77777777" w:rsidTr="00250990">
        <w:trPr>
          <w:trHeight w:val="150"/>
        </w:trPr>
        <w:tc>
          <w:tcPr>
            <w:tcW w:w="1415" w:type="dxa"/>
          </w:tcPr>
          <w:p w14:paraId="290E7DF6" w14:textId="77777777" w:rsidR="003F0C7B" w:rsidRPr="003913A3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EUK6_KS5</w:t>
            </w:r>
          </w:p>
        </w:tc>
        <w:tc>
          <w:tcPr>
            <w:tcW w:w="6773" w:type="dxa"/>
            <w:vAlign w:val="bottom"/>
          </w:tcPr>
          <w:p w14:paraId="2C02FFB0" w14:textId="77777777" w:rsidR="003F0C7B" w:rsidRPr="003913A3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913A3">
              <w:rPr>
                <w:rFonts w:ascii="Times New Roman" w:hAnsi="Times New Roman" w:cs="Times New Roman"/>
                <w:bCs/>
                <w:color w:val="000000"/>
              </w:rPr>
              <w:t>Jest gotów do podjęcia działalności na rynku  krajowym i międzynarodowym uwzględniając podstawową wie</w:t>
            </w:r>
            <w:r w:rsidR="00691EEE" w:rsidRPr="003913A3">
              <w:rPr>
                <w:rFonts w:ascii="Times New Roman" w:hAnsi="Times New Roman" w:cs="Times New Roman"/>
                <w:bCs/>
                <w:color w:val="000000"/>
              </w:rPr>
              <w:t xml:space="preserve">dzę z zakresu przedsiębiorczości; </w:t>
            </w:r>
            <w:r w:rsidR="00691EEE" w:rsidRPr="003913A3">
              <w:rPr>
                <w:rFonts w:ascii="Times New Roman" w:eastAsia="Calibri" w:hAnsi="Times New Roman" w:cs="Times New Roman"/>
                <w:bCs/>
                <w:color w:val="000000"/>
              </w:rPr>
              <w:t xml:space="preserve">jest gotów do pracy na rzecz wspólnoty obywatelskiej,  jako aktywny członek, organizator i uczestnik </w:t>
            </w:r>
            <w:r w:rsidR="00691EEE" w:rsidRPr="003913A3"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stowarzyszeń i ruchów społecznych, fundacji oraz organizacji społecznych i samorządowych.</w:t>
            </w:r>
          </w:p>
        </w:tc>
        <w:tc>
          <w:tcPr>
            <w:tcW w:w="1985" w:type="dxa"/>
          </w:tcPr>
          <w:p w14:paraId="0A17DB0F" w14:textId="77777777" w:rsidR="003F0C7B" w:rsidRPr="003913A3" w:rsidRDefault="003F0C7B" w:rsidP="00250990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lastRenderedPageBreak/>
              <w:t>P6S_KO</w:t>
            </w:r>
          </w:p>
          <w:p w14:paraId="503B72F0" w14:textId="77777777" w:rsidR="003F0C7B" w:rsidRPr="003913A3" w:rsidRDefault="003F0C7B" w:rsidP="00250990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3913A3">
              <w:rPr>
                <w:rFonts w:ascii="Times New Roman" w:hAnsi="Times New Roman" w:cs="Times New Roman"/>
                <w:bCs/>
              </w:rPr>
              <w:t>P6S_KK</w:t>
            </w:r>
          </w:p>
        </w:tc>
      </w:tr>
    </w:tbl>
    <w:p w14:paraId="2D49CED3" w14:textId="77777777" w:rsidR="003400C1" w:rsidRPr="003913A3" w:rsidRDefault="003400C1" w:rsidP="003F0C7B">
      <w:pPr>
        <w:rPr>
          <w:rFonts w:ascii="Times New Roman" w:hAnsi="Times New Roman" w:cs="Times New Roman"/>
        </w:rPr>
      </w:pPr>
    </w:p>
    <w:p w14:paraId="039044AE" w14:textId="77777777" w:rsidR="003400C1" w:rsidRPr="003913A3" w:rsidRDefault="003400C1">
      <w:pPr>
        <w:rPr>
          <w:rFonts w:ascii="Times New Roman" w:hAnsi="Times New Roman" w:cs="Times New Roman"/>
        </w:rPr>
      </w:pPr>
      <w:r w:rsidRPr="003913A3">
        <w:rPr>
          <w:rFonts w:ascii="Times New Roman" w:hAnsi="Times New Roman" w:cs="Times New Roman"/>
        </w:rPr>
        <w:br w:type="page"/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948"/>
        <w:gridCol w:w="1404"/>
        <w:gridCol w:w="1280"/>
        <w:gridCol w:w="4430"/>
      </w:tblGrid>
      <w:tr w:rsidR="003400C1" w:rsidRPr="003913A3" w14:paraId="6EE8EAE8" w14:textId="77777777" w:rsidTr="003400C1">
        <w:tc>
          <w:tcPr>
            <w:tcW w:w="1963" w:type="dxa"/>
            <w:shd w:val="clear" w:color="auto" w:fill="E7E6E6" w:themeFill="background2"/>
          </w:tcPr>
          <w:p w14:paraId="50A77A63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  <w:b/>
              </w:rPr>
            </w:pPr>
            <w:r w:rsidRPr="003913A3">
              <w:rPr>
                <w:rFonts w:ascii="Times New Roman" w:eastAsia="Calibri" w:hAnsi="Times New Roman" w:cs="Times New Roman"/>
                <w:b/>
              </w:rPr>
              <w:lastRenderedPageBreak/>
              <w:t xml:space="preserve">Grupy zajęć  </w:t>
            </w:r>
          </w:p>
          <w:p w14:paraId="440F0420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  <w:b/>
              </w:rPr>
            </w:pPr>
            <w:r w:rsidRPr="003913A3">
              <w:rPr>
                <w:rFonts w:ascii="Times New Roman" w:eastAsia="Calibri" w:hAnsi="Times New Roman" w:cs="Times New Roman"/>
                <w:b/>
              </w:rPr>
              <w:t xml:space="preserve">Stosunki Międzynarodowe I stopień </w:t>
            </w:r>
          </w:p>
        </w:tc>
        <w:tc>
          <w:tcPr>
            <w:tcW w:w="2540" w:type="dxa"/>
            <w:gridSpan w:val="2"/>
            <w:shd w:val="clear" w:color="auto" w:fill="E7E6E6" w:themeFill="background2"/>
          </w:tcPr>
          <w:p w14:paraId="0F1E2981" w14:textId="77777777" w:rsidR="003400C1" w:rsidRPr="003913A3" w:rsidRDefault="003400C1" w:rsidP="003400C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913A3">
              <w:rPr>
                <w:rFonts w:ascii="Times New Roman" w:eastAsia="Calibri" w:hAnsi="Times New Roman" w:cs="Times New Roman"/>
                <w:b/>
              </w:rPr>
              <w:t>Efekty uczenia się przypisane do grupy zajęć</w:t>
            </w:r>
          </w:p>
        </w:tc>
        <w:tc>
          <w:tcPr>
            <w:tcW w:w="4785" w:type="dxa"/>
            <w:shd w:val="clear" w:color="auto" w:fill="E7E6E6" w:themeFill="background2"/>
          </w:tcPr>
          <w:p w14:paraId="132AE03B" w14:textId="77777777" w:rsidR="003400C1" w:rsidRPr="003913A3" w:rsidRDefault="003400C1" w:rsidP="003400C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913A3">
              <w:rPr>
                <w:rFonts w:ascii="Times New Roman" w:eastAsia="Calibri" w:hAnsi="Times New Roman" w:cs="Times New Roman"/>
                <w:b/>
              </w:rPr>
              <w:t>Treści programowe zapewniające uzyskanie efektów uczenia się przypisanych do poszczególnych grup zajęć</w:t>
            </w:r>
          </w:p>
        </w:tc>
      </w:tr>
      <w:tr w:rsidR="003400C1" w:rsidRPr="003913A3" w14:paraId="76EB347C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7888BE50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30FA02F7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025099F9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 xml:space="preserve">Grupa zajęć podstawowych </w:t>
            </w:r>
          </w:p>
          <w:p w14:paraId="692F8992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5FBD9502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070A5EF2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33E92F00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13BCD89D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4ECEA8B2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Wiedza</w:t>
            </w:r>
          </w:p>
          <w:p w14:paraId="692A8E34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209E3D0E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71990598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EUK6_W1</w:t>
            </w:r>
          </w:p>
          <w:p w14:paraId="16788B50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EUK6_W2</w:t>
            </w:r>
          </w:p>
          <w:p w14:paraId="29852F8A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EUK6_W3</w:t>
            </w:r>
          </w:p>
          <w:p w14:paraId="757D92CD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EUK6_W4</w:t>
            </w:r>
          </w:p>
          <w:p w14:paraId="6D75C239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EUK6_W5</w:t>
            </w:r>
          </w:p>
          <w:p w14:paraId="59A8F95F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EUK6_W6</w:t>
            </w:r>
          </w:p>
          <w:p w14:paraId="4273844F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85" w:type="dxa"/>
            <w:vMerge w:val="restart"/>
          </w:tcPr>
          <w:p w14:paraId="64A79986" w14:textId="77777777" w:rsidR="003400C1" w:rsidRPr="003913A3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Treści programowe obejmują zagadnienia z zakresu:</w:t>
            </w:r>
          </w:p>
          <w:p w14:paraId="0CB986D2" w14:textId="3AE69CAD" w:rsidR="003400C1" w:rsidRPr="003913A3" w:rsidRDefault="00111455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  <w:u w:val="single"/>
              </w:rPr>
              <w:t>Stosunków międzynarodowych</w:t>
            </w:r>
            <w:r w:rsidR="003400C1" w:rsidRPr="003913A3">
              <w:rPr>
                <w:rFonts w:ascii="Times New Roman" w:eastAsia="Calibri" w:hAnsi="Times New Roman" w:cs="Times New Roman"/>
              </w:rPr>
              <w:t>, takie jak: teoria stosunków międzynarodowych, konflikty międzynarodowe, podstawowe zagadnienia prawa międzynarodowego, traktaty międzynarodowe, funkcje i zadania organizacji międzynarodowych, międzynarodowe stosunki kulturalne – wymiar instytucjonalny, problematyka prawno-ustrojowa, prawno-międzynarodowa ochrona praw człowieka, teoria państwa, jego istota, ewolucja, funkcja oraz rola w cywilizacyjnym rozwoju społeczeństw, problematyka władzy, jej instytucje i mechanizmy, polska polityka zagraniczna – historia i współczesność, podmioty  i narzędzia realizacji polityki zagranicznej, geografia polityczna i ekonomiczna, współczesne światowe problemy środowiskowe, narodowościowe i społeczne, geneza i ewolucja procesów integracyjnych w Europie, międzynarodowa polityka handlowa, wolny handel a protekcjonizm,</w:t>
            </w:r>
          </w:p>
          <w:p w14:paraId="4475D14C" w14:textId="77777777" w:rsidR="003400C1" w:rsidRPr="003913A3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  <w:u w:val="single"/>
              </w:rPr>
              <w:t>Ekonomii i finansów,</w:t>
            </w:r>
            <w:r w:rsidRPr="003913A3">
              <w:rPr>
                <w:rFonts w:ascii="Times New Roman" w:eastAsia="Calibri" w:hAnsi="Times New Roman" w:cs="Times New Roman"/>
              </w:rPr>
              <w:t xml:space="preserve"> takie jak: podstawowe kategorie i zależności ekonomiczne, interpretacja zjawisk ekonomicznych i procesów gospodarczych, międzynarodowe stosunki finansowe, powstanie i rozwój gospodarki światowej, międzynarodowy system walutowy, kurs walutowy i rynek walutowy, międzynarodowe przepływy czynników produkcji.</w:t>
            </w:r>
          </w:p>
        </w:tc>
      </w:tr>
      <w:tr w:rsidR="003400C1" w:rsidRPr="003913A3" w14:paraId="00D1BBB8" w14:textId="77777777" w:rsidTr="003400C1">
        <w:trPr>
          <w:trHeight w:val="638"/>
        </w:trPr>
        <w:tc>
          <w:tcPr>
            <w:tcW w:w="1963" w:type="dxa"/>
            <w:vMerge/>
          </w:tcPr>
          <w:p w14:paraId="38497E1F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76783583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 xml:space="preserve">Umiejętności </w:t>
            </w:r>
          </w:p>
        </w:tc>
        <w:tc>
          <w:tcPr>
            <w:tcW w:w="1134" w:type="dxa"/>
          </w:tcPr>
          <w:p w14:paraId="7CA9E303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EUK6_U1</w:t>
            </w:r>
          </w:p>
          <w:p w14:paraId="1C76F72F" w14:textId="77777777" w:rsidR="003400C1" w:rsidRPr="003913A3" w:rsidRDefault="00C53E9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</w:t>
            </w:r>
            <w:r w:rsidR="003400C1" w:rsidRPr="003913A3">
              <w:rPr>
                <w:rFonts w:ascii="Times New Roman" w:eastAsia="Calibri" w:hAnsi="Times New Roman" w:cs="Times New Roman"/>
              </w:rPr>
              <w:t>_U2</w:t>
            </w:r>
          </w:p>
          <w:p w14:paraId="1AF57AC0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EUK6_U3</w:t>
            </w:r>
          </w:p>
          <w:p w14:paraId="5672E5D3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EUK6_U5</w:t>
            </w:r>
          </w:p>
          <w:p w14:paraId="10E7B3D6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EUK6_U7</w:t>
            </w:r>
          </w:p>
        </w:tc>
        <w:tc>
          <w:tcPr>
            <w:tcW w:w="4785" w:type="dxa"/>
            <w:vMerge/>
          </w:tcPr>
          <w:p w14:paraId="23EAC69A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3913A3" w14:paraId="0A460AD0" w14:textId="77777777" w:rsidTr="003400C1">
        <w:trPr>
          <w:trHeight w:val="638"/>
        </w:trPr>
        <w:tc>
          <w:tcPr>
            <w:tcW w:w="1963" w:type="dxa"/>
            <w:vMerge/>
          </w:tcPr>
          <w:p w14:paraId="091B370C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741B797C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Kompetencje</w:t>
            </w:r>
          </w:p>
          <w:p w14:paraId="5D10833E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społeczne</w:t>
            </w:r>
          </w:p>
        </w:tc>
        <w:tc>
          <w:tcPr>
            <w:tcW w:w="1134" w:type="dxa"/>
          </w:tcPr>
          <w:p w14:paraId="5D87C70D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EUK6_KS1</w:t>
            </w:r>
          </w:p>
          <w:p w14:paraId="3CEC1C48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EUK6_KS2</w:t>
            </w:r>
          </w:p>
          <w:p w14:paraId="4905D8D6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EUK6_KS3</w:t>
            </w:r>
          </w:p>
          <w:p w14:paraId="005C6C0D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EUK6_KS4</w:t>
            </w:r>
          </w:p>
          <w:p w14:paraId="74A9EE2F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EUK6_KS5</w:t>
            </w:r>
          </w:p>
        </w:tc>
        <w:tc>
          <w:tcPr>
            <w:tcW w:w="4785" w:type="dxa"/>
            <w:vMerge/>
            <w:tcBorders>
              <w:bottom w:val="single" w:sz="4" w:space="0" w:color="auto"/>
            </w:tcBorders>
          </w:tcPr>
          <w:p w14:paraId="36237B82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3913A3" w14:paraId="4A9F8DD7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3C198635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3A3E8562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0B8FCA2F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264C2ECA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Grupa zajęć specjalistycznych – ścieżka kształcenia: handel zagraniczny</w:t>
            </w:r>
          </w:p>
          <w:p w14:paraId="53ABBA52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7E17CBCE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71F28CE1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Wiedza</w:t>
            </w:r>
          </w:p>
        </w:tc>
        <w:tc>
          <w:tcPr>
            <w:tcW w:w="1134" w:type="dxa"/>
          </w:tcPr>
          <w:p w14:paraId="01137513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627F0B94" w14:textId="77777777" w:rsidR="003400C1" w:rsidRPr="003913A3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Treści programowe obejmują zagadnienia z zakresu:</w:t>
            </w:r>
          </w:p>
          <w:p w14:paraId="3EEC1704" w14:textId="32093D65" w:rsidR="003400C1" w:rsidRPr="003913A3" w:rsidRDefault="00111455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  <w:u w:val="single"/>
              </w:rPr>
              <w:t>Stosunków międzynarodowych</w:t>
            </w:r>
            <w:r w:rsidR="003400C1" w:rsidRPr="003913A3">
              <w:rPr>
                <w:rFonts w:ascii="Times New Roman" w:eastAsia="Calibri" w:hAnsi="Times New Roman" w:cs="Times New Roman"/>
              </w:rPr>
              <w:t>, takie jak: prawno-polityczne, społeczno-kulturowe i ekonomiczne otoczenie międzynarodowe przedsiębiorstw, technika i organizacja handlu zagranicznego, negocjacje handlowe i techniki  negocjacyjne, zwyczaje, uzanse i formuły handlowe, polityka celna i administracje celne;</w:t>
            </w:r>
          </w:p>
          <w:p w14:paraId="023BC920" w14:textId="77777777" w:rsidR="003400C1" w:rsidRPr="003913A3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  <w:u w:val="single"/>
              </w:rPr>
              <w:t>Ekonomii i finansów</w:t>
            </w:r>
            <w:r w:rsidRPr="003913A3">
              <w:rPr>
                <w:rFonts w:ascii="Times New Roman" w:eastAsia="Calibri" w:hAnsi="Times New Roman" w:cs="Times New Roman"/>
              </w:rPr>
              <w:t xml:space="preserve">, takie jak:  korporacje międzynarodowe, marketing międzynarodowy, rynki zagraniczne, transport i spedycja międzynarodowa, ubezpieczenia w handlu zagranicznym, kontrakty z partnerami zagranicznymi, oferty handlowe, dokumentacja w handlu zagranicznym, finanse przedsiębiorstw, strategie przedsiębiorstw. </w:t>
            </w:r>
          </w:p>
        </w:tc>
      </w:tr>
      <w:tr w:rsidR="003400C1" w:rsidRPr="003913A3" w14:paraId="5DA9E925" w14:textId="77777777" w:rsidTr="003400C1">
        <w:trPr>
          <w:trHeight w:val="638"/>
        </w:trPr>
        <w:tc>
          <w:tcPr>
            <w:tcW w:w="1963" w:type="dxa"/>
            <w:vMerge/>
          </w:tcPr>
          <w:p w14:paraId="66115A4E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42C25414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Umiejętności</w:t>
            </w:r>
          </w:p>
        </w:tc>
        <w:tc>
          <w:tcPr>
            <w:tcW w:w="1134" w:type="dxa"/>
          </w:tcPr>
          <w:p w14:paraId="342052C4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EUK6_U4</w:t>
            </w:r>
          </w:p>
          <w:p w14:paraId="5713F854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EUK6_U6</w:t>
            </w:r>
          </w:p>
        </w:tc>
        <w:tc>
          <w:tcPr>
            <w:tcW w:w="4785" w:type="dxa"/>
            <w:vMerge/>
          </w:tcPr>
          <w:p w14:paraId="342A812A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3913A3" w14:paraId="6CF07143" w14:textId="77777777" w:rsidTr="003400C1">
        <w:trPr>
          <w:trHeight w:val="638"/>
        </w:trPr>
        <w:tc>
          <w:tcPr>
            <w:tcW w:w="1963" w:type="dxa"/>
            <w:vMerge/>
          </w:tcPr>
          <w:p w14:paraId="5A6215D1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7FEBE9E9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Kompetencje</w:t>
            </w:r>
          </w:p>
          <w:p w14:paraId="18797A92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społeczne</w:t>
            </w:r>
          </w:p>
        </w:tc>
        <w:tc>
          <w:tcPr>
            <w:tcW w:w="1134" w:type="dxa"/>
          </w:tcPr>
          <w:p w14:paraId="075FEE50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EUK6_KS1</w:t>
            </w:r>
          </w:p>
          <w:p w14:paraId="06461A2E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4A670325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3913A3" w14:paraId="724CC69C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5F361AD6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lastRenderedPageBreak/>
              <w:t xml:space="preserve">Grupa zajęć specjalistycznych – ścieżka kształcenia: logistyka </w:t>
            </w:r>
          </w:p>
          <w:p w14:paraId="39B07B8E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międzynarodowa</w:t>
            </w:r>
          </w:p>
          <w:p w14:paraId="4280BB12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5F957C20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Wiedza</w:t>
            </w:r>
          </w:p>
        </w:tc>
        <w:tc>
          <w:tcPr>
            <w:tcW w:w="1134" w:type="dxa"/>
          </w:tcPr>
          <w:p w14:paraId="04C7C89F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7F682BF0" w14:textId="77777777" w:rsidR="003400C1" w:rsidRPr="003913A3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Treści programowe obejmują zagadnienia z zakresu:</w:t>
            </w:r>
          </w:p>
          <w:p w14:paraId="5A6A8E85" w14:textId="3AFF0D3F" w:rsidR="003400C1" w:rsidRPr="003913A3" w:rsidRDefault="00111455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  <w:u w:val="single"/>
              </w:rPr>
              <w:t>Stosunków międzynarodowych</w:t>
            </w:r>
            <w:r w:rsidR="003400C1" w:rsidRPr="003913A3">
              <w:rPr>
                <w:rFonts w:ascii="Times New Roman" w:eastAsia="Calibri" w:hAnsi="Times New Roman" w:cs="Times New Roman"/>
              </w:rPr>
              <w:t xml:space="preserve">, takie jak: prawno-polityczne, społeczno-kulturowe i ekonomiczne otoczenie międzynarodowe przedsiębiorstw, technika i organizacja handlu zagranicznego, negocjacje handlowe i techniki  negocjacyjne, zwyczaje, uzanse i formuły handlowe, polityka celna i administracje celne; </w:t>
            </w:r>
          </w:p>
          <w:p w14:paraId="44EA79BB" w14:textId="77777777" w:rsidR="003400C1" w:rsidRPr="003913A3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  <w:u w:val="single"/>
              </w:rPr>
              <w:t>Nauk o zarządzaniu i jakości</w:t>
            </w:r>
            <w:r w:rsidRPr="003913A3">
              <w:rPr>
                <w:rFonts w:ascii="Times New Roman" w:eastAsia="Calibri" w:hAnsi="Times New Roman" w:cs="Times New Roman"/>
              </w:rPr>
              <w:t xml:space="preserve">, takie jak:  operacyjne zarządzanie logistyczne w ramach działów funkcjonalnych podmiotów gospodarczych, istota podejścia systemowego i procesowego w logistyce, zasady sterowania przepływami informacji, środków finansowych, zasobami ludzkimi i materialnymi, znaczenie logistycznej obsługi klienta, planowanie strategiczne, zarządzanie łańcuchem dostaw, ekonomika transportu, </w:t>
            </w:r>
            <w:proofErr w:type="spellStart"/>
            <w:r w:rsidRPr="003913A3">
              <w:rPr>
                <w:rFonts w:ascii="Times New Roman" w:eastAsia="Calibri" w:hAnsi="Times New Roman" w:cs="Times New Roman"/>
              </w:rPr>
              <w:t>ekologistyka</w:t>
            </w:r>
            <w:proofErr w:type="spellEnd"/>
            <w:r w:rsidRPr="003913A3">
              <w:rPr>
                <w:rFonts w:ascii="Times New Roman" w:eastAsia="Calibri" w:hAnsi="Times New Roman" w:cs="Times New Roman"/>
              </w:rPr>
              <w:t>, transport i spedycja międzynarodowa, infrastruktura i dokumentacja transportowo-logistyczna</w:t>
            </w:r>
          </w:p>
        </w:tc>
      </w:tr>
      <w:tr w:rsidR="003400C1" w:rsidRPr="003913A3" w14:paraId="3F19760C" w14:textId="77777777" w:rsidTr="003400C1">
        <w:trPr>
          <w:trHeight w:val="640"/>
        </w:trPr>
        <w:tc>
          <w:tcPr>
            <w:tcW w:w="1963" w:type="dxa"/>
            <w:vMerge/>
          </w:tcPr>
          <w:p w14:paraId="066C3A0C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00FB9D14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Umiejętności</w:t>
            </w:r>
          </w:p>
        </w:tc>
        <w:tc>
          <w:tcPr>
            <w:tcW w:w="1134" w:type="dxa"/>
          </w:tcPr>
          <w:p w14:paraId="4FC5BD04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EUK6_U4</w:t>
            </w:r>
          </w:p>
          <w:p w14:paraId="6FF1177F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EUK6_U6</w:t>
            </w:r>
          </w:p>
        </w:tc>
        <w:tc>
          <w:tcPr>
            <w:tcW w:w="4785" w:type="dxa"/>
            <w:vMerge/>
          </w:tcPr>
          <w:p w14:paraId="0F1F4EAA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3913A3" w14:paraId="05C6529B" w14:textId="77777777" w:rsidTr="003400C1">
        <w:trPr>
          <w:trHeight w:val="640"/>
        </w:trPr>
        <w:tc>
          <w:tcPr>
            <w:tcW w:w="1963" w:type="dxa"/>
            <w:vMerge/>
          </w:tcPr>
          <w:p w14:paraId="4ED27D3B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7C1B1639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 xml:space="preserve">Kompetencje </w:t>
            </w:r>
          </w:p>
          <w:p w14:paraId="36308816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społeczne</w:t>
            </w:r>
          </w:p>
        </w:tc>
        <w:tc>
          <w:tcPr>
            <w:tcW w:w="1134" w:type="dxa"/>
          </w:tcPr>
          <w:p w14:paraId="7EE185BC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EUK6_KS1</w:t>
            </w:r>
          </w:p>
          <w:p w14:paraId="2CD48405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6FD97E11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3913A3" w14:paraId="67D613E2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245BC4AD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Grupa zajęć specjalistycznych – ścieżka kształcenia: współczesna dyplomacja</w:t>
            </w:r>
          </w:p>
        </w:tc>
        <w:tc>
          <w:tcPr>
            <w:tcW w:w="1406" w:type="dxa"/>
          </w:tcPr>
          <w:p w14:paraId="6F94D572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Wiedza</w:t>
            </w:r>
          </w:p>
        </w:tc>
        <w:tc>
          <w:tcPr>
            <w:tcW w:w="1134" w:type="dxa"/>
          </w:tcPr>
          <w:p w14:paraId="3BCD63E3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517DBD7A" w14:textId="77777777" w:rsidR="003400C1" w:rsidRPr="003913A3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Treści programowe obejmują zagadnienia z zakresu:</w:t>
            </w:r>
          </w:p>
          <w:p w14:paraId="5FDACC22" w14:textId="64D899D7" w:rsidR="003400C1" w:rsidRPr="003913A3" w:rsidRDefault="00111455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  <w:u w:val="single"/>
              </w:rPr>
              <w:t>Stosunków międzynarodowych</w:t>
            </w:r>
            <w:r w:rsidR="003400C1" w:rsidRPr="003913A3">
              <w:rPr>
                <w:rFonts w:ascii="Times New Roman" w:eastAsia="Calibri" w:hAnsi="Times New Roman" w:cs="Times New Roman"/>
              </w:rPr>
              <w:t>, takie jak: historia dyplomacji, prawo dyplomatyczne oraz konsularne, reguły protokołu dyplomatycznego, organizacja pracy placówek dyplomatycznych, przygotowanie korespondencji dyplomatycznej, zachowanie się podczas oficjalnych spotkań, przyjęć i nieformalnych kontaktów dyplomatycznych,  organizacja wizyty zagranicznej, nauka wystąpień publicznych zgodnych z przyjętymi normami w działalności dyplomatycznej, dyplomacja gospodarcza i kulturalna, dyplomacja wielostronna, organizacja i funkcjonowanie polskiej służby dyplomatycznej.</w:t>
            </w:r>
          </w:p>
        </w:tc>
      </w:tr>
      <w:tr w:rsidR="003400C1" w:rsidRPr="003913A3" w14:paraId="30E046EC" w14:textId="77777777" w:rsidTr="003400C1">
        <w:trPr>
          <w:trHeight w:val="640"/>
        </w:trPr>
        <w:tc>
          <w:tcPr>
            <w:tcW w:w="1963" w:type="dxa"/>
            <w:vMerge/>
          </w:tcPr>
          <w:p w14:paraId="1AC5B5A5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2DD64E0A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Umiejętności</w:t>
            </w:r>
          </w:p>
        </w:tc>
        <w:tc>
          <w:tcPr>
            <w:tcW w:w="1134" w:type="dxa"/>
          </w:tcPr>
          <w:p w14:paraId="117C99F8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EUK6_U4</w:t>
            </w:r>
          </w:p>
          <w:p w14:paraId="742B8BBE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EUK6_U6</w:t>
            </w:r>
          </w:p>
        </w:tc>
        <w:tc>
          <w:tcPr>
            <w:tcW w:w="4785" w:type="dxa"/>
            <w:vMerge/>
          </w:tcPr>
          <w:p w14:paraId="459CF142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3913A3" w14:paraId="35BDAF8D" w14:textId="77777777" w:rsidTr="003400C1">
        <w:trPr>
          <w:trHeight w:val="640"/>
        </w:trPr>
        <w:tc>
          <w:tcPr>
            <w:tcW w:w="1963" w:type="dxa"/>
            <w:vMerge/>
          </w:tcPr>
          <w:p w14:paraId="270D8C53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4DCD15A8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 xml:space="preserve">Kompetencje </w:t>
            </w:r>
          </w:p>
          <w:p w14:paraId="4FC4AF23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społeczne</w:t>
            </w:r>
          </w:p>
        </w:tc>
        <w:tc>
          <w:tcPr>
            <w:tcW w:w="1134" w:type="dxa"/>
          </w:tcPr>
          <w:p w14:paraId="477FBB24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EUK6_KS1</w:t>
            </w:r>
          </w:p>
          <w:p w14:paraId="0A3B1D5D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18E21EA0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3913A3" w14:paraId="31C0B24B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49047C61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4C246C01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2C50493E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 xml:space="preserve">Praktyki </w:t>
            </w:r>
          </w:p>
          <w:p w14:paraId="1F169210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3FEE2EAD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2F818BE6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17E0C35C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Wiedza</w:t>
            </w:r>
          </w:p>
        </w:tc>
        <w:tc>
          <w:tcPr>
            <w:tcW w:w="1134" w:type="dxa"/>
          </w:tcPr>
          <w:p w14:paraId="24B35ADE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0FB1C434" w14:textId="77777777" w:rsidR="003400C1" w:rsidRPr="003913A3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Zapoznanie się z prowadzeniem działalności gospodarczej, zaznajomienie się z obiegiem dokumentów w przedsiębiorstwie, zasadami funkcjonowania firm na rynku. Zapoznanie się z zasadami funkcjonowania placówek dyplomatycznych i gospodarczych za granicą,   organizacjami międzynarodowymi oraz instytucjami krajowymi rozwijającymi kontakty międzynarodowe, nauka pracy w zespole, przygotowanie do podjęcia pracy zawodowej.</w:t>
            </w:r>
          </w:p>
        </w:tc>
      </w:tr>
      <w:tr w:rsidR="003400C1" w:rsidRPr="003913A3" w14:paraId="30521346" w14:textId="77777777" w:rsidTr="003400C1">
        <w:trPr>
          <w:trHeight w:val="638"/>
        </w:trPr>
        <w:tc>
          <w:tcPr>
            <w:tcW w:w="1963" w:type="dxa"/>
            <w:vMerge/>
          </w:tcPr>
          <w:p w14:paraId="4884B1F3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25AB94CA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Umiejętności</w:t>
            </w:r>
          </w:p>
        </w:tc>
        <w:tc>
          <w:tcPr>
            <w:tcW w:w="1134" w:type="dxa"/>
          </w:tcPr>
          <w:p w14:paraId="4277D73C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EUK6_U4</w:t>
            </w:r>
          </w:p>
          <w:p w14:paraId="0A88E813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EUK6_U5</w:t>
            </w:r>
          </w:p>
        </w:tc>
        <w:tc>
          <w:tcPr>
            <w:tcW w:w="4785" w:type="dxa"/>
            <w:vMerge/>
          </w:tcPr>
          <w:p w14:paraId="413BDB1F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3913A3" w14:paraId="2B9F82D4" w14:textId="77777777" w:rsidTr="003400C1">
        <w:trPr>
          <w:trHeight w:val="638"/>
        </w:trPr>
        <w:tc>
          <w:tcPr>
            <w:tcW w:w="1963" w:type="dxa"/>
            <w:vMerge/>
          </w:tcPr>
          <w:p w14:paraId="57BA2431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1B0B5BBF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Kompetencje</w:t>
            </w:r>
          </w:p>
          <w:p w14:paraId="1DCB701A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społeczne</w:t>
            </w:r>
          </w:p>
        </w:tc>
        <w:tc>
          <w:tcPr>
            <w:tcW w:w="1134" w:type="dxa"/>
          </w:tcPr>
          <w:p w14:paraId="20985463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EUK6_KS2</w:t>
            </w:r>
          </w:p>
          <w:p w14:paraId="0EEA239F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EUK6_KS4</w:t>
            </w:r>
          </w:p>
          <w:p w14:paraId="47655371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3913A3">
              <w:rPr>
                <w:rFonts w:ascii="Times New Roman" w:eastAsia="Calibri" w:hAnsi="Times New Roman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153EF73C" w14:textId="77777777" w:rsidR="003400C1" w:rsidRPr="003913A3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216AC42D" w14:textId="77777777" w:rsidR="003400C1" w:rsidRPr="003913A3" w:rsidRDefault="003400C1" w:rsidP="003400C1">
      <w:pPr>
        <w:rPr>
          <w:rFonts w:ascii="Times New Roman" w:eastAsia="Calibri" w:hAnsi="Times New Roman" w:cs="Times New Roman"/>
        </w:rPr>
      </w:pPr>
    </w:p>
    <w:p w14:paraId="17F4BEED" w14:textId="77777777" w:rsidR="003F0C7B" w:rsidRPr="003913A3" w:rsidRDefault="003F0C7B">
      <w:pPr>
        <w:rPr>
          <w:rFonts w:ascii="Times New Roman" w:hAnsi="Times New Roman" w:cs="Times New Roman"/>
        </w:rPr>
      </w:pPr>
      <w:r w:rsidRPr="003913A3">
        <w:rPr>
          <w:rFonts w:ascii="Times New Roman" w:hAnsi="Times New Roman" w:cs="Times New Roman"/>
        </w:rPr>
        <w:br w:type="page"/>
      </w:r>
    </w:p>
    <w:p w14:paraId="234D5601" w14:textId="77777777" w:rsidR="00A35869" w:rsidRPr="003913A3" w:rsidRDefault="00A35869" w:rsidP="00A3586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9"/>
        <w:gridCol w:w="7563"/>
      </w:tblGrid>
      <w:tr w:rsidR="00964590" w:rsidRPr="003913A3" w14:paraId="3ADBFB01" w14:textId="77777777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68E917E9" w14:textId="77777777" w:rsidR="00964590" w:rsidRPr="003913A3" w:rsidRDefault="00964590" w:rsidP="002504C6">
            <w:pPr>
              <w:rPr>
                <w:rFonts w:ascii="Times New Roman" w:hAnsi="Times New Roman" w:cs="Times New Roman"/>
                <w:b/>
              </w:rPr>
            </w:pPr>
            <w:r w:rsidRPr="003913A3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14:paraId="514744A6" w14:textId="77777777" w:rsidR="00964590" w:rsidRPr="003913A3" w:rsidRDefault="00964590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3A3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36216993" w14:textId="77777777" w:rsidR="00964590" w:rsidRPr="003913A3" w:rsidRDefault="00964590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13A3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964590" w:rsidRPr="003913A3" w14:paraId="7C517B3F" w14:textId="77777777" w:rsidTr="005811E2">
        <w:trPr>
          <w:trHeight w:val="2832"/>
        </w:trPr>
        <w:tc>
          <w:tcPr>
            <w:tcW w:w="0" w:type="auto"/>
          </w:tcPr>
          <w:p w14:paraId="24391D99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3E312DF4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7FBCCC64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08FA27F8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7FDC1082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38724D01" w14:textId="77777777" w:rsidR="00964590" w:rsidRPr="003913A3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Wiedza</w:t>
            </w:r>
          </w:p>
          <w:p w14:paraId="1400E9EC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021AABF3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54433901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</w:tcPr>
          <w:p w14:paraId="31EED041" w14:textId="77777777" w:rsidR="002E431A" w:rsidRPr="003913A3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1. Weryfikację osiągnięcia zakładanych efektów kształcenia w zakresie wiedzy prowadzi się w odniesieniu do każdego studenta w trakcie całego cyklu kształcenia.</w:t>
            </w:r>
          </w:p>
          <w:p w14:paraId="31B825E1" w14:textId="77777777" w:rsidR="002E431A" w:rsidRPr="003913A3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2. Zakładane efekty kształcenia w zakresie wiedzy i sposoby  weryfikacji ich osiągnięcia są określone  w kartach przedmiotów przez prowadzących zajęcia. </w:t>
            </w:r>
          </w:p>
          <w:p w14:paraId="00920188" w14:textId="77777777" w:rsidR="00964590" w:rsidRPr="003913A3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3913A3">
              <w:rPr>
                <w:rFonts w:ascii="Times New Roman" w:hAnsi="Times New Roman" w:cs="Times New Roman"/>
              </w:rPr>
              <w:t>case</w:t>
            </w:r>
            <w:proofErr w:type="spellEnd"/>
            <w:r w:rsidRPr="003913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3A3">
              <w:rPr>
                <w:rFonts w:ascii="Times New Roman" w:hAnsi="Times New Roman" w:cs="Times New Roman"/>
              </w:rPr>
              <w:t>study</w:t>
            </w:r>
            <w:proofErr w:type="spellEnd"/>
            <w:r w:rsidRPr="003913A3">
              <w:rPr>
                <w:rFonts w:ascii="Times New Roman" w:hAnsi="Times New Roman" w:cs="Times New Roman"/>
              </w:rPr>
              <w:t>", czyli studia przypadków; d) przygotowanie prac i obrona głównych tez przedstawionych w pracach dyplomowych połączona z egzaminem dyplomowym.</w:t>
            </w:r>
          </w:p>
        </w:tc>
      </w:tr>
      <w:tr w:rsidR="00964590" w:rsidRPr="003913A3" w14:paraId="77254119" w14:textId="77777777" w:rsidTr="005811E2">
        <w:trPr>
          <w:trHeight w:val="2832"/>
        </w:trPr>
        <w:tc>
          <w:tcPr>
            <w:tcW w:w="0" w:type="auto"/>
          </w:tcPr>
          <w:p w14:paraId="5CF20C9B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4CDA9144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7803BA50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420F7C62" w14:textId="77777777" w:rsidR="00964590" w:rsidRPr="003913A3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</w:p>
          <w:p w14:paraId="6723960A" w14:textId="77777777" w:rsidR="00964590" w:rsidRPr="003913A3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Umiejętności</w:t>
            </w:r>
          </w:p>
          <w:p w14:paraId="5B3FE0B0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3C9B9EB9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3924F06E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592881E7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020C61E0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</w:tcPr>
          <w:p w14:paraId="30137185" w14:textId="77777777" w:rsidR="002E431A" w:rsidRPr="003913A3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1. Weryfikację osiągnięcia zakładanych efektów kształcenia w zakresie umiejętności prowadzi się w odniesieniu do każdego studenta w trakcie całego cyklu kształcenia.</w:t>
            </w:r>
          </w:p>
          <w:p w14:paraId="74F6B60F" w14:textId="77777777" w:rsidR="002E431A" w:rsidRPr="003913A3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2. Zakładane efekty kształcenia w zakresie umiejętności i sposoby  weryfikacji ich osiągnięcia są określone  w kartach przedmiotów przez prowadzących zajęcia. </w:t>
            </w:r>
          </w:p>
          <w:p w14:paraId="37B35DE1" w14:textId="77777777" w:rsidR="00964590" w:rsidRPr="003913A3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3913A3">
              <w:rPr>
                <w:rFonts w:ascii="Times New Roman" w:hAnsi="Times New Roman" w:cs="Times New Roman"/>
              </w:rPr>
              <w:t>case</w:t>
            </w:r>
            <w:proofErr w:type="spellEnd"/>
            <w:r w:rsidRPr="003913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3A3">
              <w:rPr>
                <w:rFonts w:ascii="Times New Roman" w:hAnsi="Times New Roman" w:cs="Times New Roman"/>
              </w:rPr>
              <w:t>study</w:t>
            </w:r>
            <w:proofErr w:type="spellEnd"/>
            <w:r w:rsidRPr="003913A3">
              <w:rPr>
                <w:rFonts w:ascii="Times New Roman" w:hAnsi="Times New Roman" w:cs="Times New Roman"/>
              </w:rPr>
              <w:t>", czyli studia przypadków w grupach, prezentacje multimedialne; d) przygotowanie prac i egzamin dyplomowy.</w:t>
            </w:r>
          </w:p>
        </w:tc>
      </w:tr>
      <w:tr w:rsidR="00964590" w:rsidRPr="003913A3" w14:paraId="56E251C7" w14:textId="77777777" w:rsidTr="005811E2">
        <w:trPr>
          <w:trHeight w:val="2832"/>
        </w:trPr>
        <w:tc>
          <w:tcPr>
            <w:tcW w:w="0" w:type="auto"/>
          </w:tcPr>
          <w:p w14:paraId="6B3F5D68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78EF4C66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0F52DB5F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78B677CB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0B1E8E00" w14:textId="77777777" w:rsidR="00964590" w:rsidRPr="003913A3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Kompetencje</w:t>
            </w:r>
          </w:p>
          <w:p w14:paraId="2E3A552A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0EE20AD2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10C5D69C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10C6DA9E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</w:tcPr>
          <w:p w14:paraId="37BD9EDD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0084585C" w14:textId="77777777" w:rsidR="002E431A" w:rsidRPr="003913A3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1. Weryfikację osiągnięcia zakładanych efektów kształcenia w zakresie kompetencji społecznych  prowadzi się w odniesieniu do każdego studenta w trakcie całego cyklu kształcenia.</w:t>
            </w:r>
          </w:p>
          <w:p w14:paraId="703E6D41" w14:textId="77777777" w:rsidR="002E431A" w:rsidRPr="003913A3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 xml:space="preserve">2. Zakładane efekty kształcenia w zakresie kompetencji społecznych oraz  sposoby  weryfikacji ich osiągnięcia są określone  w kartach przedmiotów przez prowadzących zajęcia. </w:t>
            </w:r>
          </w:p>
          <w:p w14:paraId="25F23A6C" w14:textId="77777777" w:rsidR="00964590" w:rsidRPr="003913A3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3913A3">
              <w:rPr>
                <w:rFonts w:ascii="Times New Roman" w:hAnsi="Times New Roman" w:cs="Times New Roman"/>
              </w:rPr>
              <w:t>Do  głównych metod weryfikacji osiągniętych efektów zaliczyć można: a) ocena zaangażowania i aktywności studenta podczas zajęć, zwłaszcza ćwiczeń, konwersatoriów i warsztatów, b)ocena dokonywana przez promotora na podstawie uczestnictwa i aktywności stu</w:t>
            </w:r>
            <w:r w:rsidR="00B25035" w:rsidRPr="003913A3">
              <w:rPr>
                <w:rFonts w:ascii="Times New Roman" w:hAnsi="Times New Roman" w:cs="Times New Roman"/>
              </w:rPr>
              <w:t>denta na seminarium licencjackim (2 semestry</w:t>
            </w:r>
            <w:r w:rsidRPr="003913A3">
              <w:rPr>
                <w:rFonts w:ascii="Times New Roman" w:hAnsi="Times New Roman" w:cs="Times New Roman"/>
              </w:rPr>
              <w:t>) w odniesieniu do przestrzegania zasad etyki, poszanowania praw własności intelektualnej, rzetelnego korzystania ze źródeł bibliograficznych, konieczności aktualizacji zdobytej wiedzy.</w:t>
            </w:r>
          </w:p>
          <w:p w14:paraId="58B7FE26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259DEB7F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36602BFF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2284ACB5" w14:textId="77777777" w:rsidR="00964590" w:rsidRPr="003913A3" w:rsidRDefault="00964590" w:rsidP="002504C6">
            <w:pPr>
              <w:rPr>
                <w:rFonts w:ascii="Times New Roman" w:hAnsi="Times New Roman" w:cs="Times New Roman"/>
              </w:rPr>
            </w:pPr>
          </w:p>
        </w:tc>
      </w:tr>
    </w:tbl>
    <w:p w14:paraId="436817B5" w14:textId="77777777" w:rsidR="00A35869" w:rsidRPr="003913A3" w:rsidRDefault="00A35869" w:rsidP="00F642EE">
      <w:pPr>
        <w:rPr>
          <w:rFonts w:ascii="Times New Roman" w:hAnsi="Times New Roman" w:cs="Times New Roman"/>
        </w:rPr>
      </w:pPr>
    </w:p>
    <w:sectPr w:rsidR="00A35869" w:rsidRPr="003913A3" w:rsidSect="002E2E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1E273" w16cex:dateUtc="2022-06-01T11:04:00Z"/>
  <w16cex:commentExtensible w16cex:durableId="2641E25E" w16cex:dateUtc="2022-06-01T11:04:00Z"/>
  <w16cex:commentExtensible w16cex:durableId="2641E326" w16cex:dateUtc="2022-06-01T11:07:00Z"/>
  <w16cex:commentExtensible w16cex:durableId="2641E3A0" w16cex:dateUtc="2022-06-01T11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374327" w16cid:durableId="2641E273"/>
  <w16cid:commentId w16cid:paraId="30B13E93" w16cid:durableId="2641E25E"/>
  <w16cid:commentId w16cid:paraId="504ECE95" w16cid:durableId="2641E326"/>
  <w16cid:commentId w16cid:paraId="3501E7C1" w16cid:durableId="2641E3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1B61C" w14:textId="77777777" w:rsidR="00E24D50" w:rsidRDefault="00E24D50" w:rsidP="003265D6">
      <w:pPr>
        <w:spacing w:after="0" w:line="240" w:lineRule="auto"/>
      </w:pPr>
      <w:r>
        <w:separator/>
      </w:r>
    </w:p>
  </w:endnote>
  <w:endnote w:type="continuationSeparator" w:id="0">
    <w:p w14:paraId="4A901AD3" w14:textId="77777777" w:rsidR="00E24D50" w:rsidRDefault="00E24D50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562357"/>
      <w:docPartObj>
        <w:docPartGallery w:val="Page Numbers (Bottom of Page)"/>
        <w:docPartUnique/>
      </w:docPartObj>
    </w:sdtPr>
    <w:sdtEndPr/>
    <w:sdtContent>
      <w:p w14:paraId="109D8840" w14:textId="584D8D02" w:rsidR="00AD74C7" w:rsidRDefault="00AD74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CAF">
          <w:rPr>
            <w:noProof/>
          </w:rPr>
          <w:t>11</w:t>
        </w:r>
        <w:r>
          <w:fldChar w:fldCharType="end"/>
        </w:r>
      </w:p>
    </w:sdtContent>
  </w:sdt>
  <w:p w14:paraId="0680B9C6" w14:textId="77777777" w:rsidR="00AD74C7" w:rsidRDefault="00AD74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880DC" w14:textId="77777777" w:rsidR="00E24D50" w:rsidRDefault="00E24D50" w:rsidP="003265D6">
      <w:pPr>
        <w:spacing w:after="0" w:line="240" w:lineRule="auto"/>
      </w:pPr>
      <w:r>
        <w:separator/>
      </w:r>
    </w:p>
  </w:footnote>
  <w:footnote w:type="continuationSeparator" w:id="0">
    <w:p w14:paraId="3E1545BD" w14:textId="77777777" w:rsidR="00E24D50" w:rsidRDefault="00E24D50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0ED86" w14:textId="77777777" w:rsidR="00964590" w:rsidRDefault="00964590">
    <w:pPr>
      <w:pStyle w:val="Nagwek"/>
      <w:jc w:val="right"/>
    </w:pPr>
  </w:p>
  <w:p w14:paraId="2A34FBE8" w14:textId="77777777" w:rsidR="00964590" w:rsidRDefault="009645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32B13"/>
    <w:rsid w:val="0005090E"/>
    <w:rsid w:val="00077401"/>
    <w:rsid w:val="000779CA"/>
    <w:rsid w:val="0009451B"/>
    <w:rsid w:val="000A3D4B"/>
    <w:rsid w:val="000C0341"/>
    <w:rsid w:val="000C24A1"/>
    <w:rsid w:val="001059EA"/>
    <w:rsid w:val="00111455"/>
    <w:rsid w:val="00124C57"/>
    <w:rsid w:val="00130211"/>
    <w:rsid w:val="001A29AE"/>
    <w:rsid w:val="001C51EE"/>
    <w:rsid w:val="001E7361"/>
    <w:rsid w:val="00211FBC"/>
    <w:rsid w:val="002220AB"/>
    <w:rsid w:val="00222C12"/>
    <w:rsid w:val="0022356F"/>
    <w:rsid w:val="00236C5B"/>
    <w:rsid w:val="00255DC6"/>
    <w:rsid w:val="002C1E34"/>
    <w:rsid w:val="002E2EBE"/>
    <w:rsid w:val="002E431A"/>
    <w:rsid w:val="00311C5D"/>
    <w:rsid w:val="003265D6"/>
    <w:rsid w:val="003400C1"/>
    <w:rsid w:val="0035023B"/>
    <w:rsid w:val="0038191C"/>
    <w:rsid w:val="003913A3"/>
    <w:rsid w:val="003D67F0"/>
    <w:rsid w:val="003F0C7B"/>
    <w:rsid w:val="0048522D"/>
    <w:rsid w:val="004E50B2"/>
    <w:rsid w:val="00513207"/>
    <w:rsid w:val="00515183"/>
    <w:rsid w:val="00543391"/>
    <w:rsid w:val="00554A65"/>
    <w:rsid w:val="00557DA2"/>
    <w:rsid w:val="00575343"/>
    <w:rsid w:val="005811E2"/>
    <w:rsid w:val="00586541"/>
    <w:rsid w:val="005A48C0"/>
    <w:rsid w:val="005B1CF6"/>
    <w:rsid w:val="005C1CEC"/>
    <w:rsid w:val="005C5D1B"/>
    <w:rsid w:val="005F07DD"/>
    <w:rsid w:val="00624459"/>
    <w:rsid w:val="006313BD"/>
    <w:rsid w:val="006624CD"/>
    <w:rsid w:val="00665CAF"/>
    <w:rsid w:val="00667A36"/>
    <w:rsid w:val="00672EF6"/>
    <w:rsid w:val="00691EEE"/>
    <w:rsid w:val="006B70C1"/>
    <w:rsid w:val="006F4B57"/>
    <w:rsid w:val="00705BBF"/>
    <w:rsid w:val="00750E84"/>
    <w:rsid w:val="00762338"/>
    <w:rsid w:val="007D360B"/>
    <w:rsid w:val="007E0F63"/>
    <w:rsid w:val="007E103F"/>
    <w:rsid w:val="007E3B8C"/>
    <w:rsid w:val="007E7080"/>
    <w:rsid w:val="0082303E"/>
    <w:rsid w:val="00852EB6"/>
    <w:rsid w:val="00877C7A"/>
    <w:rsid w:val="00884B9D"/>
    <w:rsid w:val="008B6CE9"/>
    <w:rsid w:val="009018FE"/>
    <w:rsid w:val="00902408"/>
    <w:rsid w:val="00915B0A"/>
    <w:rsid w:val="0093087C"/>
    <w:rsid w:val="00964590"/>
    <w:rsid w:val="009A5B04"/>
    <w:rsid w:val="009C4BB8"/>
    <w:rsid w:val="00A3092A"/>
    <w:rsid w:val="00A33D0B"/>
    <w:rsid w:val="00A35869"/>
    <w:rsid w:val="00A75351"/>
    <w:rsid w:val="00A756B6"/>
    <w:rsid w:val="00A77D2C"/>
    <w:rsid w:val="00AD74C7"/>
    <w:rsid w:val="00AF238E"/>
    <w:rsid w:val="00B0761A"/>
    <w:rsid w:val="00B11E9E"/>
    <w:rsid w:val="00B25035"/>
    <w:rsid w:val="00B26DB7"/>
    <w:rsid w:val="00B50E03"/>
    <w:rsid w:val="00B61FA5"/>
    <w:rsid w:val="00B65280"/>
    <w:rsid w:val="00B878F3"/>
    <w:rsid w:val="00C20DE4"/>
    <w:rsid w:val="00C53E91"/>
    <w:rsid w:val="00C631ED"/>
    <w:rsid w:val="00C67435"/>
    <w:rsid w:val="00C67B83"/>
    <w:rsid w:val="00C80F92"/>
    <w:rsid w:val="00CC24FB"/>
    <w:rsid w:val="00CC3F95"/>
    <w:rsid w:val="00CC43D5"/>
    <w:rsid w:val="00CF4653"/>
    <w:rsid w:val="00D7232B"/>
    <w:rsid w:val="00DA59AE"/>
    <w:rsid w:val="00DA7DD3"/>
    <w:rsid w:val="00DC1730"/>
    <w:rsid w:val="00DC6E8A"/>
    <w:rsid w:val="00DE411D"/>
    <w:rsid w:val="00DE5CF3"/>
    <w:rsid w:val="00E24D50"/>
    <w:rsid w:val="00E72C1D"/>
    <w:rsid w:val="00ED08C0"/>
    <w:rsid w:val="00EF3EDA"/>
    <w:rsid w:val="00F642EE"/>
    <w:rsid w:val="00F65875"/>
    <w:rsid w:val="00FA3AD2"/>
    <w:rsid w:val="00FA3C9B"/>
    <w:rsid w:val="00FA48EE"/>
    <w:rsid w:val="00FD6DD5"/>
    <w:rsid w:val="00F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E2362"/>
  <w15:docId w15:val="{D0827DF9-D8D5-490A-949B-2865AC95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340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C24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4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4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4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4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C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5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1FF7D-2832-4DDF-ABBB-34A5A6B5B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3946</Words>
  <Characters>23680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Stoczewska</dc:creator>
  <cp:lastModifiedBy>Aneta Rapkiewicz</cp:lastModifiedBy>
  <cp:revision>7</cp:revision>
  <cp:lastPrinted>2023-05-22T08:13:00Z</cp:lastPrinted>
  <dcterms:created xsi:type="dcterms:W3CDTF">2024-05-23T10:38:00Z</dcterms:created>
  <dcterms:modified xsi:type="dcterms:W3CDTF">2024-06-17T13:07:00Z</dcterms:modified>
</cp:coreProperties>
</file>